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632C4" w14:textId="145343BD" w:rsidR="00EC6499" w:rsidRDefault="00EC6499" w:rsidP="002C0003">
      <w:pPr>
        <w:jc w:val="both"/>
        <w:rPr>
          <w:rtl/>
        </w:rPr>
      </w:pPr>
    </w:p>
    <w:p w14:paraId="0F639653" w14:textId="77777777" w:rsidR="00095D23" w:rsidRPr="008806A7" w:rsidRDefault="00095D23" w:rsidP="00095D23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</w:pPr>
      <w:bookmarkStart w:id="0" w:name="_Toc214095507"/>
      <w:bookmarkStart w:id="1" w:name="_GoBack"/>
      <w:r w:rsidRPr="008806A7"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  <w:t>بسم الله الرحمن الرحیم</w:t>
      </w:r>
    </w:p>
    <w:p w14:paraId="7A8A9A5B" w14:textId="77777777" w:rsidR="00095D23" w:rsidRPr="008806A7" w:rsidRDefault="00095D23" w:rsidP="00095D23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  <w:t>درس خارج اصول استاد حاج شیخ محمدتقی شهیدی</w:t>
      </w:r>
    </w:p>
    <w:p w14:paraId="32509BB5" w14:textId="77777777" w:rsidR="00095D23" w:rsidRPr="008806A7" w:rsidRDefault="00095D23" w:rsidP="00095D23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دوره سوم - سال هفتم : 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5</w:t>
      </w:r>
    </w:p>
    <w:p w14:paraId="597231F7" w14:textId="77777777" w:rsidR="00095D23" w:rsidRPr="008806A7" w:rsidRDefault="00095D23" w:rsidP="00095D23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  <w:t>تقریرات</w:t>
      </w:r>
    </w:p>
    <w:p w14:paraId="0CF3A7F3" w14:textId="767E99B3" w:rsidR="00095D23" w:rsidRPr="008806A7" w:rsidRDefault="00095D23" w:rsidP="00095D23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bookmarkStart w:id="2" w:name="_Toc176716813"/>
      <w:bookmarkStart w:id="3" w:name="_Toc176783840"/>
      <w:bookmarkStart w:id="4" w:name="_Toc176876614"/>
      <w:bookmarkStart w:id="5" w:name="_Toc177035831"/>
      <w:bookmarkStart w:id="6" w:name="_Toc177228118"/>
      <w:bookmarkStart w:id="7" w:name="_Toc177317965"/>
      <w:bookmarkStart w:id="8" w:name="_Toc177931971"/>
      <w:bookmarkStart w:id="9" w:name="_Toc178007717"/>
      <w:bookmarkStart w:id="10" w:name="_Toc178251765"/>
      <w:bookmarkStart w:id="11" w:name="_Toc178439241"/>
      <w:bookmarkStart w:id="12" w:name="_Toc178873308"/>
      <w:bookmarkStart w:id="13" w:name="_Toc179096037"/>
      <w:bookmarkStart w:id="14" w:name="_Toc179146975"/>
      <w:bookmarkStart w:id="15" w:name="_Toc179211335"/>
      <w:bookmarkStart w:id="16" w:name="_Toc179285558"/>
      <w:bookmarkStart w:id="17" w:name="_Toc179285639"/>
      <w:bookmarkStart w:id="18" w:name="_Toc181461275"/>
      <w:bookmarkStart w:id="19" w:name="_Toc181560991"/>
      <w:bookmarkStart w:id="20" w:name="_Toc181642991"/>
      <w:bookmarkStart w:id="21" w:name="_Toc181726611"/>
      <w:bookmarkStart w:id="22" w:name="_Toc182244954"/>
      <w:bookmarkStart w:id="23" w:name="_Toc208225879"/>
      <w:bookmarkStart w:id="24" w:name="_Toc208307988"/>
      <w:bookmarkStart w:id="25" w:name="_Toc208653360"/>
      <w:bookmarkStart w:id="26" w:name="_Toc208996996"/>
      <w:bookmarkStart w:id="27" w:name="_Toc209257360"/>
      <w:bookmarkStart w:id="28" w:name="_Toc209347234"/>
      <w:bookmarkStart w:id="29" w:name="_Toc209428403"/>
      <w:bookmarkStart w:id="30" w:name="_Toc209516222"/>
      <w:bookmarkStart w:id="31" w:name="_Toc209608587"/>
      <w:bookmarkStart w:id="32" w:name="_Toc209861481"/>
      <w:bookmarkStart w:id="33" w:name="_Toc209951167"/>
      <w:bookmarkStart w:id="34" w:name="_Toc210036631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جلس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ۀ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48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ascii="IRANSans" w:hAnsi="IRANSans" w:cs="IRANSans"/>
          <w:color w:val="C00000"/>
          <w:sz w:val="28"/>
          <w:shd w:val="clear" w:color="auto" w:fill="FFFFFF"/>
        </w:rPr>
        <w:t>88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ab/>
      </w:r>
    </w:p>
    <w:p w14:paraId="7A7ED93C" w14:textId="011AF545" w:rsidR="00095D23" w:rsidRPr="004058F9" w:rsidRDefault="00095D23" w:rsidP="00095D23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 xml:space="preserve">Osul-w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48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>-14040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82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4</w:t>
      </w:r>
    </w:p>
    <w:p w14:paraId="6F60C955" w14:textId="77777777" w:rsidR="00095D23" w:rsidRDefault="00095D23" w:rsidP="00095D23">
      <w:pPr>
        <w:rPr>
          <w:color w:val="EE0000"/>
          <w:rtl/>
        </w:rPr>
      </w:pPr>
      <w:r w:rsidRPr="00CC362D">
        <w:rPr>
          <w:rFonts w:hint="cs"/>
          <w:color w:val="EE0000"/>
          <w:rtl/>
        </w:rPr>
        <w:t>----------------------------</w:t>
      </w:r>
      <w:r>
        <w:rPr>
          <w:rFonts w:hint="cs"/>
          <w:color w:val="EE0000"/>
          <w:rtl/>
        </w:rPr>
        <w:t>-------------</w:t>
      </w:r>
    </w:p>
    <w:bookmarkEnd w:id="1"/>
    <w:p w14:paraId="3982CA9D" w14:textId="11097030" w:rsidR="00A751EF" w:rsidRPr="00A751EF" w:rsidRDefault="00A751EF" w:rsidP="002C0003">
      <w:pPr>
        <w:pStyle w:val="Heading1"/>
        <w:rPr>
          <w:rtl/>
        </w:rPr>
      </w:pPr>
      <w:r w:rsidRPr="00102B84">
        <w:rPr>
          <w:rFonts w:hint="cs"/>
          <w:rtl/>
        </w:rPr>
        <w:t>دوران امر بین اقل و اکثر در مانعیت زیاده</w:t>
      </w:r>
      <w:bookmarkEnd w:id="0"/>
    </w:p>
    <w:p w14:paraId="2B2B04A7" w14:textId="522A4CA5" w:rsidR="00F44E12" w:rsidRDefault="00F44E12" w:rsidP="002C0003">
      <w:pPr>
        <w:jc w:val="both"/>
        <w:rPr>
          <w:rtl/>
        </w:rPr>
      </w:pPr>
      <w:r>
        <w:rPr>
          <w:rFonts w:hint="cs"/>
          <w:rtl/>
        </w:rPr>
        <w:t xml:space="preserve">بحث در شک در مانعیت زیاده بود. </w:t>
      </w:r>
      <w:r w:rsidR="00516C8B">
        <w:rPr>
          <w:rFonts w:hint="cs"/>
          <w:rtl/>
        </w:rPr>
        <w:t xml:space="preserve">شکی نیست </w:t>
      </w:r>
      <w:r w:rsidR="00890AF1">
        <w:rPr>
          <w:rFonts w:hint="cs"/>
          <w:rtl/>
        </w:rPr>
        <w:t>که مقتضای اصل عملی</w:t>
      </w:r>
      <w:r w:rsidR="001A14EB">
        <w:rPr>
          <w:rFonts w:hint="cs"/>
          <w:rtl/>
        </w:rPr>
        <w:t>،</w:t>
      </w:r>
      <w:r w:rsidR="00890AF1">
        <w:rPr>
          <w:rFonts w:hint="cs"/>
          <w:rtl/>
        </w:rPr>
        <w:t xml:space="preserve"> </w:t>
      </w:r>
      <w:r w:rsidR="00516C8B">
        <w:rPr>
          <w:rFonts w:hint="cs"/>
          <w:rtl/>
        </w:rPr>
        <w:t>برائت از مانعیت زیاده است.</w:t>
      </w:r>
      <w:r>
        <w:rPr>
          <w:rFonts w:hint="cs"/>
          <w:rtl/>
        </w:rPr>
        <w:t xml:space="preserve"> به مناسبت این بحث مباحثی مطرح شده است که در ادامه بیان خواهد شد:</w:t>
      </w:r>
    </w:p>
    <w:p w14:paraId="61F1ED8D" w14:textId="3BCB49DB" w:rsidR="00F44E12" w:rsidRDefault="00A751EF" w:rsidP="002C0003">
      <w:pPr>
        <w:pStyle w:val="Heading1"/>
        <w:rPr>
          <w:rtl/>
        </w:rPr>
      </w:pPr>
      <w:bookmarkStart w:id="35" w:name="_Toc214095508"/>
      <w:r>
        <w:rPr>
          <w:rFonts w:hint="cs"/>
          <w:rtl/>
        </w:rPr>
        <w:t>شبهه امکان زیاده</w:t>
      </w:r>
      <w:bookmarkEnd w:id="35"/>
    </w:p>
    <w:p w14:paraId="517D064F" w14:textId="24902F17" w:rsidR="00F44E12" w:rsidRDefault="00F44E12" w:rsidP="002C0003">
      <w:pPr>
        <w:jc w:val="both"/>
        <w:rPr>
          <w:rtl/>
        </w:rPr>
      </w:pPr>
      <w:r>
        <w:rPr>
          <w:rFonts w:hint="cs"/>
          <w:rtl/>
        </w:rPr>
        <w:t xml:space="preserve">بعضی در اصل امکان زیاده شبهه کردند. </w:t>
      </w:r>
      <w:r w:rsidR="00516C8B">
        <w:rPr>
          <w:rFonts w:hint="cs"/>
          <w:rtl/>
        </w:rPr>
        <w:t>توضیح آنکه</w:t>
      </w:r>
      <w:r>
        <w:rPr>
          <w:rFonts w:hint="cs"/>
          <w:rtl/>
        </w:rPr>
        <w:t xml:space="preserve"> جزء نماز</w:t>
      </w:r>
      <w:r w:rsidR="00516C8B">
        <w:rPr>
          <w:rFonts w:hint="cs"/>
          <w:rtl/>
        </w:rPr>
        <w:t xml:space="preserve"> رکوع است و این از دو حال خارج نی</w:t>
      </w:r>
      <w:r>
        <w:rPr>
          <w:rFonts w:hint="cs"/>
          <w:rtl/>
        </w:rPr>
        <w:t>ست: حالت اول: رکوع به طور مطلق</w:t>
      </w:r>
      <w:r w:rsidR="00F44E7F">
        <w:rPr>
          <w:rFonts w:hint="cs"/>
          <w:rtl/>
        </w:rPr>
        <w:t>،</w:t>
      </w:r>
      <w:r>
        <w:rPr>
          <w:rFonts w:hint="cs"/>
          <w:rtl/>
        </w:rPr>
        <w:t xml:space="preserve"> جزء است. حالت دوم: رکوع مقید</w:t>
      </w:r>
      <w:r w:rsidR="00013E99">
        <w:rPr>
          <w:rFonts w:hint="cs"/>
          <w:rtl/>
        </w:rPr>
        <w:t xml:space="preserve"> </w:t>
      </w:r>
      <w:r>
        <w:rPr>
          <w:rFonts w:hint="cs"/>
          <w:rtl/>
        </w:rPr>
        <w:t>به عدم زیاده</w:t>
      </w:r>
      <w:r w:rsidR="00013E99">
        <w:rPr>
          <w:rFonts w:hint="cs"/>
          <w:rtl/>
        </w:rPr>
        <w:t xml:space="preserve"> یعنی </w:t>
      </w:r>
      <w:r>
        <w:rPr>
          <w:rFonts w:hint="cs"/>
          <w:rtl/>
        </w:rPr>
        <w:t>به شرط وحدت</w:t>
      </w:r>
      <w:r w:rsidR="00F44E7F">
        <w:rPr>
          <w:rFonts w:hint="cs"/>
          <w:rtl/>
        </w:rPr>
        <w:t>،</w:t>
      </w:r>
      <w:r>
        <w:rPr>
          <w:rFonts w:hint="cs"/>
          <w:rtl/>
        </w:rPr>
        <w:t xml:space="preserve"> جزء است. در صورت اول رکوع اول و دوم و سوم و هکذا جزء فرد واجب </w:t>
      </w:r>
      <w:r w:rsidR="00013E99">
        <w:rPr>
          <w:rFonts w:hint="cs"/>
          <w:rtl/>
        </w:rPr>
        <w:t>خواهند بود</w:t>
      </w:r>
      <w:r>
        <w:rPr>
          <w:rFonts w:hint="cs"/>
          <w:rtl/>
        </w:rPr>
        <w:t xml:space="preserve"> </w:t>
      </w:r>
      <w:r w:rsidR="00F44E7F">
        <w:rPr>
          <w:rFonts w:hint="cs"/>
          <w:rtl/>
        </w:rPr>
        <w:t>-</w:t>
      </w:r>
      <w:r>
        <w:rPr>
          <w:rFonts w:hint="cs"/>
          <w:rtl/>
        </w:rPr>
        <w:t>جزء ماهیت نماز نیستند که با انتفای رکوع دوم و</w:t>
      </w:r>
      <w:r w:rsidR="00F44E7F">
        <w:rPr>
          <w:rFonts w:hint="cs"/>
          <w:rtl/>
        </w:rPr>
        <w:t xml:space="preserve"> سوم ماهیت صلات منتفی شود-</w:t>
      </w:r>
      <w:r>
        <w:rPr>
          <w:rFonts w:hint="cs"/>
          <w:rtl/>
        </w:rPr>
        <w:t xml:space="preserve"> و در صورت دوم </w:t>
      </w:r>
      <w:r w:rsidR="009978E3">
        <w:rPr>
          <w:rFonts w:hint="cs"/>
          <w:rtl/>
        </w:rPr>
        <w:t>اتیان دو رکوع مستلزم نقیصه جزء است</w:t>
      </w:r>
      <w:r w:rsidR="00013E99">
        <w:rPr>
          <w:rFonts w:hint="cs"/>
          <w:rtl/>
        </w:rPr>
        <w:t>.</w:t>
      </w:r>
      <w:r w:rsidR="00F44E7F">
        <w:rPr>
          <w:rFonts w:hint="cs"/>
          <w:rtl/>
        </w:rPr>
        <w:t xml:space="preserve"> لذا زیاده رخ نمی‌دهد.</w:t>
      </w:r>
    </w:p>
    <w:p w14:paraId="7285A7EA" w14:textId="449D77EC" w:rsidR="00A751EF" w:rsidRDefault="00A751EF" w:rsidP="002C0003">
      <w:pPr>
        <w:pStyle w:val="Heading2"/>
        <w:jc w:val="both"/>
        <w:rPr>
          <w:rtl/>
        </w:rPr>
      </w:pPr>
      <w:bookmarkStart w:id="36" w:name="_Toc214095509"/>
      <w:r>
        <w:rPr>
          <w:rFonts w:hint="cs"/>
          <w:rtl/>
        </w:rPr>
        <w:t>جواب‌های مرحوم آقای خویی از شبهه‌ی امکان زیاده</w:t>
      </w:r>
      <w:bookmarkEnd w:id="36"/>
    </w:p>
    <w:p w14:paraId="237611CB" w14:textId="34885FA9" w:rsidR="009978E3" w:rsidRDefault="009978E3" w:rsidP="002C0003">
      <w:pPr>
        <w:jc w:val="both"/>
        <w:rPr>
          <w:rtl/>
        </w:rPr>
      </w:pPr>
      <w:r>
        <w:rPr>
          <w:rFonts w:hint="cs"/>
          <w:rtl/>
        </w:rPr>
        <w:t>مرحوم خویی</w:t>
      </w:r>
      <w:r w:rsidR="00013E99">
        <w:rPr>
          <w:rFonts w:hint="cs"/>
          <w:rtl/>
        </w:rPr>
        <w:t xml:space="preserve"> از این اشکال</w:t>
      </w:r>
      <w:r>
        <w:rPr>
          <w:rFonts w:hint="cs"/>
          <w:rtl/>
        </w:rPr>
        <w:t xml:space="preserve"> سه جواب دادند: </w:t>
      </w:r>
    </w:p>
    <w:p w14:paraId="541FADFE" w14:textId="0A12D03B" w:rsidR="001D6CF0" w:rsidRDefault="009978E3" w:rsidP="002C0003">
      <w:pPr>
        <w:jc w:val="both"/>
        <w:rPr>
          <w:rtl/>
        </w:rPr>
      </w:pPr>
      <w:r>
        <w:rPr>
          <w:rFonts w:hint="cs"/>
          <w:rtl/>
        </w:rPr>
        <w:t xml:space="preserve">جواب اول: </w:t>
      </w:r>
      <w:r w:rsidR="0045209A">
        <w:rPr>
          <w:rFonts w:hint="cs"/>
          <w:rtl/>
        </w:rPr>
        <w:t>رکوع به سه نحو می‌تواند در مرکب اخذ شود: یک: رکوع به شرط لا</w:t>
      </w:r>
      <w:r w:rsidR="00A529B9">
        <w:rPr>
          <w:rFonts w:hint="cs"/>
          <w:rtl/>
        </w:rPr>
        <w:t xml:space="preserve"> </w:t>
      </w:r>
      <w:r w:rsidR="0045209A">
        <w:rPr>
          <w:rFonts w:hint="cs"/>
          <w:rtl/>
        </w:rPr>
        <w:t>از زیاده</w:t>
      </w:r>
      <w:r w:rsidR="00A529B9">
        <w:rPr>
          <w:rFonts w:hint="cs"/>
          <w:rtl/>
        </w:rPr>
        <w:t>،</w:t>
      </w:r>
      <w:r w:rsidR="0045209A">
        <w:rPr>
          <w:rFonts w:hint="cs"/>
          <w:rtl/>
        </w:rPr>
        <w:t xml:space="preserve"> جزء باشد. دو: مطلق رکوع جزء باشد. </w:t>
      </w:r>
      <w:r w:rsidR="00013E99">
        <w:rPr>
          <w:rFonts w:hint="cs"/>
          <w:rtl/>
        </w:rPr>
        <w:t>مراد مستشکل این بود که «</w:t>
      </w:r>
      <w:r w:rsidR="0045209A">
        <w:rPr>
          <w:rFonts w:hint="cs"/>
          <w:rtl/>
        </w:rPr>
        <w:t xml:space="preserve">جامع انتزاعی بین یک رکوع و چند رکوع جزء باشد. </w:t>
      </w:r>
      <w:r w:rsidR="00AA5DDA">
        <w:rPr>
          <w:rFonts w:hint="cs"/>
          <w:rtl/>
        </w:rPr>
        <w:t>در این صورت زیاده صدق نمی‌کند. مثل این که</w:t>
      </w:r>
      <w:r w:rsidR="00877D94">
        <w:rPr>
          <w:rFonts w:hint="cs"/>
          <w:rtl/>
        </w:rPr>
        <w:t xml:space="preserve"> موضوع له</w:t>
      </w:r>
      <w:r w:rsidR="00AA5DDA">
        <w:rPr>
          <w:rFonts w:hint="cs"/>
          <w:rtl/>
        </w:rPr>
        <w:t xml:space="preserve"> کلمه «</w:t>
      </w:r>
      <w:r w:rsidR="00013E99">
        <w:rPr>
          <w:rFonts w:hint="cs"/>
          <w:rtl/>
        </w:rPr>
        <w:t>ما اشتمل علی حرفین فصاعدا</w:t>
      </w:r>
      <w:r w:rsidR="00AA5DDA">
        <w:rPr>
          <w:rFonts w:hint="cs"/>
          <w:rtl/>
        </w:rPr>
        <w:t>»</w:t>
      </w:r>
      <w:r w:rsidR="00013E99">
        <w:rPr>
          <w:rFonts w:hint="cs"/>
          <w:rtl/>
        </w:rPr>
        <w:t xml:space="preserve"> است</w:t>
      </w:r>
      <w:r w:rsidR="00AA5DDA">
        <w:rPr>
          <w:rFonts w:hint="cs"/>
          <w:rtl/>
        </w:rPr>
        <w:t xml:space="preserve"> و اگر </w:t>
      </w:r>
      <w:r w:rsidR="00013E99">
        <w:rPr>
          <w:rFonts w:hint="cs"/>
          <w:rtl/>
        </w:rPr>
        <w:t xml:space="preserve">کلمه </w:t>
      </w:r>
      <w:r w:rsidR="00AA5DDA">
        <w:rPr>
          <w:rFonts w:hint="cs"/>
          <w:rtl/>
        </w:rPr>
        <w:t xml:space="preserve">دو حرف داشته باشد کلمه است و سه حرف و بیشتر داشته باشد نیز کلمه است لذا زیاده در آن تصور نمی‌شود. </w:t>
      </w:r>
      <w:r w:rsidR="002033F9">
        <w:rPr>
          <w:rFonts w:hint="cs"/>
          <w:rtl/>
        </w:rPr>
        <w:t>سه: مطلق</w:t>
      </w:r>
      <w:r w:rsidR="00CF73ED">
        <w:rPr>
          <w:rFonts w:hint="cs"/>
          <w:rtl/>
        </w:rPr>
        <w:t xml:space="preserve"> رکوع</w:t>
      </w:r>
      <w:r w:rsidR="002033F9">
        <w:rPr>
          <w:rFonts w:hint="cs"/>
          <w:rtl/>
        </w:rPr>
        <w:t xml:space="preserve"> به معنای </w:t>
      </w:r>
      <w:r w:rsidR="001022A0">
        <w:rPr>
          <w:rFonts w:hint="cs"/>
          <w:rtl/>
        </w:rPr>
        <w:t>طبیعت</w:t>
      </w:r>
      <w:r w:rsidR="00CF73ED">
        <w:rPr>
          <w:rFonts w:hint="cs"/>
          <w:rtl/>
        </w:rPr>
        <w:t xml:space="preserve"> رکوع </w:t>
      </w:r>
      <w:r w:rsidR="001022A0">
        <w:rPr>
          <w:rFonts w:hint="cs"/>
          <w:rtl/>
        </w:rPr>
        <w:t>نه جامع بین قلیل و کثیر</w:t>
      </w:r>
      <w:r w:rsidR="0066768A">
        <w:rPr>
          <w:rFonts w:hint="cs"/>
          <w:rtl/>
        </w:rPr>
        <w:t>، جزء نماز است.</w:t>
      </w:r>
      <w:r w:rsidR="00CF73ED">
        <w:rPr>
          <w:rFonts w:hint="cs"/>
          <w:rtl/>
        </w:rPr>
        <w:t xml:space="preserve"> </w:t>
      </w:r>
      <w:r w:rsidR="00583702">
        <w:rPr>
          <w:rFonts w:hint="cs"/>
          <w:rtl/>
        </w:rPr>
        <w:t xml:space="preserve">در این صورت </w:t>
      </w:r>
      <w:r w:rsidR="001022A0">
        <w:rPr>
          <w:rFonts w:hint="cs"/>
          <w:rtl/>
        </w:rPr>
        <w:t xml:space="preserve">اولین وجود رکوع جزء است زیرا طبیعت رکوع که صرف الوجود است بر اولین </w:t>
      </w:r>
      <w:r w:rsidR="00A77230">
        <w:rPr>
          <w:rFonts w:hint="cs"/>
          <w:rtl/>
        </w:rPr>
        <w:t>وجود</w:t>
      </w:r>
      <w:r w:rsidR="001022A0">
        <w:rPr>
          <w:rFonts w:hint="cs"/>
          <w:rtl/>
        </w:rPr>
        <w:t xml:space="preserve"> منطبق است. </w:t>
      </w:r>
      <w:r w:rsidR="00FE4E7E">
        <w:rPr>
          <w:rFonts w:hint="cs"/>
          <w:rtl/>
        </w:rPr>
        <w:t xml:space="preserve">و در این صورت اگر رکوع اول لابشرط از </w:t>
      </w:r>
      <w:r w:rsidR="001022A0">
        <w:rPr>
          <w:rFonts w:hint="cs"/>
          <w:rtl/>
        </w:rPr>
        <w:t xml:space="preserve">رکوع دوم </w:t>
      </w:r>
      <w:r w:rsidR="00FE4E7E">
        <w:rPr>
          <w:rFonts w:hint="cs"/>
          <w:rtl/>
        </w:rPr>
        <w:t>باشد، این رکوع</w:t>
      </w:r>
      <w:r w:rsidR="001022A0">
        <w:rPr>
          <w:rFonts w:hint="cs"/>
          <w:rtl/>
        </w:rPr>
        <w:t xml:space="preserve"> مانع </w:t>
      </w:r>
      <w:r w:rsidR="00FE4E7E">
        <w:rPr>
          <w:rFonts w:hint="cs"/>
          <w:rtl/>
        </w:rPr>
        <w:t xml:space="preserve">نخواهد بود. ولی </w:t>
      </w:r>
      <w:r w:rsidR="007D2F5B">
        <w:rPr>
          <w:rFonts w:hint="cs"/>
          <w:rtl/>
        </w:rPr>
        <w:t xml:space="preserve">بر آن زیاده صدق می‌کند زیرا </w:t>
      </w:r>
      <w:r w:rsidR="00F34156">
        <w:rPr>
          <w:rFonts w:hint="cs"/>
          <w:rtl/>
        </w:rPr>
        <w:t xml:space="preserve">در جزء نماز اولین وجود رکوع اخذ شده است. </w:t>
      </w:r>
      <w:r w:rsidR="00B81613">
        <w:rPr>
          <w:rFonts w:hint="cs"/>
          <w:rtl/>
        </w:rPr>
        <w:t xml:space="preserve">که اگر نماز </w:t>
      </w:r>
      <w:r w:rsidR="001D6CF0">
        <w:rPr>
          <w:rFonts w:hint="cs"/>
          <w:rtl/>
        </w:rPr>
        <w:t>بشرط لا از زیاده‌ی ارکان نباشد مخل به نماز نیز نیست. ولی با توجه به این که در مورد نماز دل</w:t>
      </w:r>
      <w:r w:rsidR="00A13A08">
        <w:rPr>
          <w:rFonts w:hint="cs"/>
          <w:rtl/>
        </w:rPr>
        <w:t>یل وجود دارد بر این که</w:t>
      </w:r>
      <w:r w:rsidR="001D6CF0">
        <w:rPr>
          <w:rFonts w:hint="cs"/>
          <w:rtl/>
        </w:rPr>
        <w:t xml:space="preserve"> زیاد</w:t>
      </w:r>
      <w:r w:rsidR="003D0FB1">
        <w:rPr>
          <w:rFonts w:hint="cs"/>
          <w:rtl/>
        </w:rPr>
        <w:t xml:space="preserve">ه مبطل نماز است </w:t>
      </w:r>
      <w:r w:rsidR="001D6CF0">
        <w:rPr>
          <w:rFonts w:hint="cs"/>
          <w:rtl/>
        </w:rPr>
        <w:t>نماز مشروط است یعنی وجوب به نماز مشروط به عدم زیاده ارکان تعلق گرفته است ولی این رکوع نق</w:t>
      </w:r>
      <w:r w:rsidR="004E0EA8">
        <w:rPr>
          <w:rFonts w:hint="cs"/>
          <w:rtl/>
        </w:rPr>
        <w:t>ص</w:t>
      </w:r>
      <w:r w:rsidR="001D6CF0">
        <w:rPr>
          <w:rFonts w:hint="cs"/>
          <w:rtl/>
        </w:rPr>
        <w:t xml:space="preserve"> ندارد و فقط نماز</w:t>
      </w:r>
      <w:r w:rsidR="00C406A1">
        <w:rPr>
          <w:rFonts w:hint="cs"/>
          <w:rtl/>
        </w:rPr>
        <w:t>،</w:t>
      </w:r>
      <w:r w:rsidR="001D6CF0">
        <w:rPr>
          <w:rFonts w:hint="cs"/>
          <w:rtl/>
        </w:rPr>
        <w:t xml:space="preserve"> فاقد شرط است.</w:t>
      </w:r>
    </w:p>
    <w:p w14:paraId="1D34B384" w14:textId="641EFA21" w:rsidR="00411178" w:rsidRDefault="00411178" w:rsidP="002C0003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جواب دوم: </w:t>
      </w:r>
      <w:r w:rsidR="00705018">
        <w:rPr>
          <w:rFonts w:hint="cs"/>
          <w:rtl/>
        </w:rPr>
        <w:t xml:space="preserve">بر فرض که </w:t>
      </w:r>
      <w:r w:rsidR="00BA73F9">
        <w:rPr>
          <w:rFonts w:hint="cs"/>
          <w:rtl/>
        </w:rPr>
        <w:t>رکوع به شرط لا جزء باشد ولی نظر عرفی با نظر دقی فرق دارد. از نظر دقی اتیان دو رکوع موجب نقیصه جزء است ولی از</w:t>
      </w:r>
      <w:r w:rsidR="00205576">
        <w:rPr>
          <w:rFonts w:hint="cs"/>
          <w:rtl/>
        </w:rPr>
        <w:t xml:space="preserve"> نظر عرفی گفته می‌شود: «زاد فی صلاته»</w:t>
      </w:r>
      <w:r w:rsidR="00BA73F9">
        <w:rPr>
          <w:rFonts w:hint="cs"/>
          <w:rtl/>
        </w:rPr>
        <w:t xml:space="preserve">. </w:t>
      </w:r>
    </w:p>
    <w:p w14:paraId="1E55722B" w14:textId="4D033724" w:rsidR="008452EB" w:rsidRDefault="008452EB" w:rsidP="002C0003">
      <w:pPr>
        <w:jc w:val="both"/>
        <w:rPr>
          <w:rtl/>
        </w:rPr>
      </w:pPr>
      <w:r>
        <w:rPr>
          <w:rFonts w:hint="cs"/>
          <w:rtl/>
        </w:rPr>
        <w:t xml:space="preserve">جواب سوم: </w:t>
      </w:r>
      <w:r w:rsidR="002155AA">
        <w:rPr>
          <w:rFonts w:hint="cs"/>
          <w:rtl/>
        </w:rPr>
        <w:t>ممکن است</w:t>
      </w:r>
      <w:r>
        <w:rPr>
          <w:rFonts w:hint="cs"/>
          <w:rtl/>
        </w:rPr>
        <w:t xml:space="preserve"> </w:t>
      </w:r>
      <w:r w:rsidR="002155AA">
        <w:rPr>
          <w:rFonts w:hint="cs"/>
          <w:rtl/>
        </w:rPr>
        <w:t xml:space="preserve">آن </w:t>
      </w:r>
      <w:r>
        <w:rPr>
          <w:rFonts w:hint="cs"/>
          <w:rtl/>
        </w:rPr>
        <w:t>زاید</w:t>
      </w:r>
      <w:r w:rsidR="002155AA">
        <w:rPr>
          <w:rFonts w:hint="cs"/>
          <w:rtl/>
        </w:rPr>
        <w:t>،</w:t>
      </w:r>
      <w:r>
        <w:rPr>
          <w:rFonts w:hint="cs"/>
          <w:rtl/>
        </w:rPr>
        <w:t xml:space="preserve"> تکرار جزء نماز نباشد بلکه اتیان فعل دیگری به قصد جزئیت باشد بدون </w:t>
      </w:r>
      <w:r w:rsidR="002155AA">
        <w:rPr>
          <w:rFonts w:hint="cs"/>
          <w:rtl/>
        </w:rPr>
        <w:t>این که مسانخ با اجزاء نماز باشد،</w:t>
      </w:r>
      <w:r w:rsidR="002C6227">
        <w:rPr>
          <w:rFonts w:hint="cs"/>
          <w:rtl/>
        </w:rPr>
        <w:t xml:space="preserve"> مثل اتیان تکتف</w:t>
      </w:r>
      <w:r w:rsidR="00732698">
        <w:rPr>
          <w:rFonts w:hint="cs"/>
          <w:rtl/>
        </w:rPr>
        <w:t xml:space="preserve"> در نماز</w:t>
      </w:r>
      <w:r w:rsidR="002C6227">
        <w:rPr>
          <w:rFonts w:hint="cs"/>
          <w:rtl/>
        </w:rPr>
        <w:t xml:space="preserve"> به قصد جزئیت</w:t>
      </w:r>
      <w:r w:rsidR="00B80DA2">
        <w:rPr>
          <w:rFonts w:hint="cs"/>
          <w:rtl/>
        </w:rPr>
        <w:t xml:space="preserve"> که تکتف با این که از اجزای مسانخ نماز نیست </w:t>
      </w:r>
      <w:r>
        <w:rPr>
          <w:rFonts w:hint="cs"/>
          <w:rtl/>
        </w:rPr>
        <w:t>ولی چون</w:t>
      </w:r>
      <w:r w:rsidR="002155AA">
        <w:rPr>
          <w:rFonts w:hint="cs"/>
          <w:rtl/>
        </w:rPr>
        <w:t xml:space="preserve"> با قصد جزئیت اتیان شده</w:t>
      </w:r>
      <w:r w:rsidR="005B1290">
        <w:rPr>
          <w:rFonts w:hint="cs"/>
          <w:rtl/>
        </w:rPr>
        <w:t>، زیاده</w:t>
      </w:r>
      <w:r>
        <w:rPr>
          <w:rFonts w:hint="cs"/>
          <w:rtl/>
        </w:rPr>
        <w:t xml:space="preserve"> در </w:t>
      </w:r>
      <w:r w:rsidR="002155AA">
        <w:rPr>
          <w:rFonts w:hint="cs"/>
          <w:rtl/>
        </w:rPr>
        <w:t>نماز</w:t>
      </w:r>
      <w:r w:rsidR="005B1290">
        <w:rPr>
          <w:rFonts w:hint="cs"/>
          <w:rtl/>
        </w:rPr>
        <w:t xml:space="preserve"> است.</w:t>
      </w:r>
      <w:r>
        <w:rPr>
          <w:rFonts w:hint="cs"/>
          <w:rtl/>
        </w:rPr>
        <w:t xml:space="preserve"> زیرا صدق زیاده </w:t>
      </w:r>
      <w:r w:rsidR="0028042A">
        <w:rPr>
          <w:rFonts w:hint="cs"/>
          <w:rtl/>
        </w:rPr>
        <w:t xml:space="preserve">منوط </w:t>
      </w:r>
      <w:r w:rsidR="00277DEE">
        <w:rPr>
          <w:rFonts w:hint="cs"/>
          <w:rtl/>
        </w:rPr>
        <w:t>به ا</w:t>
      </w:r>
      <w:r>
        <w:rPr>
          <w:rFonts w:hint="cs"/>
          <w:rtl/>
        </w:rPr>
        <w:t>تیان آن فعل به قصد جزئیت است ولو مسانخ با افعال نماز نباشد.</w:t>
      </w:r>
      <w:r w:rsidR="003C49AE" w:rsidRPr="00333757">
        <w:rPr>
          <w:vertAlign w:val="superscript"/>
          <w:rtl/>
          <w:lang w:bidi="ar"/>
        </w:rPr>
        <w:footnoteReference w:id="1"/>
      </w:r>
      <w:r w:rsidR="003C49AE">
        <w:rPr>
          <w:rFonts w:hint="cs"/>
          <w:rtl/>
        </w:rPr>
        <w:t xml:space="preserve"> (بنابراین تحقق زیاده در نماز فرض دارد)</w:t>
      </w:r>
    </w:p>
    <w:p w14:paraId="3723A162" w14:textId="2C3CB0CF" w:rsidR="00A751EF" w:rsidRDefault="005D3A82" w:rsidP="002C0003">
      <w:pPr>
        <w:pStyle w:val="Heading2"/>
        <w:jc w:val="both"/>
        <w:rPr>
          <w:rtl/>
        </w:rPr>
      </w:pPr>
      <w:bookmarkStart w:id="37" w:name="_Toc214095510"/>
      <w:r>
        <w:rPr>
          <w:rFonts w:hint="cs"/>
          <w:rtl/>
        </w:rPr>
        <w:t xml:space="preserve">بررسی </w:t>
      </w:r>
      <w:r w:rsidR="00A751EF" w:rsidRPr="00102B84">
        <w:rPr>
          <w:rFonts w:hint="cs"/>
          <w:rtl/>
        </w:rPr>
        <w:t>عمومیت «من زاد فی صلاته» نسبت به زیاد</w:t>
      </w:r>
      <w:r w:rsidR="00A751EF" w:rsidRPr="00102B84">
        <w:rPr>
          <w:rtl/>
        </w:rPr>
        <w:t>ۀ</w:t>
      </w:r>
      <w:r w:rsidR="00A751EF" w:rsidRPr="00102B84">
        <w:rPr>
          <w:rFonts w:hint="cs"/>
          <w:rtl/>
        </w:rPr>
        <w:t xml:space="preserve"> حقیقیه علاوه بر زیاد</w:t>
      </w:r>
      <w:r w:rsidR="00A751EF" w:rsidRPr="00102B84">
        <w:rPr>
          <w:rtl/>
        </w:rPr>
        <w:t>ۀ</w:t>
      </w:r>
      <w:r w:rsidR="00A751EF" w:rsidRPr="00102B84">
        <w:rPr>
          <w:rFonts w:hint="cs"/>
          <w:rtl/>
        </w:rPr>
        <w:t xml:space="preserve"> تشریعیه</w:t>
      </w:r>
      <w:bookmarkEnd w:id="37"/>
    </w:p>
    <w:p w14:paraId="0E2295C0" w14:textId="00335490" w:rsidR="000A6F3D" w:rsidRDefault="002C6227" w:rsidP="002C0003">
      <w:pPr>
        <w:jc w:val="both"/>
        <w:rPr>
          <w:rtl/>
        </w:rPr>
      </w:pPr>
      <w:r>
        <w:rPr>
          <w:rFonts w:hint="cs"/>
          <w:rtl/>
        </w:rPr>
        <w:t>شهید صدر رحمه الله فرموده‌اند: «</w:t>
      </w:r>
      <w:r w:rsidR="00E75176" w:rsidRPr="00952F7A">
        <w:rPr>
          <w:rFonts w:ascii="NoorLotus" w:hAnsi="NoorLotus"/>
          <w:rtl/>
        </w:rPr>
        <w:t>«</w:t>
      </w:r>
      <w:r w:rsidR="00E75176" w:rsidRPr="00AF79DB">
        <w:rPr>
          <w:rFonts w:ascii="NoorLotus" w:hAnsi="NoorLotus"/>
          <w:color w:val="008000"/>
          <w:rtl/>
        </w:rPr>
        <w:t>مَنْ‏ زَادَ فِي‏ صَلَاتِهِ‏ فَعَلَيْهِ الْإِعَادَةُ</w:t>
      </w:r>
      <w:r w:rsidR="00E75176" w:rsidRPr="00952F7A">
        <w:rPr>
          <w:rFonts w:ascii="NoorLotus" w:hAnsi="NoorLotus"/>
          <w:rtl/>
        </w:rPr>
        <w:t>»</w:t>
      </w:r>
      <w:r w:rsidR="00E75176" w:rsidRPr="00952F7A">
        <w:rPr>
          <w:rStyle w:val="FootnoteReference"/>
          <w:rFonts w:cs="NoorLotus"/>
          <w:rtl/>
        </w:rPr>
        <w:footnoteReference w:id="2"/>
      </w:r>
      <w:r w:rsidR="00DE1DD6">
        <w:rPr>
          <w:rFonts w:hint="cs"/>
          <w:rtl/>
        </w:rPr>
        <w:t>دو مصداق دارد: یک</w:t>
      </w:r>
      <w:r w:rsidR="001F4FCD">
        <w:rPr>
          <w:rFonts w:hint="cs"/>
          <w:rtl/>
        </w:rPr>
        <w:t>ی</w:t>
      </w:r>
      <w:r w:rsidR="00DE1DD6">
        <w:rPr>
          <w:rFonts w:hint="cs"/>
          <w:rtl/>
        </w:rPr>
        <w:t xml:space="preserve"> زیاده‌ی حقیقیه</w:t>
      </w:r>
      <w:r w:rsidR="001F4FCD">
        <w:rPr>
          <w:rFonts w:hint="cs"/>
          <w:rtl/>
        </w:rPr>
        <w:t xml:space="preserve"> و دیگری زیاده‌ی تشریعیه. مراد از زیاده‌ی تشریعیه اتیان به آن چیزی که جزء </w:t>
      </w:r>
      <w:r w:rsidR="005D3A82">
        <w:rPr>
          <w:rFonts w:hint="cs"/>
          <w:rtl/>
        </w:rPr>
        <w:t>نماز نیست به قصد جزئیت، می‌باشد</w:t>
      </w:r>
      <w:r w:rsidR="001F4FCD">
        <w:rPr>
          <w:rFonts w:hint="cs"/>
          <w:rtl/>
        </w:rPr>
        <w:t xml:space="preserve"> </w:t>
      </w:r>
      <w:r w:rsidR="005D3A82">
        <w:rPr>
          <w:rFonts w:ascii="Sakkal Majalla" w:hAnsi="Sakkal Majalla" w:cs="Sakkal Majalla" w:hint="cs"/>
          <w:rtl/>
        </w:rPr>
        <w:t>–</w:t>
      </w:r>
      <w:r w:rsidR="005D3A82">
        <w:rPr>
          <w:rFonts w:hint="cs"/>
          <w:rtl/>
        </w:rPr>
        <w:t xml:space="preserve">که مرحوم آقای خویی در جواب سوم فرمود- </w:t>
      </w:r>
      <w:r w:rsidR="001F4FCD">
        <w:rPr>
          <w:rFonts w:hint="cs"/>
          <w:rtl/>
        </w:rPr>
        <w:t>و مراد ا</w:t>
      </w:r>
      <w:r w:rsidR="005D3A82">
        <w:rPr>
          <w:rFonts w:hint="cs"/>
          <w:rtl/>
        </w:rPr>
        <w:t>ز زیاده‌ی حقیقیه</w:t>
      </w:r>
      <w:r w:rsidR="001F4FCD">
        <w:rPr>
          <w:rFonts w:hint="cs"/>
          <w:rtl/>
        </w:rPr>
        <w:t xml:space="preserve"> </w:t>
      </w:r>
      <w:r w:rsidR="00253316">
        <w:rPr>
          <w:rFonts w:hint="cs"/>
          <w:rtl/>
        </w:rPr>
        <w:t>این است که چیزی که جزء مسم</w:t>
      </w:r>
      <w:r w:rsidR="005D3A82">
        <w:rPr>
          <w:rFonts w:hint="cs"/>
          <w:rtl/>
        </w:rPr>
        <w:t>ا</w:t>
      </w:r>
      <w:r w:rsidR="00253316">
        <w:rPr>
          <w:rFonts w:hint="cs"/>
          <w:rtl/>
        </w:rPr>
        <w:t xml:space="preserve">ی نماز است </w:t>
      </w:r>
      <w:r w:rsidR="0004484B">
        <w:rPr>
          <w:rFonts w:hint="cs"/>
          <w:rtl/>
        </w:rPr>
        <w:t>اما</w:t>
      </w:r>
      <w:r w:rsidR="00975B16">
        <w:rPr>
          <w:rFonts w:hint="cs"/>
          <w:rtl/>
        </w:rPr>
        <w:t xml:space="preserve"> از حد وجوب خارج است، اتیان شود. </w:t>
      </w:r>
      <w:r w:rsidR="00253316">
        <w:rPr>
          <w:rFonts w:hint="cs"/>
          <w:rtl/>
        </w:rPr>
        <w:t>پس زیاده‌ی حقیقیه در همه‌ی موارد متوقف بر دو شرط است:</w:t>
      </w:r>
      <w:r w:rsidR="00CD3982">
        <w:rPr>
          <w:rFonts w:hint="cs"/>
          <w:rtl/>
        </w:rPr>
        <w:t xml:space="preserve"> شرط اول: آ</w:t>
      </w:r>
      <w:r w:rsidR="00253316">
        <w:rPr>
          <w:rFonts w:hint="cs"/>
          <w:rtl/>
        </w:rPr>
        <w:t xml:space="preserve">ن زاید جزء مسمای مزید فیه باشد. </w:t>
      </w:r>
      <w:r w:rsidR="000A6F3D">
        <w:rPr>
          <w:rFonts w:hint="cs"/>
          <w:rtl/>
        </w:rPr>
        <w:t xml:space="preserve">شرط دوم: </w:t>
      </w:r>
      <w:r w:rsidR="00253316">
        <w:rPr>
          <w:rFonts w:hint="cs"/>
          <w:rtl/>
        </w:rPr>
        <w:t>از حدی که لحاظ می‌شود خارج باشد.</w:t>
      </w:r>
      <w:r w:rsidR="000A6F3D">
        <w:rPr>
          <w:rFonts w:hint="cs"/>
          <w:rtl/>
        </w:rPr>
        <w:t xml:space="preserve"> </w:t>
      </w:r>
      <w:r w:rsidR="0004484B">
        <w:rPr>
          <w:rFonts w:hint="cs"/>
          <w:rtl/>
        </w:rPr>
        <w:t xml:space="preserve">ابتدا </w:t>
      </w:r>
      <w:r w:rsidR="000A6F3D">
        <w:rPr>
          <w:rFonts w:hint="cs"/>
          <w:rtl/>
        </w:rPr>
        <w:t xml:space="preserve">این دو شرط </w:t>
      </w:r>
      <w:r w:rsidR="0004484B">
        <w:rPr>
          <w:rFonts w:hint="cs"/>
          <w:rtl/>
        </w:rPr>
        <w:t xml:space="preserve">را </w:t>
      </w:r>
      <w:r w:rsidR="000A6F3D">
        <w:rPr>
          <w:rFonts w:hint="cs"/>
          <w:rtl/>
        </w:rPr>
        <w:t>در مثال‌ها</w:t>
      </w:r>
      <w:r w:rsidR="0004484B">
        <w:rPr>
          <w:rFonts w:hint="cs"/>
          <w:rtl/>
        </w:rPr>
        <w:t>ی</w:t>
      </w:r>
      <w:r w:rsidR="000A6F3D">
        <w:rPr>
          <w:rFonts w:hint="cs"/>
          <w:rtl/>
        </w:rPr>
        <w:t xml:space="preserve"> مختلف تطبیق </w:t>
      </w:r>
      <w:r w:rsidR="0004484B">
        <w:rPr>
          <w:rFonts w:hint="cs"/>
          <w:rtl/>
        </w:rPr>
        <w:t>می‌دهیم</w:t>
      </w:r>
      <w:r w:rsidR="000A6F3D">
        <w:rPr>
          <w:rFonts w:hint="cs"/>
          <w:rtl/>
        </w:rPr>
        <w:t>:</w:t>
      </w:r>
    </w:p>
    <w:p w14:paraId="358FBDEE" w14:textId="3423E259" w:rsidR="00785A73" w:rsidRDefault="000A6F3D" w:rsidP="002C0003">
      <w:pPr>
        <w:jc w:val="both"/>
        <w:rPr>
          <w:rtl/>
        </w:rPr>
      </w:pPr>
      <w:r>
        <w:rPr>
          <w:rFonts w:hint="cs"/>
          <w:rtl/>
        </w:rPr>
        <w:t xml:space="preserve">مثال اول: </w:t>
      </w:r>
      <w:r w:rsidR="00785A73">
        <w:rPr>
          <w:rFonts w:hint="cs"/>
          <w:rtl/>
        </w:rPr>
        <w:t xml:space="preserve">اگر مولی بگوید «یک خانه مشتمل بر دو اتاق بساز» </w:t>
      </w:r>
      <w:r w:rsidR="008C4FCA">
        <w:rPr>
          <w:rFonts w:hint="cs"/>
          <w:rtl/>
        </w:rPr>
        <w:t>اگر شخص خانه‌ای</w:t>
      </w:r>
      <w:r w:rsidR="00CA3C2F">
        <w:rPr>
          <w:rFonts w:hint="cs"/>
          <w:rtl/>
        </w:rPr>
        <w:t xml:space="preserve"> مشتمل بر دو اتاق</w:t>
      </w:r>
      <w:r w:rsidR="008C4FCA">
        <w:rPr>
          <w:rFonts w:hint="cs"/>
          <w:rtl/>
        </w:rPr>
        <w:t xml:space="preserve"> بسازد و بیرون آن یک مغازه بسازد که عرفا جزء مسمای خانه نیست</w:t>
      </w:r>
      <w:r w:rsidR="00B97B82">
        <w:rPr>
          <w:rFonts w:hint="cs"/>
          <w:rtl/>
        </w:rPr>
        <w:t xml:space="preserve">. در این جا «زاد فی البیت» </w:t>
      </w:r>
      <w:r w:rsidR="002601E7">
        <w:rPr>
          <w:rFonts w:hint="cs"/>
          <w:rtl/>
        </w:rPr>
        <w:t xml:space="preserve"> به نحو زیاده‌ی حقیقیه، </w:t>
      </w:r>
      <w:r w:rsidR="00B97B82">
        <w:rPr>
          <w:rFonts w:hint="cs"/>
          <w:rtl/>
        </w:rPr>
        <w:t xml:space="preserve">صدق نمی‌کند. </w:t>
      </w:r>
      <w:r w:rsidR="006228D9">
        <w:rPr>
          <w:rFonts w:hint="cs"/>
          <w:rtl/>
        </w:rPr>
        <w:t xml:space="preserve">زیرا </w:t>
      </w:r>
      <w:r w:rsidR="00785A73">
        <w:rPr>
          <w:rFonts w:hint="cs"/>
          <w:rtl/>
        </w:rPr>
        <w:t>زاید جزء مزید فیه ن</w:t>
      </w:r>
      <w:r w:rsidR="00E41192">
        <w:rPr>
          <w:rFonts w:hint="cs"/>
          <w:rtl/>
        </w:rPr>
        <w:t>یست.</w:t>
      </w:r>
    </w:p>
    <w:p w14:paraId="0DFF0958" w14:textId="45B93EB9" w:rsidR="006F0D15" w:rsidRDefault="006F0D15" w:rsidP="002C0003">
      <w:pPr>
        <w:jc w:val="both"/>
        <w:rPr>
          <w:rtl/>
        </w:rPr>
      </w:pPr>
      <w:r>
        <w:rPr>
          <w:rFonts w:hint="cs"/>
          <w:rtl/>
        </w:rPr>
        <w:t xml:space="preserve">بیت </w:t>
      </w:r>
      <w:r w:rsidR="009F13CF">
        <w:rPr>
          <w:rFonts w:hint="cs"/>
          <w:rtl/>
        </w:rPr>
        <w:t>«ما اش</w:t>
      </w:r>
      <w:r>
        <w:rPr>
          <w:rFonts w:hint="cs"/>
          <w:rtl/>
        </w:rPr>
        <w:t>تمل علی غرفة فصاعدا</w:t>
      </w:r>
      <w:r w:rsidR="009F13CF">
        <w:rPr>
          <w:rFonts w:hint="cs"/>
          <w:rtl/>
        </w:rPr>
        <w:t>»</w:t>
      </w:r>
      <w:r>
        <w:rPr>
          <w:rFonts w:hint="cs"/>
          <w:rtl/>
        </w:rPr>
        <w:t xml:space="preserve"> است. و این شامل غرفتین و ثلاث غ</w:t>
      </w:r>
      <w:r w:rsidR="0004484B">
        <w:rPr>
          <w:rFonts w:hint="cs"/>
          <w:rtl/>
        </w:rPr>
        <w:t>ُ</w:t>
      </w:r>
      <w:r>
        <w:rPr>
          <w:rFonts w:hint="cs"/>
          <w:rtl/>
        </w:rPr>
        <w:t>ر</w:t>
      </w:r>
      <w:r w:rsidR="0004484B">
        <w:rPr>
          <w:rFonts w:hint="cs"/>
          <w:rtl/>
        </w:rPr>
        <w:t>َ</w:t>
      </w:r>
      <w:r>
        <w:rPr>
          <w:rFonts w:hint="cs"/>
          <w:rtl/>
        </w:rPr>
        <w:t xml:space="preserve">ف نیز می‌شود لذا </w:t>
      </w:r>
      <w:r w:rsidR="00B11032">
        <w:rPr>
          <w:rFonts w:hint="cs"/>
          <w:rtl/>
        </w:rPr>
        <w:t xml:space="preserve">اگر </w:t>
      </w:r>
      <w:r w:rsidR="005F104B">
        <w:rPr>
          <w:rFonts w:hint="cs"/>
          <w:rtl/>
        </w:rPr>
        <w:t xml:space="preserve">سه اتاق برای خانه درست کند آن اتاق سوم </w:t>
      </w:r>
      <w:r>
        <w:rPr>
          <w:rFonts w:hint="cs"/>
          <w:rtl/>
        </w:rPr>
        <w:t xml:space="preserve">جزء مسمای بیت است ولی </w:t>
      </w:r>
      <w:r w:rsidR="00524DD6">
        <w:rPr>
          <w:rFonts w:hint="cs"/>
          <w:rtl/>
        </w:rPr>
        <w:t xml:space="preserve">چون از حد نقشه و امر مولی خارج است «زاد فی البیت» صدق می‌کند. </w:t>
      </w:r>
    </w:p>
    <w:p w14:paraId="33DE08C5" w14:textId="5D2F4C29" w:rsidR="00785A73" w:rsidRDefault="00785A73" w:rsidP="002C0003">
      <w:pPr>
        <w:jc w:val="both"/>
        <w:rPr>
          <w:rtl/>
        </w:rPr>
      </w:pPr>
      <w:r>
        <w:rPr>
          <w:rFonts w:hint="cs"/>
          <w:rtl/>
        </w:rPr>
        <w:t>مثال</w:t>
      </w:r>
      <w:r w:rsidR="00BC1725">
        <w:rPr>
          <w:rFonts w:hint="cs"/>
          <w:rtl/>
        </w:rPr>
        <w:t xml:space="preserve"> دوم</w:t>
      </w:r>
      <w:r>
        <w:rPr>
          <w:rFonts w:hint="cs"/>
          <w:rtl/>
        </w:rPr>
        <w:t xml:space="preserve">: اگر در شیر سنگ انداخته شود </w:t>
      </w:r>
      <w:r w:rsidR="00134CEC">
        <w:rPr>
          <w:rFonts w:hint="cs"/>
          <w:rtl/>
        </w:rPr>
        <w:t xml:space="preserve">«زاد فی اللبن» </w:t>
      </w:r>
      <w:r>
        <w:rPr>
          <w:rFonts w:hint="cs"/>
          <w:rtl/>
        </w:rPr>
        <w:t>صدق نمی‌کند</w:t>
      </w:r>
      <w:r w:rsidR="00134CEC">
        <w:rPr>
          <w:rFonts w:hint="cs"/>
          <w:rtl/>
        </w:rPr>
        <w:t xml:space="preserve">. ولی اگر به آن آب اضافه </w:t>
      </w:r>
      <w:r w:rsidR="00B30434">
        <w:rPr>
          <w:rFonts w:hint="cs"/>
          <w:rtl/>
        </w:rPr>
        <w:t>شود</w:t>
      </w:r>
      <w:r w:rsidR="00134CEC">
        <w:rPr>
          <w:rFonts w:hint="cs"/>
          <w:rtl/>
        </w:rPr>
        <w:t xml:space="preserve"> </w:t>
      </w:r>
      <w:r w:rsidR="00B30434">
        <w:rPr>
          <w:rFonts w:hint="cs"/>
          <w:rtl/>
        </w:rPr>
        <w:t>به نحوی که موجب انتف</w:t>
      </w:r>
      <w:r w:rsidR="00094004">
        <w:rPr>
          <w:rFonts w:hint="cs"/>
          <w:rtl/>
        </w:rPr>
        <w:t>ای صدق ع</w:t>
      </w:r>
      <w:r>
        <w:rPr>
          <w:rFonts w:hint="cs"/>
          <w:rtl/>
        </w:rPr>
        <w:t xml:space="preserve">نوان شیر </w:t>
      </w:r>
      <w:r w:rsidR="00094004">
        <w:rPr>
          <w:rFonts w:hint="cs"/>
          <w:rtl/>
        </w:rPr>
        <w:t xml:space="preserve">نشود، و </w:t>
      </w:r>
      <w:r w:rsidR="00B30434">
        <w:rPr>
          <w:rFonts w:hint="cs"/>
          <w:rtl/>
        </w:rPr>
        <w:t>مثلا یک کیل</w:t>
      </w:r>
      <w:r w:rsidR="00094004">
        <w:rPr>
          <w:rFonts w:hint="cs"/>
          <w:rtl/>
        </w:rPr>
        <w:t xml:space="preserve">و شیر ناخالص شود «زاد فی اللبن» صدق می‌کند. </w:t>
      </w:r>
      <w:r>
        <w:rPr>
          <w:rFonts w:hint="cs"/>
          <w:rtl/>
        </w:rPr>
        <w:t xml:space="preserve"> </w:t>
      </w:r>
    </w:p>
    <w:p w14:paraId="49CF16AC" w14:textId="0D6F168D" w:rsidR="002C6227" w:rsidRDefault="00785A73" w:rsidP="002C0003">
      <w:pPr>
        <w:jc w:val="both"/>
        <w:rPr>
          <w:rtl/>
        </w:rPr>
      </w:pPr>
      <w:r>
        <w:rPr>
          <w:rFonts w:hint="cs"/>
          <w:rtl/>
        </w:rPr>
        <w:t xml:space="preserve">مثال سوم: کسی که شش انگشت دارد </w:t>
      </w:r>
      <w:r w:rsidR="00094004">
        <w:rPr>
          <w:rFonts w:hint="cs"/>
          <w:rtl/>
        </w:rPr>
        <w:t xml:space="preserve">«زید </w:t>
      </w:r>
      <w:r w:rsidR="0066124D">
        <w:rPr>
          <w:rFonts w:hint="cs"/>
          <w:rtl/>
        </w:rPr>
        <w:t xml:space="preserve">فی عضوه» </w:t>
      </w:r>
      <w:r w:rsidR="00B30434">
        <w:rPr>
          <w:rFonts w:hint="cs"/>
          <w:rtl/>
        </w:rPr>
        <w:t xml:space="preserve">صدق می‌کند </w:t>
      </w:r>
      <w:r>
        <w:rPr>
          <w:rFonts w:hint="cs"/>
          <w:rtl/>
        </w:rPr>
        <w:t>زیرا متعارف این است که هر دست پنج انگشت داشته باشد</w:t>
      </w:r>
      <w:r w:rsidR="0066124D">
        <w:rPr>
          <w:rFonts w:hint="cs"/>
          <w:rtl/>
        </w:rPr>
        <w:t xml:space="preserve"> و این انگشت ششم زاید بر حد متعارف است.</w:t>
      </w:r>
      <w:r>
        <w:rPr>
          <w:rFonts w:hint="cs"/>
          <w:rtl/>
        </w:rPr>
        <w:t xml:space="preserve"> ولی اگر یک سنگ در دست</w:t>
      </w:r>
      <w:r w:rsidR="00436E9A">
        <w:rPr>
          <w:rFonts w:hint="cs"/>
          <w:rtl/>
        </w:rPr>
        <w:t xml:space="preserve"> داشته باشد،</w:t>
      </w:r>
      <w:r>
        <w:rPr>
          <w:rFonts w:hint="cs"/>
          <w:rtl/>
        </w:rPr>
        <w:t xml:space="preserve"> </w:t>
      </w:r>
      <w:r w:rsidR="00436E9A">
        <w:rPr>
          <w:rFonts w:hint="cs"/>
          <w:rtl/>
        </w:rPr>
        <w:t>«</w:t>
      </w:r>
      <w:r>
        <w:rPr>
          <w:rFonts w:hint="cs"/>
          <w:rtl/>
        </w:rPr>
        <w:t>زید فیه</w:t>
      </w:r>
      <w:r w:rsidR="00436E9A">
        <w:rPr>
          <w:rFonts w:hint="cs"/>
          <w:rtl/>
        </w:rPr>
        <w:t>»</w:t>
      </w:r>
      <w:r>
        <w:rPr>
          <w:rFonts w:hint="cs"/>
          <w:rtl/>
        </w:rPr>
        <w:t xml:space="preserve"> صدق نمی‌کند.</w:t>
      </w:r>
    </w:p>
    <w:p w14:paraId="391506E1" w14:textId="672730D6" w:rsidR="00BC1725" w:rsidRDefault="00BC1725" w:rsidP="002C0003">
      <w:pPr>
        <w:jc w:val="both"/>
        <w:rPr>
          <w:rtl/>
        </w:rPr>
      </w:pPr>
      <w:r>
        <w:rPr>
          <w:rFonts w:hint="cs"/>
          <w:rtl/>
        </w:rPr>
        <w:t xml:space="preserve">نماز </w:t>
      </w:r>
      <w:r w:rsidR="00B30434">
        <w:rPr>
          <w:rFonts w:hint="cs"/>
          <w:rtl/>
        </w:rPr>
        <w:t xml:space="preserve">نیز </w:t>
      </w:r>
      <w:r w:rsidR="00505D2E">
        <w:rPr>
          <w:rFonts w:hint="cs"/>
          <w:rtl/>
        </w:rPr>
        <w:t>بر</w:t>
      </w:r>
      <w:r>
        <w:rPr>
          <w:rFonts w:hint="cs"/>
          <w:rtl/>
        </w:rPr>
        <w:t xml:space="preserve"> «ما اشتمل علی الارکان فصاعدا من اجزاء المسانخة» </w:t>
      </w:r>
      <w:r w:rsidR="00505D2E">
        <w:rPr>
          <w:rFonts w:hint="cs"/>
          <w:rtl/>
        </w:rPr>
        <w:t xml:space="preserve">وضع شده </w:t>
      </w:r>
      <w:r>
        <w:rPr>
          <w:rFonts w:hint="cs"/>
          <w:rtl/>
        </w:rPr>
        <w:t xml:space="preserve">است و </w:t>
      </w:r>
      <w:r w:rsidR="008475C0">
        <w:rPr>
          <w:rFonts w:hint="cs"/>
          <w:rtl/>
        </w:rPr>
        <w:t xml:space="preserve">در صورت اتیان دو رکوع، </w:t>
      </w:r>
      <w:r>
        <w:rPr>
          <w:rFonts w:hint="cs"/>
          <w:rtl/>
        </w:rPr>
        <w:t>رکوع دوم نیز جزء مسمای نماز است</w:t>
      </w:r>
      <w:r w:rsidR="00620EF6">
        <w:rPr>
          <w:rFonts w:hint="cs"/>
          <w:rtl/>
        </w:rPr>
        <w:t>،</w:t>
      </w:r>
      <w:r>
        <w:rPr>
          <w:rFonts w:hint="cs"/>
          <w:rtl/>
        </w:rPr>
        <w:t xml:space="preserve"> زیرا نماز برای خصوص رکوع اول وضع نشده است. </w:t>
      </w:r>
      <w:r>
        <w:rPr>
          <w:rFonts w:hint="cs"/>
          <w:rtl/>
        </w:rPr>
        <w:lastRenderedPageBreak/>
        <w:t>یعنی «جامع بین رکوع واحد و رکوع کثیر» در مسمای نماز اخذ شده ا</w:t>
      </w:r>
      <w:r w:rsidR="00505D2E">
        <w:rPr>
          <w:rFonts w:hint="cs"/>
          <w:rtl/>
        </w:rPr>
        <w:t>ست و هر تعداد رکوع اتیان شود همگی</w:t>
      </w:r>
      <w:r>
        <w:rPr>
          <w:rFonts w:hint="cs"/>
          <w:rtl/>
        </w:rPr>
        <w:t xml:space="preserve"> جزء مسمای نماز هستند ولو قصد جزئیت نیز نکند.</w:t>
      </w:r>
      <w:r w:rsidR="00505D2E">
        <w:rPr>
          <w:rFonts w:hint="cs"/>
          <w:rtl/>
        </w:rPr>
        <w:t xml:space="preserve"> و الا</w:t>
      </w:r>
      <w:r w:rsidR="00144346">
        <w:rPr>
          <w:rFonts w:hint="cs"/>
          <w:rtl/>
        </w:rPr>
        <w:t xml:space="preserve"> اگر </w:t>
      </w:r>
      <w:r w:rsidR="005C7F55">
        <w:rPr>
          <w:rFonts w:hint="cs"/>
          <w:rtl/>
        </w:rPr>
        <w:t xml:space="preserve">رکوع دوم خارج از مسمای نماز باشد مثل ساختن مغازه بیرون منزل خواهد بود که نسبت به آن «زاد فی البیت» صدق نمی‌کند. </w:t>
      </w:r>
      <w:r>
        <w:rPr>
          <w:rFonts w:hint="cs"/>
          <w:rtl/>
        </w:rPr>
        <w:t xml:space="preserve">ولی چرخاندن انگشتر در اثنای نماز جزء مسمای نماز نیست و </w:t>
      </w:r>
      <w:r w:rsidR="00505D2E">
        <w:rPr>
          <w:rFonts w:hint="cs"/>
          <w:rtl/>
        </w:rPr>
        <w:t>لذا «زاد فی صلاته» صدق نمی‌کند.</w:t>
      </w:r>
    </w:p>
    <w:p w14:paraId="114242BE" w14:textId="418F8518" w:rsidR="008550F2" w:rsidRDefault="0086261C" w:rsidP="002C0003">
      <w:pPr>
        <w:jc w:val="both"/>
        <w:rPr>
          <w:rtl/>
        </w:rPr>
      </w:pPr>
      <w:r>
        <w:rPr>
          <w:rFonts w:hint="cs"/>
          <w:rtl/>
        </w:rPr>
        <w:t xml:space="preserve">شرط دوم: حدی </w:t>
      </w:r>
      <w:r w:rsidR="008550F2">
        <w:rPr>
          <w:rFonts w:hint="cs"/>
          <w:rtl/>
        </w:rPr>
        <w:t>در نظر گرفته</w:t>
      </w:r>
      <w:r>
        <w:rPr>
          <w:rFonts w:hint="cs"/>
          <w:rtl/>
        </w:rPr>
        <w:t xml:space="preserve"> شود</w:t>
      </w:r>
      <w:r w:rsidR="00B83AD9">
        <w:rPr>
          <w:rFonts w:hint="cs"/>
          <w:rtl/>
        </w:rPr>
        <w:t xml:space="preserve"> -</w:t>
      </w:r>
      <w:r w:rsidR="00AD68F3">
        <w:rPr>
          <w:rFonts w:hint="cs"/>
          <w:rtl/>
        </w:rPr>
        <w:t xml:space="preserve">این حد ربطی به </w:t>
      </w:r>
      <w:r w:rsidR="00560AC9">
        <w:rPr>
          <w:rFonts w:hint="cs"/>
          <w:rtl/>
        </w:rPr>
        <w:t xml:space="preserve">مسمّی </w:t>
      </w:r>
      <w:r w:rsidR="00AD68F3">
        <w:rPr>
          <w:rFonts w:hint="cs"/>
          <w:rtl/>
        </w:rPr>
        <w:t xml:space="preserve">ندارد زیرا </w:t>
      </w:r>
      <w:r w:rsidR="00560AC9">
        <w:rPr>
          <w:rFonts w:hint="cs"/>
          <w:rtl/>
        </w:rPr>
        <w:t xml:space="preserve">مسمّی </w:t>
      </w:r>
      <w:r w:rsidR="00AD68F3">
        <w:rPr>
          <w:rFonts w:hint="cs"/>
          <w:rtl/>
        </w:rPr>
        <w:t>هم بر دا</w:t>
      </w:r>
      <w:r w:rsidR="00FA1927">
        <w:rPr>
          <w:rFonts w:hint="cs"/>
          <w:rtl/>
        </w:rPr>
        <w:t>خل حد و هم بر خارج حد، صادق است</w:t>
      </w:r>
      <w:r w:rsidR="00AD68F3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="008618C0">
        <w:rPr>
          <w:rFonts w:hint="cs"/>
          <w:rtl/>
        </w:rPr>
        <w:t xml:space="preserve">و </w:t>
      </w:r>
      <w:r w:rsidR="008550F2">
        <w:rPr>
          <w:rFonts w:hint="cs"/>
          <w:rtl/>
        </w:rPr>
        <w:t>زاید از آن حد</w:t>
      </w:r>
      <w:r w:rsidR="008618C0">
        <w:rPr>
          <w:rFonts w:hint="cs"/>
          <w:rtl/>
        </w:rPr>
        <w:t xml:space="preserve"> تجاوز کرده است. </w:t>
      </w:r>
      <w:r w:rsidR="008550F2">
        <w:rPr>
          <w:rFonts w:hint="cs"/>
          <w:rtl/>
        </w:rPr>
        <w:t xml:space="preserve">در </w:t>
      </w:r>
      <w:r w:rsidR="008618C0">
        <w:rPr>
          <w:rFonts w:hint="cs"/>
          <w:rtl/>
        </w:rPr>
        <w:t>امور</w:t>
      </w:r>
      <w:r w:rsidR="00F838E7">
        <w:rPr>
          <w:rFonts w:hint="cs"/>
          <w:rtl/>
        </w:rPr>
        <w:t xml:space="preserve"> </w:t>
      </w:r>
      <w:r w:rsidR="008550F2">
        <w:rPr>
          <w:rFonts w:hint="cs"/>
          <w:rtl/>
        </w:rPr>
        <w:t>تکوینی گاهی حد</w:t>
      </w:r>
      <w:r w:rsidR="00FA1927">
        <w:rPr>
          <w:rFonts w:hint="cs"/>
          <w:rtl/>
        </w:rPr>
        <w:t>،</w:t>
      </w:r>
      <w:r w:rsidR="008550F2">
        <w:rPr>
          <w:rFonts w:hint="cs"/>
          <w:rtl/>
        </w:rPr>
        <w:t xml:space="preserve"> تکوینی است مثل </w:t>
      </w:r>
      <w:r w:rsidR="00F838E7">
        <w:rPr>
          <w:rFonts w:hint="cs"/>
          <w:rtl/>
        </w:rPr>
        <w:t xml:space="preserve">این که خانه قبلا یک اتاق داشت </w:t>
      </w:r>
      <w:r w:rsidR="00EE48C3">
        <w:rPr>
          <w:rFonts w:hint="cs"/>
          <w:rtl/>
        </w:rPr>
        <w:t xml:space="preserve">و بعد کنار آن اتاق </w:t>
      </w:r>
      <w:r w:rsidR="00FA1927">
        <w:rPr>
          <w:rFonts w:hint="cs"/>
          <w:rtl/>
        </w:rPr>
        <w:t>دیگری ساخته شده است در این صورت</w:t>
      </w:r>
      <w:r w:rsidR="00EE48C3">
        <w:rPr>
          <w:rFonts w:hint="cs"/>
          <w:rtl/>
        </w:rPr>
        <w:t xml:space="preserve"> </w:t>
      </w:r>
      <w:r w:rsidR="008550F2">
        <w:rPr>
          <w:rFonts w:hint="cs"/>
          <w:rtl/>
        </w:rPr>
        <w:t xml:space="preserve">به لحاظ آن امر تکوینی </w:t>
      </w:r>
      <w:r w:rsidR="00EE48C3">
        <w:rPr>
          <w:rFonts w:hint="cs"/>
          <w:rtl/>
        </w:rPr>
        <w:t xml:space="preserve">سابق </w:t>
      </w:r>
      <w:r w:rsidR="008550F2">
        <w:rPr>
          <w:rFonts w:hint="cs"/>
          <w:rtl/>
        </w:rPr>
        <w:t>زا</w:t>
      </w:r>
      <w:r w:rsidR="00EE48C3">
        <w:rPr>
          <w:rFonts w:hint="cs"/>
          <w:rtl/>
        </w:rPr>
        <w:t xml:space="preserve">د فی البیت، صدق می‌کند. و </w:t>
      </w:r>
      <w:r w:rsidR="008550F2">
        <w:rPr>
          <w:rFonts w:hint="cs"/>
          <w:rtl/>
        </w:rPr>
        <w:t>گاهی حد</w:t>
      </w:r>
      <w:r w:rsidR="00FA1927">
        <w:rPr>
          <w:rFonts w:hint="cs"/>
          <w:rtl/>
        </w:rPr>
        <w:t>،</w:t>
      </w:r>
      <w:r w:rsidR="008550F2">
        <w:rPr>
          <w:rFonts w:hint="cs"/>
          <w:rtl/>
        </w:rPr>
        <w:t xml:space="preserve"> اعتباری است م</w:t>
      </w:r>
      <w:r w:rsidR="00EE48C3">
        <w:rPr>
          <w:rFonts w:hint="cs"/>
          <w:rtl/>
        </w:rPr>
        <w:t xml:space="preserve">ثل </w:t>
      </w:r>
      <w:r w:rsidR="002B18F0">
        <w:rPr>
          <w:rFonts w:hint="cs"/>
          <w:rtl/>
        </w:rPr>
        <w:t>این که نقشه‌ی مهندس برای این خانه مشتمل بر یک اتاق بود و بن</w:t>
      </w:r>
      <w:r w:rsidR="00FA1927">
        <w:rPr>
          <w:rFonts w:hint="cs"/>
          <w:rtl/>
        </w:rPr>
        <w:t>ّ</w:t>
      </w:r>
      <w:r w:rsidR="00560AC9">
        <w:rPr>
          <w:rFonts w:hint="cs"/>
          <w:rtl/>
        </w:rPr>
        <w:t>ا برای آن دو اتاق بسازد یا</w:t>
      </w:r>
      <w:r w:rsidR="002B18F0">
        <w:rPr>
          <w:rFonts w:hint="cs"/>
          <w:rtl/>
        </w:rPr>
        <w:t xml:space="preserve"> </w:t>
      </w:r>
      <w:r w:rsidR="008550F2">
        <w:rPr>
          <w:rFonts w:hint="cs"/>
          <w:rtl/>
        </w:rPr>
        <w:t xml:space="preserve">مولی </w:t>
      </w:r>
      <w:r w:rsidR="002B18F0">
        <w:rPr>
          <w:rFonts w:hint="cs"/>
          <w:rtl/>
        </w:rPr>
        <w:t xml:space="preserve">فرمود: </w:t>
      </w:r>
      <w:r w:rsidR="008550F2">
        <w:rPr>
          <w:rFonts w:hint="cs"/>
          <w:rtl/>
        </w:rPr>
        <w:t xml:space="preserve">«ابن بیتا یشتمل علی غرفة» </w:t>
      </w:r>
      <w:r w:rsidR="002B18F0">
        <w:rPr>
          <w:rFonts w:hint="cs"/>
          <w:rtl/>
        </w:rPr>
        <w:t xml:space="preserve">و عبد خانه‌ی مشتمل بر دو اتاق ساخت. البته </w:t>
      </w:r>
      <w:r w:rsidR="008550F2">
        <w:rPr>
          <w:rFonts w:hint="cs"/>
          <w:rtl/>
        </w:rPr>
        <w:t xml:space="preserve">ممکن است به شرط لا نباشد </w:t>
      </w:r>
      <w:r w:rsidR="00585BB1">
        <w:rPr>
          <w:rFonts w:hint="cs"/>
          <w:rtl/>
        </w:rPr>
        <w:t xml:space="preserve">و لذا در صورت ساخت دو اتاق برای خانه اعتراض نمی‌کند </w:t>
      </w:r>
      <w:r w:rsidR="008550F2">
        <w:rPr>
          <w:rFonts w:hint="cs"/>
          <w:rtl/>
        </w:rPr>
        <w:t xml:space="preserve">ولی امر او به خانه مشتمل بر یک اتاق بود. ولی چون خارج از حد امر مولی است «زاد فی البیت» صدق می‌کند. </w:t>
      </w:r>
    </w:p>
    <w:p w14:paraId="23A183ED" w14:textId="1104AE41" w:rsidR="008550F2" w:rsidRDefault="008550F2" w:rsidP="002C0003">
      <w:pPr>
        <w:jc w:val="both"/>
        <w:rPr>
          <w:rtl/>
        </w:rPr>
      </w:pPr>
      <w:r>
        <w:rPr>
          <w:rFonts w:hint="cs"/>
          <w:rtl/>
        </w:rPr>
        <w:t>در نماز</w:t>
      </w:r>
      <w:r w:rsidR="00D42D51">
        <w:rPr>
          <w:rFonts w:hint="cs"/>
          <w:rtl/>
        </w:rPr>
        <w:t>،</w:t>
      </w:r>
      <w:r w:rsidR="004B2342">
        <w:rPr>
          <w:rFonts w:hint="cs"/>
          <w:rtl/>
        </w:rPr>
        <w:t xml:space="preserve"> </w:t>
      </w:r>
      <w:r>
        <w:rPr>
          <w:rFonts w:hint="cs"/>
          <w:rtl/>
        </w:rPr>
        <w:t xml:space="preserve">رکوع دوم داخل در </w:t>
      </w:r>
      <w:r w:rsidR="00560AC9">
        <w:rPr>
          <w:rFonts w:hint="cs"/>
          <w:rtl/>
        </w:rPr>
        <w:t xml:space="preserve">مسمّی </w:t>
      </w:r>
      <w:r>
        <w:rPr>
          <w:rFonts w:hint="cs"/>
          <w:rtl/>
        </w:rPr>
        <w:t>است ولی خارج از حد وجوب است لذا «زاد فی صلاته» صدق می‌کند.</w:t>
      </w:r>
    </w:p>
    <w:p w14:paraId="52B25BBA" w14:textId="77777777" w:rsidR="00D42D51" w:rsidRDefault="00D42D51" w:rsidP="002C0003">
      <w:pPr>
        <w:jc w:val="both"/>
        <w:rPr>
          <w:rtl/>
        </w:rPr>
      </w:pPr>
      <w:r>
        <w:rPr>
          <w:rFonts w:hint="cs"/>
          <w:rtl/>
        </w:rPr>
        <w:t>در ادامه ایشان فرمودند:</w:t>
      </w:r>
      <w:r w:rsidR="008550F2">
        <w:rPr>
          <w:rFonts w:hint="cs"/>
          <w:rtl/>
        </w:rPr>
        <w:t xml:space="preserve"> کلام مرحوم </w:t>
      </w:r>
      <w:r>
        <w:rPr>
          <w:rFonts w:hint="cs"/>
          <w:rtl/>
        </w:rPr>
        <w:t xml:space="preserve">آقای </w:t>
      </w:r>
      <w:r w:rsidR="008550F2">
        <w:rPr>
          <w:rFonts w:hint="cs"/>
          <w:rtl/>
        </w:rPr>
        <w:t>خویی تمام نیست</w:t>
      </w:r>
      <w:r>
        <w:rPr>
          <w:rFonts w:hint="cs"/>
          <w:rtl/>
        </w:rPr>
        <w:t xml:space="preserve"> و دو اشکال به آن وارد است</w:t>
      </w:r>
      <w:r w:rsidR="00A751EF">
        <w:rPr>
          <w:rFonts w:hint="cs"/>
          <w:rtl/>
        </w:rPr>
        <w:t xml:space="preserve">. </w:t>
      </w:r>
    </w:p>
    <w:p w14:paraId="5D8304FE" w14:textId="2FD9E5F4" w:rsidR="00BD110B" w:rsidRDefault="00D42D51" w:rsidP="002C0003">
      <w:pPr>
        <w:jc w:val="both"/>
        <w:rPr>
          <w:rtl/>
        </w:rPr>
      </w:pPr>
      <w:r>
        <w:rPr>
          <w:rFonts w:hint="cs"/>
          <w:rtl/>
        </w:rPr>
        <w:t xml:space="preserve">اشکال اول: </w:t>
      </w:r>
      <w:r w:rsidR="00E07418">
        <w:rPr>
          <w:rFonts w:hint="cs"/>
          <w:rtl/>
        </w:rPr>
        <w:t>این که ایشان</w:t>
      </w:r>
      <w:r w:rsidR="0098357B">
        <w:rPr>
          <w:rFonts w:hint="cs"/>
          <w:rtl/>
        </w:rPr>
        <w:t xml:space="preserve"> فرموده‌اند: «اگر رکوع به شرط لا از تعدد جزء صلات باشد اتیان دو رکوع به نظر دقی نقیصه ولی به نظر عرفی زیاده است.» درست نیست و </w:t>
      </w:r>
      <w:r w:rsidR="008550F2">
        <w:rPr>
          <w:rFonts w:hint="cs"/>
          <w:rtl/>
        </w:rPr>
        <w:t>بین نظر عرفی و دقی فرق وجود ندارد</w:t>
      </w:r>
      <w:r w:rsidR="00B402AF">
        <w:rPr>
          <w:rFonts w:hint="cs"/>
          <w:rtl/>
        </w:rPr>
        <w:t xml:space="preserve">. </w:t>
      </w:r>
      <w:r w:rsidR="0098357B">
        <w:rPr>
          <w:rFonts w:hint="cs"/>
          <w:rtl/>
        </w:rPr>
        <w:t xml:space="preserve">این </w:t>
      </w:r>
      <w:r w:rsidR="00BD110B">
        <w:rPr>
          <w:rFonts w:hint="cs"/>
          <w:rtl/>
        </w:rPr>
        <w:t xml:space="preserve">رکوع دوم داخل در مسمای نماز است و خارج از حد وجوب است به لحاظ این که اخلال به واجب می‌رسد نقیصه است و به لحاظ این که زاید جزء مسمای نماز و خارج از حد وجوب است زیاده در مسمای نماز است. </w:t>
      </w:r>
      <w:r w:rsidR="00A441BF">
        <w:rPr>
          <w:rFonts w:hint="cs"/>
          <w:rtl/>
        </w:rPr>
        <w:t xml:space="preserve">پس </w:t>
      </w:r>
      <w:r w:rsidR="00BD110B">
        <w:rPr>
          <w:rFonts w:hint="cs"/>
          <w:rtl/>
        </w:rPr>
        <w:t>«</w:t>
      </w:r>
      <w:r w:rsidR="00A441BF">
        <w:rPr>
          <w:rFonts w:hint="cs"/>
          <w:rtl/>
        </w:rPr>
        <w:t xml:space="preserve">زاد فی مسمی الصلاة </w:t>
      </w:r>
      <w:r w:rsidR="00E04FB3">
        <w:rPr>
          <w:rFonts w:hint="cs"/>
          <w:rtl/>
        </w:rPr>
        <w:t>زیادة حقی</w:t>
      </w:r>
      <w:r w:rsidR="00BD110B">
        <w:rPr>
          <w:rFonts w:hint="cs"/>
          <w:rtl/>
        </w:rPr>
        <w:t xml:space="preserve">قیة» ولی چون واجب دچار نقص شد به لحاظ واجب نقص در واجب، صدق می‌کند. پس نقیصه در واجب است و زیاده در مسمای نماز است. </w:t>
      </w:r>
    </w:p>
    <w:p w14:paraId="6CB51042" w14:textId="6DD0CCE7" w:rsidR="00836AE8" w:rsidRDefault="00521F1F" w:rsidP="002C0003">
      <w:pPr>
        <w:jc w:val="both"/>
        <w:rPr>
          <w:rtl/>
        </w:rPr>
      </w:pPr>
      <w:r>
        <w:rPr>
          <w:rFonts w:hint="cs"/>
          <w:rtl/>
        </w:rPr>
        <w:t>بنابراین اگر واجب در نماز جامع بین یک رکوع و چند رکوع باشد -بنابر معقولیت</w:t>
      </w:r>
      <w:r w:rsidR="00D924DF">
        <w:rPr>
          <w:rFonts w:hint="cs"/>
          <w:rtl/>
        </w:rPr>
        <w:t xml:space="preserve"> امر به جامع بین یک رکوع </w:t>
      </w:r>
      <w:r w:rsidR="00E04FB3">
        <w:rPr>
          <w:rFonts w:hint="cs"/>
          <w:rtl/>
        </w:rPr>
        <w:t>و</w:t>
      </w:r>
      <w:r w:rsidR="00D924DF">
        <w:rPr>
          <w:rFonts w:hint="cs"/>
          <w:rtl/>
        </w:rPr>
        <w:t xml:space="preserve"> چند رکوع</w:t>
      </w:r>
      <w:r>
        <w:rPr>
          <w:rFonts w:hint="cs"/>
          <w:rtl/>
        </w:rPr>
        <w:t xml:space="preserve">- زیاده صدق نمی‌کند زیرا حد وجوب شامل دو رکوع نیز می‌شود. پس باید واجب بر رکوع اول منطبق شود و بر رکوع دوم منطبق نشود </w:t>
      </w:r>
      <w:r w:rsidR="00222D9A">
        <w:rPr>
          <w:rFonts w:hint="cs"/>
          <w:rtl/>
        </w:rPr>
        <w:t>-</w:t>
      </w:r>
      <w:r>
        <w:rPr>
          <w:rFonts w:hint="cs"/>
          <w:rtl/>
        </w:rPr>
        <w:t xml:space="preserve">چه جزء اول به لحاظ حد وجوب بشرط لا باشد </w:t>
      </w:r>
      <w:r w:rsidR="00E04FB3">
        <w:rPr>
          <w:rFonts w:hint="cs"/>
          <w:rtl/>
        </w:rPr>
        <w:t>و چه</w:t>
      </w:r>
      <w:r>
        <w:rPr>
          <w:rFonts w:hint="cs"/>
          <w:rtl/>
        </w:rPr>
        <w:t xml:space="preserve"> لابشرط باشد</w:t>
      </w:r>
      <w:r w:rsidR="00222D9A">
        <w:rPr>
          <w:rFonts w:hint="cs"/>
          <w:rtl/>
        </w:rPr>
        <w:t>-</w:t>
      </w:r>
      <w:r>
        <w:rPr>
          <w:rFonts w:hint="cs"/>
          <w:rtl/>
        </w:rPr>
        <w:t xml:space="preserve"> تا بر رکوع دوم زیاده صدق کند. پس زیاده در واجب بما هو واجب معقول نیست زیرا اگر رکوع دوم جزء واجب نباشد </w:t>
      </w:r>
      <w:r w:rsidR="00BC2317">
        <w:rPr>
          <w:rFonts w:hint="cs"/>
          <w:rtl/>
        </w:rPr>
        <w:t>یعنی امر به جامع بین یک رکوع و چند رکوع تعلق نگرفته بلکه فقط به رکوع اول تعلق گرفته است</w:t>
      </w:r>
      <w:r w:rsidR="00836AE8">
        <w:rPr>
          <w:rFonts w:hint="cs"/>
          <w:rtl/>
        </w:rPr>
        <w:t xml:space="preserve">، اتیان رکوع دوم موجب زیاده در واجب </w:t>
      </w:r>
      <w:r w:rsidR="00F25881">
        <w:rPr>
          <w:rFonts w:hint="cs"/>
          <w:rtl/>
        </w:rPr>
        <w:t xml:space="preserve">بما هو واجب </w:t>
      </w:r>
      <w:r w:rsidR="00222D9A">
        <w:rPr>
          <w:rFonts w:hint="cs"/>
          <w:rtl/>
        </w:rPr>
        <w:t>نمی‌شود</w:t>
      </w:r>
      <w:r w:rsidR="00836AE8">
        <w:rPr>
          <w:rFonts w:hint="cs"/>
          <w:rtl/>
        </w:rPr>
        <w:t>.</w:t>
      </w:r>
    </w:p>
    <w:p w14:paraId="03728834" w14:textId="45826EF0" w:rsidR="00521F1F" w:rsidRDefault="00BC2317" w:rsidP="002C0003">
      <w:pPr>
        <w:jc w:val="both"/>
        <w:rPr>
          <w:rtl/>
        </w:rPr>
      </w:pPr>
      <w:r>
        <w:rPr>
          <w:rFonts w:hint="cs"/>
          <w:rtl/>
        </w:rPr>
        <w:t xml:space="preserve">و اگر امر به جامع بین یک رکوع و چند رکوع تعلق </w:t>
      </w:r>
      <w:r w:rsidR="00222D9A">
        <w:rPr>
          <w:rFonts w:hint="cs"/>
          <w:rtl/>
        </w:rPr>
        <w:t>ب</w:t>
      </w:r>
      <w:r>
        <w:rPr>
          <w:rFonts w:hint="cs"/>
          <w:rtl/>
        </w:rPr>
        <w:t xml:space="preserve">گیرد </w:t>
      </w:r>
      <w:r w:rsidR="003D76F3">
        <w:rPr>
          <w:rFonts w:hint="cs"/>
          <w:rtl/>
        </w:rPr>
        <w:t>می‌توان</w:t>
      </w:r>
      <w:r w:rsidR="00105044">
        <w:rPr>
          <w:rFonts w:hint="cs"/>
          <w:rtl/>
        </w:rPr>
        <w:t xml:space="preserve"> چنین فرض کرد که مثلا اتیان یک رکوع مستحب است؛</w:t>
      </w:r>
      <w:r w:rsidR="00FA0383">
        <w:rPr>
          <w:rFonts w:hint="cs"/>
          <w:rtl/>
        </w:rPr>
        <w:t xml:space="preserve"> در این صورت رکوع دوم </w:t>
      </w:r>
      <w:r w:rsidR="003D76F3">
        <w:rPr>
          <w:rFonts w:hint="cs"/>
          <w:rtl/>
        </w:rPr>
        <w:t>جزء مصداق واجب است</w:t>
      </w:r>
      <w:r w:rsidR="00FA0383">
        <w:rPr>
          <w:rFonts w:hint="cs"/>
          <w:rtl/>
        </w:rPr>
        <w:t xml:space="preserve"> </w:t>
      </w:r>
      <w:r w:rsidR="007D702A">
        <w:rPr>
          <w:rFonts w:hint="cs"/>
          <w:rtl/>
        </w:rPr>
        <w:t xml:space="preserve">و به همین جهت شرط اول محقق است و </w:t>
      </w:r>
      <w:r w:rsidR="00FB3A3D">
        <w:rPr>
          <w:rFonts w:hint="cs"/>
          <w:rtl/>
        </w:rPr>
        <w:t>چون</w:t>
      </w:r>
      <w:r w:rsidR="00CF4344">
        <w:rPr>
          <w:rFonts w:hint="cs"/>
          <w:rtl/>
        </w:rPr>
        <w:t xml:space="preserve"> اتیان رکوع دوم سبب تجاوز از حد</w:t>
      </w:r>
      <w:r w:rsidR="00FB3A3D">
        <w:rPr>
          <w:rFonts w:hint="cs"/>
          <w:rtl/>
        </w:rPr>
        <w:t xml:space="preserve"> </w:t>
      </w:r>
      <w:r w:rsidR="003D76F3">
        <w:rPr>
          <w:rFonts w:hint="cs"/>
          <w:rtl/>
        </w:rPr>
        <w:t>مستحب</w:t>
      </w:r>
      <w:r w:rsidR="00CF4344">
        <w:rPr>
          <w:rFonts w:hint="cs"/>
          <w:rtl/>
        </w:rPr>
        <w:t xml:space="preserve"> است</w:t>
      </w:r>
      <w:r w:rsidR="005F2217">
        <w:rPr>
          <w:rFonts w:hint="cs"/>
          <w:rtl/>
        </w:rPr>
        <w:t>، بر ا</w:t>
      </w:r>
      <w:r w:rsidR="00E52770">
        <w:rPr>
          <w:rFonts w:hint="cs"/>
          <w:rtl/>
        </w:rPr>
        <w:t>ت</w:t>
      </w:r>
      <w:r w:rsidR="005F2217">
        <w:rPr>
          <w:rFonts w:hint="cs"/>
          <w:rtl/>
        </w:rPr>
        <w:t>ی</w:t>
      </w:r>
      <w:r w:rsidR="00E52770">
        <w:rPr>
          <w:rFonts w:hint="cs"/>
          <w:rtl/>
        </w:rPr>
        <w:t>ان آن «زاد فی الواجب»</w:t>
      </w:r>
      <w:r w:rsidR="005F2217">
        <w:rPr>
          <w:rFonts w:hint="cs"/>
          <w:rtl/>
        </w:rPr>
        <w:t xml:space="preserve"> صدق می‌کند ولو مصداق واجب نیز ه</w:t>
      </w:r>
      <w:r w:rsidR="00E52770">
        <w:rPr>
          <w:rFonts w:hint="cs"/>
          <w:rtl/>
        </w:rPr>
        <w:t xml:space="preserve">ست. </w:t>
      </w:r>
      <w:r w:rsidR="003D76F3">
        <w:rPr>
          <w:rFonts w:hint="cs"/>
          <w:rtl/>
        </w:rPr>
        <w:t>زیرا هر دو شرط در آن محقق شده است چون ه</w:t>
      </w:r>
      <w:r w:rsidR="00E52770">
        <w:rPr>
          <w:rFonts w:hint="cs"/>
          <w:rtl/>
        </w:rPr>
        <w:t>ر دو رکوع</w:t>
      </w:r>
      <w:r w:rsidR="003D76F3">
        <w:rPr>
          <w:rFonts w:hint="cs"/>
          <w:rtl/>
        </w:rPr>
        <w:t xml:space="preserve"> داخل </w:t>
      </w:r>
      <w:r w:rsidR="003D76F3">
        <w:rPr>
          <w:rFonts w:hint="cs"/>
          <w:rtl/>
        </w:rPr>
        <w:lastRenderedPageBreak/>
        <w:t xml:space="preserve">در مصداق واجب است و </w:t>
      </w:r>
      <w:r w:rsidR="003E2CA5">
        <w:rPr>
          <w:rFonts w:hint="cs"/>
          <w:rtl/>
        </w:rPr>
        <w:t xml:space="preserve">از حد استحباب نیز خارج است. ولی عادتا این واقع نمی‌شود و </w:t>
      </w:r>
      <w:r w:rsidR="003D76F3">
        <w:rPr>
          <w:rFonts w:hint="cs"/>
          <w:rtl/>
        </w:rPr>
        <w:t>اگر واقع شود نیز خروج از حد مستحب است</w:t>
      </w:r>
      <w:r w:rsidR="003E2CA5">
        <w:rPr>
          <w:rFonts w:hint="cs"/>
          <w:rtl/>
        </w:rPr>
        <w:t xml:space="preserve"> </w:t>
      </w:r>
      <w:r w:rsidR="005F2217">
        <w:rPr>
          <w:rFonts w:hint="cs"/>
          <w:rtl/>
        </w:rPr>
        <w:t xml:space="preserve">و </w:t>
      </w:r>
      <w:r w:rsidR="003E2CA5">
        <w:rPr>
          <w:rFonts w:hint="cs"/>
          <w:rtl/>
        </w:rPr>
        <w:t>مبطل نماز نیست.</w:t>
      </w:r>
    </w:p>
    <w:p w14:paraId="5C1FC487" w14:textId="4E12A7F3" w:rsidR="00BD110B" w:rsidRDefault="003D76F3" w:rsidP="002C0003">
      <w:pPr>
        <w:jc w:val="both"/>
        <w:rPr>
          <w:rtl/>
        </w:rPr>
      </w:pPr>
      <w:r>
        <w:rPr>
          <w:rFonts w:hint="cs"/>
          <w:rtl/>
        </w:rPr>
        <w:t>خلاصه اشکال ایشان: یک زیاده‌ی تشریعیه وجود دارد که تنها شرط آن این است که چیزی که جزء واجب نیست به قصد جزئیت</w:t>
      </w:r>
      <w:r w:rsidR="005B7A44">
        <w:rPr>
          <w:rFonts w:hint="cs"/>
          <w:rtl/>
        </w:rPr>
        <w:t xml:space="preserve"> برای واجب</w:t>
      </w:r>
      <w:r>
        <w:rPr>
          <w:rFonts w:hint="cs"/>
          <w:rtl/>
        </w:rPr>
        <w:t xml:space="preserve"> اتیان شود. </w:t>
      </w:r>
      <w:r w:rsidR="004D7B32">
        <w:rPr>
          <w:rFonts w:hint="cs"/>
          <w:rtl/>
        </w:rPr>
        <w:t>و فقط در مواردی زیاده‌ی تشریعیه نیست که جامع بین یک رکوع و چند رکوع</w:t>
      </w:r>
      <w:r w:rsidR="00622C5F">
        <w:rPr>
          <w:rFonts w:hint="cs"/>
          <w:rtl/>
        </w:rPr>
        <w:t xml:space="preserve"> جزء</w:t>
      </w:r>
      <w:r w:rsidR="004D7B32">
        <w:rPr>
          <w:rFonts w:hint="cs"/>
          <w:rtl/>
        </w:rPr>
        <w:t xml:space="preserve"> واجب باشد</w:t>
      </w:r>
      <w:r w:rsidR="00622C5F">
        <w:rPr>
          <w:rFonts w:hint="cs"/>
          <w:rtl/>
        </w:rPr>
        <w:t xml:space="preserve"> زیرا در صورت اتیان دو رکوع، همین دو رکوع مصداق جزء واجب هستند.</w:t>
      </w:r>
      <w:r w:rsidR="004D7B32">
        <w:rPr>
          <w:rFonts w:hint="cs"/>
          <w:rtl/>
        </w:rPr>
        <w:t xml:space="preserve"> ولی زیاده‌ی حقیقیه به معنای اتیان جزء مسانخ و مسمای مرکب است </w:t>
      </w:r>
      <w:r w:rsidR="001629CF">
        <w:rPr>
          <w:rFonts w:hint="cs"/>
          <w:rtl/>
        </w:rPr>
        <w:t>به شرط این که</w:t>
      </w:r>
      <w:r w:rsidR="004D7B32">
        <w:rPr>
          <w:rFonts w:hint="cs"/>
          <w:rtl/>
        </w:rPr>
        <w:t xml:space="preserve"> از حدی مثل حد وجوب خارج باشد.</w:t>
      </w:r>
      <w:r w:rsidR="002D0B64" w:rsidRPr="00E75176">
        <w:rPr>
          <w:vertAlign w:val="superscript"/>
          <w:rtl/>
          <w:lang w:bidi="ar"/>
        </w:rPr>
        <w:footnoteReference w:id="3"/>
      </w:r>
    </w:p>
    <w:p w14:paraId="2469C013" w14:textId="38C45D95" w:rsidR="004D7B32" w:rsidRDefault="00451393" w:rsidP="002C0003">
      <w:pPr>
        <w:jc w:val="both"/>
        <w:rPr>
          <w:rtl/>
        </w:rPr>
      </w:pPr>
      <w:r>
        <w:rPr>
          <w:rFonts w:hint="cs"/>
          <w:rtl/>
        </w:rPr>
        <w:t xml:space="preserve">به کلام ایشان اشکالاتی وارد است: اولا: </w:t>
      </w:r>
      <w:r w:rsidR="001D3525">
        <w:rPr>
          <w:rFonts w:hint="cs"/>
          <w:rtl/>
        </w:rPr>
        <w:t>تصویر زیاده‌ی حقیق</w:t>
      </w:r>
      <w:r>
        <w:rPr>
          <w:rFonts w:hint="cs"/>
          <w:rtl/>
        </w:rPr>
        <w:t>ی</w:t>
      </w:r>
      <w:r w:rsidR="001D3525">
        <w:rPr>
          <w:rFonts w:hint="cs"/>
          <w:rtl/>
        </w:rPr>
        <w:t xml:space="preserve">ه </w:t>
      </w:r>
      <w:r>
        <w:rPr>
          <w:rFonts w:hint="cs"/>
          <w:rtl/>
        </w:rPr>
        <w:t>علاوه بر</w:t>
      </w:r>
      <w:r w:rsidR="001D3525">
        <w:rPr>
          <w:rFonts w:hint="cs"/>
          <w:rtl/>
        </w:rPr>
        <w:t xml:space="preserve"> زیاده‌ی تشریعیه خلاف فتوای ایشان در </w:t>
      </w:r>
      <w:r>
        <w:rPr>
          <w:rFonts w:hint="cs"/>
          <w:rtl/>
        </w:rPr>
        <w:t xml:space="preserve">حاشیه </w:t>
      </w:r>
      <w:r w:rsidR="001D3525">
        <w:rPr>
          <w:rFonts w:hint="cs"/>
          <w:rtl/>
        </w:rPr>
        <w:t>منهاج است</w:t>
      </w:r>
      <w:r>
        <w:rPr>
          <w:rFonts w:hint="cs"/>
          <w:rtl/>
        </w:rPr>
        <w:t>.</w:t>
      </w:r>
      <w:r w:rsidR="005B03F7">
        <w:rPr>
          <w:rFonts w:hint="cs"/>
          <w:rtl/>
        </w:rPr>
        <w:t xml:space="preserve"> </w:t>
      </w:r>
      <w:r>
        <w:rPr>
          <w:rFonts w:hint="cs"/>
          <w:rtl/>
        </w:rPr>
        <w:t>ایشان</w:t>
      </w:r>
      <w:r w:rsidR="005B03F7">
        <w:rPr>
          <w:rFonts w:hint="cs"/>
          <w:rtl/>
        </w:rPr>
        <w:t xml:space="preserve"> در </w:t>
      </w:r>
      <w:r>
        <w:rPr>
          <w:rFonts w:hint="cs"/>
          <w:rtl/>
        </w:rPr>
        <w:t>این کتاب</w:t>
      </w:r>
      <w:r w:rsidR="005B03F7">
        <w:rPr>
          <w:rFonts w:hint="cs"/>
          <w:rtl/>
        </w:rPr>
        <w:t xml:space="preserve"> زیاده را م</w:t>
      </w:r>
      <w:r>
        <w:rPr>
          <w:rFonts w:hint="cs"/>
          <w:rtl/>
        </w:rPr>
        <w:t>نحصر به زیاده‌ی تشریعیه می‌داند:</w:t>
      </w:r>
      <w:r w:rsidR="001D3525">
        <w:rPr>
          <w:rFonts w:hint="cs"/>
          <w:rtl/>
        </w:rPr>
        <w:t xml:space="preserve"> </w:t>
      </w:r>
      <w:r w:rsidR="00A751EF" w:rsidRPr="00A751EF">
        <w:rPr>
          <w:rtl/>
        </w:rPr>
        <w:t>«</w:t>
      </w:r>
      <w:r w:rsidR="00A751EF" w:rsidRPr="00A751EF">
        <w:rPr>
          <w:color w:val="000080"/>
          <w:rtl/>
        </w:rPr>
        <w:t>لا تتحقق ز</w:t>
      </w:r>
      <w:r w:rsidR="00A751EF" w:rsidRPr="00A751EF">
        <w:rPr>
          <w:rFonts w:hint="cs"/>
          <w:color w:val="000080"/>
          <w:rtl/>
        </w:rPr>
        <w:t>ی</w:t>
      </w:r>
      <w:r w:rsidR="00A751EF" w:rsidRPr="00A751EF">
        <w:rPr>
          <w:rFonts w:hint="eastAsia"/>
          <w:color w:val="000080"/>
          <w:rtl/>
        </w:rPr>
        <w:t>ادة</w:t>
      </w:r>
      <w:r w:rsidR="00A751EF" w:rsidRPr="00A751EF">
        <w:rPr>
          <w:color w:val="000080"/>
          <w:rtl/>
        </w:rPr>
        <w:t xml:space="preserve"> الا بقصد الجزئ</w:t>
      </w:r>
      <w:r w:rsidR="00A751EF" w:rsidRPr="00A751EF">
        <w:rPr>
          <w:rFonts w:hint="cs"/>
          <w:color w:val="000080"/>
          <w:rtl/>
        </w:rPr>
        <w:t xml:space="preserve">یة للصلاة </w:t>
      </w:r>
      <w:r w:rsidR="00A751EF" w:rsidRPr="00A751EF">
        <w:rPr>
          <w:color w:val="000080"/>
          <w:rtl/>
        </w:rPr>
        <w:t>فان فعل ش</w:t>
      </w:r>
      <w:r w:rsidR="00A751EF" w:rsidRPr="00A751EF">
        <w:rPr>
          <w:rFonts w:hint="cs"/>
          <w:color w:val="000080"/>
          <w:rtl/>
        </w:rPr>
        <w:t>یئاً</w:t>
      </w:r>
      <w:r w:rsidR="00A751EF" w:rsidRPr="00A751EF">
        <w:rPr>
          <w:color w:val="000080"/>
          <w:rtl/>
        </w:rPr>
        <w:t xml:space="preserve"> لا بقصد الجزئ</w:t>
      </w:r>
      <w:r w:rsidR="00A751EF" w:rsidRPr="00A751EF">
        <w:rPr>
          <w:rFonts w:hint="cs"/>
          <w:color w:val="000080"/>
          <w:rtl/>
        </w:rPr>
        <w:t>ی</w:t>
      </w:r>
      <w:r w:rsidR="00A751EF" w:rsidRPr="00A751EF">
        <w:rPr>
          <w:rFonts w:hint="eastAsia"/>
          <w:color w:val="000080"/>
          <w:rtl/>
        </w:rPr>
        <w:t>ة</w:t>
      </w:r>
      <w:r w:rsidR="00A751EF" w:rsidRPr="00A751EF">
        <w:rPr>
          <w:color w:val="000080"/>
          <w:rtl/>
        </w:rPr>
        <w:t xml:space="preserve"> مثل حرکة ال</w:t>
      </w:r>
      <w:r w:rsidR="00A751EF" w:rsidRPr="00A751EF">
        <w:rPr>
          <w:rFonts w:hint="cs"/>
          <w:color w:val="000080"/>
          <w:rtl/>
        </w:rPr>
        <w:t>ی</w:t>
      </w:r>
      <w:r w:rsidR="00A751EF" w:rsidRPr="00A751EF">
        <w:rPr>
          <w:rFonts w:hint="eastAsia"/>
          <w:color w:val="000080"/>
          <w:rtl/>
        </w:rPr>
        <w:t>د</w:t>
      </w:r>
      <w:r w:rsidR="00A751EF" w:rsidRPr="00A751EF">
        <w:rPr>
          <w:color w:val="000080"/>
          <w:rtl/>
        </w:rPr>
        <w:t xml:space="preserve"> و حرکة الجسد </w:t>
      </w:r>
      <w:r w:rsidR="00A751EF" w:rsidRPr="00A751EF">
        <w:rPr>
          <w:rFonts w:hint="cs"/>
          <w:color w:val="000080"/>
          <w:rtl/>
        </w:rPr>
        <w:t xml:space="preserve">مما یفعله المصلی لا بقصد الصلاة </w:t>
      </w:r>
      <w:r w:rsidR="00A751EF" w:rsidRPr="00A751EF">
        <w:rPr>
          <w:color w:val="000080"/>
          <w:rtl/>
        </w:rPr>
        <w:t xml:space="preserve">لم </w:t>
      </w:r>
      <w:r w:rsidR="00A751EF" w:rsidRPr="00A751EF">
        <w:rPr>
          <w:rFonts w:hint="cs"/>
          <w:color w:val="000080"/>
          <w:rtl/>
        </w:rPr>
        <w:t>ی</w:t>
      </w:r>
      <w:r w:rsidR="00A751EF" w:rsidRPr="00A751EF">
        <w:rPr>
          <w:rFonts w:hint="eastAsia"/>
          <w:color w:val="000080"/>
          <w:rtl/>
        </w:rPr>
        <w:t>کن</w:t>
      </w:r>
      <w:r w:rsidR="00A751EF" w:rsidRPr="00A751EF">
        <w:rPr>
          <w:color w:val="000080"/>
          <w:rtl/>
        </w:rPr>
        <w:t xml:space="preserve"> ز</w:t>
      </w:r>
      <w:r w:rsidR="00A751EF" w:rsidRPr="00A751EF">
        <w:rPr>
          <w:rFonts w:hint="cs"/>
          <w:color w:val="000080"/>
          <w:rtl/>
        </w:rPr>
        <w:t>ی</w:t>
      </w:r>
      <w:r w:rsidR="00A751EF" w:rsidRPr="00A751EF">
        <w:rPr>
          <w:rFonts w:hint="eastAsia"/>
          <w:color w:val="000080"/>
          <w:rtl/>
        </w:rPr>
        <w:t>ادة</w:t>
      </w:r>
      <w:r w:rsidR="00A751EF" w:rsidRPr="00102B84">
        <w:rPr>
          <w:sz w:val="34"/>
          <w:szCs w:val="34"/>
          <w:rtl/>
        </w:rPr>
        <w:t>»</w:t>
      </w:r>
      <w:r w:rsidR="00A751EF">
        <w:rPr>
          <w:rStyle w:val="FootnoteReference"/>
          <w:rtl/>
        </w:rPr>
        <w:footnoteReference w:id="4"/>
      </w:r>
      <w:r w:rsidR="001D3525">
        <w:rPr>
          <w:rFonts w:hint="cs"/>
          <w:rtl/>
        </w:rPr>
        <w:t xml:space="preserve"> البته در ادامه</w:t>
      </w:r>
      <w:r w:rsidR="00DD3E3C">
        <w:rPr>
          <w:rFonts w:hint="cs"/>
          <w:rtl/>
        </w:rPr>
        <w:t xml:space="preserve"> فرموده‌اند: «رکوع و سجود مستثنی</w:t>
      </w:r>
      <w:r w:rsidR="001D3525">
        <w:rPr>
          <w:rFonts w:hint="cs"/>
          <w:rtl/>
        </w:rPr>
        <w:t xml:space="preserve"> هستند </w:t>
      </w:r>
      <w:r w:rsidR="007C5C02">
        <w:rPr>
          <w:rFonts w:hint="cs"/>
          <w:rtl/>
        </w:rPr>
        <w:t>زیرا در رکوع و سجود دلیل خاص وجود دارد بر این که «</w:t>
      </w:r>
      <w:r w:rsidR="007C5C02" w:rsidRPr="00333757">
        <w:rPr>
          <w:rFonts w:hint="cs"/>
          <w:color w:val="008000"/>
          <w:rtl/>
        </w:rPr>
        <w:t>فَإِنَّ السُّجُودَ زِيَادَةٌ فِي‏ الْمَكْتُوبَةِ</w:t>
      </w:r>
      <w:r w:rsidR="007C5C02">
        <w:rPr>
          <w:rFonts w:hint="cs"/>
          <w:rtl/>
        </w:rPr>
        <w:t>»</w:t>
      </w:r>
      <w:r w:rsidR="007C5C02">
        <w:rPr>
          <w:rStyle w:val="FootnoteReference"/>
          <w:rtl/>
        </w:rPr>
        <w:footnoteReference w:id="5"/>
      </w:r>
      <w:r w:rsidR="00525CCD">
        <w:rPr>
          <w:rFonts w:hint="cs"/>
          <w:rtl/>
        </w:rPr>
        <w:t xml:space="preserve"> و آن را</w:t>
      </w:r>
      <w:r w:rsidR="001D3525">
        <w:rPr>
          <w:rFonts w:hint="cs"/>
          <w:rtl/>
        </w:rPr>
        <w:t xml:space="preserve"> </w:t>
      </w:r>
      <w:r w:rsidR="00DD3E3C">
        <w:rPr>
          <w:rFonts w:hint="cs"/>
          <w:rtl/>
        </w:rPr>
        <w:t xml:space="preserve">بر </w:t>
      </w:r>
      <w:r w:rsidR="001D3525">
        <w:rPr>
          <w:rFonts w:hint="cs"/>
          <w:rtl/>
        </w:rPr>
        <w:t xml:space="preserve">سجده‌ی تلاوت که </w:t>
      </w:r>
      <w:r w:rsidR="00525CCD">
        <w:rPr>
          <w:rFonts w:hint="cs"/>
          <w:rtl/>
        </w:rPr>
        <w:t xml:space="preserve">مصلی </w:t>
      </w:r>
      <w:r w:rsidR="001D3525">
        <w:rPr>
          <w:rFonts w:hint="cs"/>
          <w:rtl/>
        </w:rPr>
        <w:t>قصد جزئیت نماز ن</w:t>
      </w:r>
      <w:r w:rsidR="00525CCD">
        <w:rPr>
          <w:rFonts w:hint="cs"/>
          <w:rtl/>
        </w:rPr>
        <w:t>دارد</w:t>
      </w:r>
      <w:r w:rsidR="001D3525">
        <w:rPr>
          <w:rFonts w:hint="cs"/>
          <w:rtl/>
        </w:rPr>
        <w:t xml:space="preserve">، تطبیق کرده است لذا </w:t>
      </w:r>
      <w:r w:rsidR="00912B69">
        <w:rPr>
          <w:rFonts w:hint="cs"/>
          <w:rtl/>
        </w:rPr>
        <w:t xml:space="preserve">اتیان سجود زاید ولو بدون قصد جزئیت، </w:t>
      </w:r>
      <w:r w:rsidR="001D3525">
        <w:rPr>
          <w:rFonts w:hint="cs"/>
          <w:rtl/>
        </w:rPr>
        <w:t xml:space="preserve">زیاده‌ی تعبدیه است </w:t>
      </w:r>
      <w:r w:rsidR="00A344A1">
        <w:rPr>
          <w:rFonts w:hint="cs"/>
          <w:rtl/>
        </w:rPr>
        <w:t xml:space="preserve">و به طریق اولی </w:t>
      </w:r>
      <w:r w:rsidR="001747A0">
        <w:rPr>
          <w:rFonts w:hint="cs"/>
          <w:rtl/>
        </w:rPr>
        <w:t xml:space="preserve">در رکوع نیز اتیان رکوع دوم ولو بدون قصد جزئیت، باشد نیز زیاده‌ی تعبدیه است.» البته </w:t>
      </w:r>
      <w:r w:rsidR="001D3525">
        <w:rPr>
          <w:rFonts w:hint="cs"/>
          <w:rtl/>
        </w:rPr>
        <w:t>الان بحث در زیاده‌ی تعبدیه -یعنی الحاق ادعایی- نیست بلکه بحث در زیاده‌ی عرفی است.</w:t>
      </w:r>
    </w:p>
    <w:p w14:paraId="2426D275" w14:textId="00B6AC06" w:rsidR="003809FF" w:rsidRDefault="00DD3E3C" w:rsidP="002C0003">
      <w:pPr>
        <w:jc w:val="both"/>
        <w:rPr>
          <w:rtl/>
        </w:rPr>
      </w:pPr>
      <w:r>
        <w:rPr>
          <w:rFonts w:hint="cs"/>
          <w:rtl/>
        </w:rPr>
        <w:t xml:space="preserve">ثانیا: </w:t>
      </w:r>
      <w:r w:rsidR="00505006">
        <w:rPr>
          <w:rFonts w:hint="cs"/>
          <w:rtl/>
        </w:rPr>
        <w:t xml:space="preserve">کلام ایشان </w:t>
      </w:r>
      <w:r w:rsidR="00863117">
        <w:rPr>
          <w:rFonts w:hint="cs"/>
          <w:rtl/>
        </w:rPr>
        <w:t xml:space="preserve">در مرکب تکوینی </w:t>
      </w:r>
      <w:r w:rsidR="00505006">
        <w:rPr>
          <w:rFonts w:hint="cs"/>
          <w:rtl/>
        </w:rPr>
        <w:t xml:space="preserve">تمام است. </w:t>
      </w:r>
      <w:r w:rsidR="00863117">
        <w:rPr>
          <w:rFonts w:hint="cs"/>
          <w:rtl/>
        </w:rPr>
        <w:t>وقتی مولی می‌گوید «ابن بیتا</w:t>
      </w:r>
      <w:r w:rsidR="001E6F16">
        <w:rPr>
          <w:rFonts w:hint="cs"/>
          <w:rtl/>
        </w:rPr>
        <w:t xml:space="preserve"> له غرفة</w:t>
      </w:r>
      <w:r w:rsidR="00863117">
        <w:rPr>
          <w:rFonts w:hint="cs"/>
          <w:rtl/>
        </w:rPr>
        <w:t xml:space="preserve">» </w:t>
      </w:r>
      <w:r w:rsidR="00906C4D">
        <w:rPr>
          <w:rFonts w:hint="cs"/>
          <w:rtl/>
        </w:rPr>
        <w:t xml:space="preserve">اگر عبد خانه‌ی مشتمل بر دو اتاق بسازد </w:t>
      </w:r>
      <w:r w:rsidR="00863117">
        <w:rPr>
          <w:rFonts w:hint="cs"/>
          <w:rtl/>
        </w:rPr>
        <w:t>«زاد فی البیت» صدق می‌کند</w:t>
      </w:r>
      <w:r w:rsidR="00013E45">
        <w:rPr>
          <w:rFonts w:hint="cs"/>
          <w:rtl/>
        </w:rPr>
        <w:t xml:space="preserve"> زیرا آن زاید جزء </w:t>
      </w:r>
      <w:r w:rsidR="00560AC9">
        <w:rPr>
          <w:rFonts w:hint="cs"/>
          <w:rtl/>
        </w:rPr>
        <w:t xml:space="preserve">مسمّی </w:t>
      </w:r>
      <w:r w:rsidR="00013E45">
        <w:rPr>
          <w:rFonts w:hint="cs"/>
          <w:rtl/>
        </w:rPr>
        <w:t xml:space="preserve">است و خارج از حدی مثل حد امر مولی است، </w:t>
      </w:r>
      <w:r w:rsidR="00863117">
        <w:rPr>
          <w:rFonts w:hint="cs"/>
          <w:rtl/>
        </w:rPr>
        <w:t xml:space="preserve">ولی در مرکب اعتباری که مرکب قصدی است مثل نماز که ارتباط اجزای آن با قصد است، کلام ایشان تمام نیست زیرا </w:t>
      </w:r>
      <w:r w:rsidR="00B86C74">
        <w:rPr>
          <w:rFonts w:hint="cs"/>
          <w:rtl/>
        </w:rPr>
        <w:t xml:space="preserve">صدق زیاده </w:t>
      </w:r>
      <w:r w:rsidR="00663014">
        <w:rPr>
          <w:rFonts w:hint="cs"/>
          <w:rtl/>
        </w:rPr>
        <w:t xml:space="preserve">بر فعلی که بدون قصد جزئیت اتیان شده است </w:t>
      </w:r>
      <w:r w:rsidR="00C24C46">
        <w:rPr>
          <w:rFonts w:hint="cs"/>
          <w:rtl/>
        </w:rPr>
        <w:t xml:space="preserve">به شرط وجود دو شرط مذکور، خلاف فهم عرفی است. </w:t>
      </w:r>
      <w:r w:rsidR="00CC7AC3">
        <w:rPr>
          <w:rFonts w:hint="cs"/>
          <w:rtl/>
        </w:rPr>
        <w:t xml:space="preserve">شخصی که نماز ایمایی می‌خواند رکوع اول و سجود اول و دوم را ایمائا </w:t>
      </w:r>
      <w:r>
        <w:rPr>
          <w:rFonts w:hint="cs"/>
          <w:rtl/>
        </w:rPr>
        <w:t>انجام می‌دهد</w:t>
      </w:r>
      <w:r w:rsidR="00CC7AC3">
        <w:rPr>
          <w:rFonts w:hint="cs"/>
          <w:rtl/>
        </w:rPr>
        <w:t xml:space="preserve"> و بعد ایماء به سجود تلاوت می‌کند و این ایمای به رکوع جزء مسمای نماز است زیرا </w:t>
      </w:r>
      <w:r w:rsidR="00773920">
        <w:rPr>
          <w:rFonts w:hint="cs"/>
          <w:rtl/>
        </w:rPr>
        <w:t xml:space="preserve">رکوع </w:t>
      </w:r>
      <w:r w:rsidR="00CC7AC3">
        <w:rPr>
          <w:rFonts w:hint="cs"/>
          <w:rtl/>
        </w:rPr>
        <w:t>اعم از رکوع</w:t>
      </w:r>
      <w:r w:rsidR="00773920">
        <w:rPr>
          <w:rFonts w:hint="cs"/>
          <w:rtl/>
        </w:rPr>
        <w:t xml:space="preserve"> حقیقی یا رکوع ایمایی جزء مسمای نماز است ولی چون </w:t>
      </w:r>
      <w:r w:rsidR="000E0404">
        <w:rPr>
          <w:rFonts w:hint="cs"/>
          <w:rtl/>
        </w:rPr>
        <w:t xml:space="preserve">ایماء به سجود تلاوت را به قصد جزئیت نماز انجام نمی‌دهد عرفا </w:t>
      </w:r>
      <w:r w:rsidR="00CC7AC3">
        <w:rPr>
          <w:rFonts w:hint="cs"/>
          <w:rtl/>
        </w:rPr>
        <w:t xml:space="preserve">«زاد فی صلاته» صدق نمی‌کند. </w:t>
      </w:r>
      <w:r w:rsidR="00C22F3B">
        <w:rPr>
          <w:rFonts w:hint="cs"/>
          <w:rtl/>
        </w:rPr>
        <w:t xml:space="preserve">اگر </w:t>
      </w:r>
      <w:r w:rsidR="003809FF">
        <w:rPr>
          <w:rFonts w:hint="cs"/>
          <w:rtl/>
        </w:rPr>
        <w:t>مکلف در طواف هفت شوط طواف ک</w:t>
      </w:r>
      <w:r w:rsidR="004C1EBD">
        <w:rPr>
          <w:rFonts w:hint="cs"/>
          <w:rtl/>
        </w:rPr>
        <w:t>ن</w:t>
      </w:r>
      <w:r w:rsidR="003809FF">
        <w:rPr>
          <w:rFonts w:hint="cs"/>
          <w:rtl/>
        </w:rPr>
        <w:t xml:space="preserve">د و </w:t>
      </w:r>
      <w:r w:rsidR="00CE0F13">
        <w:rPr>
          <w:rFonts w:hint="cs"/>
          <w:rtl/>
        </w:rPr>
        <w:t xml:space="preserve">بعد </w:t>
      </w:r>
      <w:r w:rsidR="003809FF">
        <w:rPr>
          <w:rFonts w:hint="cs"/>
          <w:rtl/>
        </w:rPr>
        <w:t xml:space="preserve">یک شوط دیگر به نیت پدر خود اتیان کند </w:t>
      </w:r>
      <w:r w:rsidR="0006772D">
        <w:rPr>
          <w:rFonts w:hint="cs"/>
          <w:rtl/>
        </w:rPr>
        <w:t>نه این که آن ادامه طواف باشد</w:t>
      </w:r>
      <w:r w:rsidR="0001241E">
        <w:rPr>
          <w:rFonts w:hint="cs"/>
          <w:rtl/>
        </w:rPr>
        <w:t xml:space="preserve"> بر این عمل او </w:t>
      </w:r>
      <w:r w:rsidR="00CB7F09">
        <w:rPr>
          <w:rFonts w:hint="cs"/>
          <w:rtl/>
        </w:rPr>
        <w:t xml:space="preserve">«زاد فی طوافه» صدق نمی‌کند زیرا قصد جزئیت ندارد. </w:t>
      </w:r>
      <w:r w:rsidR="004C1EBD">
        <w:rPr>
          <w:rFonts w:hint="cs"/>
          <w:rtl/>
        </w:rPr>
        <w:t xml:space="preserve">و همچنین اگر </w:t>
      </w:r>
      <w:r w:rsidR="00CA3305">
        <w:rPr>
          <w:rFonts w:hint="cs"/>
          <w:rtl/>
        </w:rPr>
        <w:t xml:space="preserve">وسط طواف و بعد </w:t>
      </w:r>
      <w:r w:rsidR="00CA3305">
        <w:rPr>
          <w:rFonts w:hint="cs"/>
          <w:rtl/>
        </w:rPr>
        <w:lastRenderedPageBreak/>
        <w:t xml:space="preserve">ازاتیان چهار شوط یک شوط به نیت پدر خود اتیان کند </w:t>
      </w:r>
      <w:r w:rsidR="00D667B1">
        <w:rPr>
          <w:rFonts w:ascii="Sakkal Majalla" w:hAnsi="Sakkal Majalla" w:cs="Sakkal Majalla" w:hint="cs"/>
          <w:rtl/>
        </w:rPr>
        <w:t>–</w:t>
      </w:r>
      <w:r w:rsidR="00D667B1">
        <w:rPr>
          <w:rFonts w:hint="cs"/>
          <w:rtl/>
        </w:rPr>
        <w:t>بعد از شوط چهارم به این علت گفته شد</w:t>
      </w:r>
      <w:r w:rsidR="00CA3305">
        <w:rPr>
          <w:rFonts w:hint="cs"/>
          <w:rtl/>
        </w:rPr>
        <w:t xml:space="preserve"> که مخل به موالات نباشد- «زاد فی </w:t>
      </w:r>
      <w:r w:rsidR="004B09DA">
        <w:rPr>
          <w:rFonts w:hint="cs"/>
          <w:rtl/>
        </w:rPr>
        <w:t>طواف</w:t>
      </w:r>
      <w:r w:rsidR="00CA3305">
        <w:rPr>
          <w:rFonts w:hint="cs"/>
          <w:rtl/>
        </w:rPr>
        <w:t xml:space="preserve">ه» صدق نمی‌کند. </w:t>
      </w:r>
    </w:p>
    <w:p w14:paraId="6958E880" w14:textId="0534D6B7" w:rsidR="00184B9A" w:rsidRDefault="00184B9A" w:rsidP="002C0003">
      <w:pPr>
        <w:jc w:val="both"/>
        <w:rPr>
          <w:rtl/>
        </w:rPr>
      </w:pPr>
      <w:r>
        <w:rPr>
          <w:rFonts w:hint="cs"/>
          <w:rtl/>
        </w:rPr>
        <w:t xml:space="preserve">بنابراین در مرکب اعتباری قصدی بدون قصد </w:t>
      </w:r>
      <w:r w:rsidR="001B1031">
        <w:rPr>
          <w:rFonts w:hint="cs"/>
          <w:rtl/>
        </w:rPr>
        <w:t>جزئیت</w:t>
      </w:r>
      <w:r>
        <w:rPr>
          <w:rFonts w:hint="cs"/>
          <w:rtl/>
        </w:rPr>
        <w:t xml:space="preserve"> «زاد فی هذا المرکب» صدق نمی‌کند. </w:t>
      </w:r>
    </w:p>
    <w:p w14:paraId="40910F9A" w14:textId="367FB65A" w:rsidR="00184B9A" w:rsidRDefault="00184B9A" w:rsidP="002C0003">
      <w:pPr>
        <w:jc w:val="both"/>
        <w:rPr>
          <w:rtl/>
        </w:rPr>
      </w:pPr>
      <w:r>
        <w:rPr>
          <w:rFonts w:hint="cs"/>
          <w:rtl/>
        </w:rPr>
        <w:t>اما</w:t>
      </w:r>
      <w:r w:rsidR="001748E3">
        <w:rPr>
          <w:rFonts w:hint="cs"/>
          <w:rtl/>
        </w:rPr>
        <w:t xml:space="preserve"> نسبت به</w:t>
      </w:r>
      <w:r>
        <w:rPr>
          <w:rFonts w:hint="cs"/>
          <w:rtl/>
        </w:rPr>
        <w:t xml:space="preserve"> </w:t>
      </w:r>
      <w:r w:rsidR="001748E3">
        <w:rPr>
          <w:rFonts w:hint="cs"/>
          <w:rtl/>
        </w:rPr>
        <w:t xml:space="preserve">مفاد </w:t>
      </w:r>
      <w:r>
        <w:rPr>
          <w:rFonts w:hint="cs"/>
          <w:rtl/>
        </w:rPr>
        <w:t>«</w:t>
      </w:r>
      <w:r w:rsidRPr="001748E3">
        <w:rPr>
          <w:rFonts w:hint="cs"/>
          <w:color w:val="008000"/>
          <w:rtl/>
        </w:rPr>
        <w:t>السجود زیادة فی الم</w:t>
      </w:r>
      <w:r w:rsidR="001748E3" w:rsidRPr="001748E3">
        <w:rPr>
          <w:rFonts w:hint="cs"/>
          <w:color w:val="008000"/>
          <w:rtl/>
        </w:rPr>
        <w:t>کتوبة</w:t>
      </w:r>
      <w:r w:rsidR="001748E3">
        <w:rPr>
          <w:rFonts w:hint="cs"/>
          <w:rtl/>
        </w:rPr>
        <w:t>»</w:t>
      </w:r>
      <w:r>
        <w:rPr>
          <w:rFonts w:hint="cs"/>
          <w:rtl/>
        </w:rPr>
        <w:t xml:space="preserve"> اختلاف است: بعضی مثل مرحوم </w:t>
      </w:r>
      <w:r w:rsidR="00D667B1">
        <w:rPr>
          <w:rFonts w:hint="cs"/>
          <w:rtl/>
        </w:rPr>
        <w:t xml:space="preserve">آقای </w:t>
      </w:r>
      <w:r>
        <w:rPr>
          <w:rFonts w:hint="cs"/>
          <w:rtl/>
        </w:rPr>
        <w:t>خویی و شهید صدر رحمهما الله فرموده‌اند: «</w:t>
      </w:r>
      <w:r w:rsidR="00CB62FE">
        <w:rPr>
          <w:rFonts w:hint="cs"/>
          <w:rtl/>
        </w:rPr>
        <w:t xml:space="preserve">یک امر </w:t>
      </w:r>
      <w:r>
        <w:rPr>
          <w:rFonts w:hint="cs"/>
          <w:rtl/>
        </w:rPr>
        <w:t>تعبدی است.» ولی بعضی قائل هستند به این که آن بیان فرد خفی زیاده است</w:t>
      </w:r>
      <w:r w:rsidR="00CB62FE">
        <w:rPr>
          <w:rFonts w:hint="cs"/>
          <w:rtl/>
        </w:rPr>
        <w:t xml:space="preserve"> </w:t>
      </w:r>
      <w:r w:rsidR="0070065C">
        <w:rPr>
          <w:rFonts w:hint="cs"/>
          <w:rtl/>
        </w:rPr>
        <w:t>یعنی</w:t>
      </w:r>
      <w:r w:rsidR="00CB62FE">
        <w:rPr>
          <w:rFonts w:hint="cs"/>
          <w:rtl/>
        </w:rPr>
        <w:t xml:space="preserve"> ظاهر از زیاده این نیست</w:t>
      </w:r>
      <w:r w:rsidR="00C91E15">
        <w:rPr>
          <w:rFonts w:hint="cs"/>
          <w:rtl/>
        </w:rPr>
        <w:t xml:space="preserve">. </w:t>
      </w:r>
      <w:r w:rsidR="00303F30">
        <w:rPr>
          <w:rFonts w:hint="cs"/>
          <w:rtl/>
        </w:rPr>
        <w:t>و الان بحث ما در معنای ظاهر است که اطلاق</w:t>
      </w:r>
      <w:r w:rsidR="002F6A5D">
        <w:rPr>
          <w:rFonts w:hint="cs"/>
          <w:rtl/>
        </w:rPr>
        <w:t>ات زیاده بر چه چیزی باید حمل شود.</w:t>
      </w:r>
      <w:r>
        <w:rPr>
          <w:rFonts w:hint="cs"/>
          <w:rtl/>
        </w:rPr>
        <w:t xml:space="preserve"> </w:t>
      </w:r>
    </w:p>
    <w:p w14:paraId="60C1BEEE" w14:textId="0B56E9AE" w:rsidR="00E71B78" w:rsidRPr="00E71B78" w:rsidRDefault="00E71B78" w:rsidP="002C0003">
      <w:pPr>
        <w:pStyle w:val="Heading2"/>
        <w:jc w:val="both"/>
        <w:rPr>
          <w:sz w:val="34"/>
          <w:rtl/>
        </w:rPr>
      </w:pPr>
      <w:bookmarkStart w:id="38" w:name="_Toc214095511"/>
      <w:r w:rsidRPr="00102B84">
        <w:rPr>
          <w:rFonts w:hint="cs"/>
          <w:sz w:val="34"/>
          <w:rtl/>
        </w:rPr>
        <w:t>بررسی کلام آقای سیستانی در انکار زیاد</w:t>
      </w:r>
      <w:r w:rsidRPr="00102B84">
        <w:rPr>
          <w:sz w:val="34"/>
          <w:rtl/>
        </w:rPr>
        <w:t>ۀ</w:t>
      </w:r>
      <w:r w:rsidRPr="00102B84">
        <w:rPr>
          <w:rFonts w:hint="cs"/>
          <w:sz w:val="34"/>
          <w:rtl/>
        </w:rPr>
        <w:t xml:space="preserve"> تشریعیه</w:t>
      </w:r>
      <w:bookmarkEnd w:id="38"/>
    </w:p>
    <w:p w14:paraId="3282366E" w14:textId="5C835DE8" w:rsidR="00F07BED" w:rsidRDefault="00F07BED" w:rsidP="002C0003">
      <w:pPr>
        <w:jc w:val="both"/>
        <w:rPr>
          <w:rtl/>
        </w:rPr>
      </w:pPr>
      <w:r>
        <w:rPr>
          <w:rFonts w:hint="cs"/>
          <w:rtl/>
        </w:rPr>
        <w:t>آقای سیستانی حفظه الله منکر زیاده‌ی تشریعیه هستند و همه چیز را تابع زیاده‌ی حقیق</w:t>
      </w:r>
      <w:r w:rsidR="0070065C">
        <w:rPr>
          <w:rFonts w:hint="cs"/>
          <w:rtl/>
        </w:rPr>
        <w:t>ی</w:t>
      </w:r>
      <w:r>
        <w:rPr>
          <w:rFonts w:hint="cs"/>
          <w:rtl/>
        </w:rPr>
        <w:t xml:space="preserve">ه می‌دانند. ایشان فرموده‌اند: «بر اتیان جزء مسانخ زیاده صدق می‌کند ولو به قصد جزئیت اتیان نشود. و بر اتیان </w:t>
      </w:r>
      <w:r w:rsidR="00BE7415">
        <w:rPr>
          <w:rFonts w:hint="cs"/>
          <w:rtl/>
        </w:rPr>
        <w:t>فعل</w:t>
      </w:r>
      <w:r>
        <w:rPr>
          <w:rFonts w:hint="cs"/>
          <w:rtl/>
        </w:rPr>
        <w:t xml:space="preserve"> غیر مسانخ ولو به قصد جزئیت</w:t>
      </w:r>
      <w:r w:rsidR="009307FB">
        <w:rPr>
          <w:rFonts w:hint="cs"/>
          <w:rtl/>
        </w:rPr>
        <w:t>،</w:t>
      </w:r>
      <w:r>
        <w:rPr>
          <w:rFonts w:hint="cs"/>
          <w:rtl/>
        </w:rPr>
        <w:t xml:space="preserve"> زیاده صدق نمی‌کند.»</w:t>
      </w:r>
    </w:p>
    <w:p w14:paraId="27D7DA0B" w14:textId="105524C7" w:rsidR="00CE3AB1" w:rsidRPr="0063122A" w:rsidRDefault="00CE3AB1" w:rsidP="002C0003">
      <w:pPr>
        <w:jc w:val="both"/>
        <w:rPr>
          <w:rtl/>
        </w:rPr>
      </w:pPr>
      <w:r>
        <w:rPr>
          <w:rFonts w:hint="cs"/>
          <w:rtl/>
        </w:rPr>
        <w:t xml:space="preserve">طبق نظر ایشان </w:t>
      </w:r>
      <w:r w:rsidRPr="0063122A">
        <w:rPr>
          <w:rtl/>
        </w:rPr>
        <w:t>اگر مثلاً در یک بخشی از طواف حرکت غیر اختیاری داشت</w:t>
      </w:r>
      <w:r>
        <w:rPr>
          <w:rFonts w:hint="cs"/>
          <w:rtl/>
        </w:rPr>
        <w:t xml:space="preserve"> و</w:t>
      </w:r>
      <w:r w:rsidRPr="0063122A">
        <w:rPr>
          <w:rtl/>
        </w:rPr>
        <w:t xml:space="preserve"> نتوانست آن قسمت را برگردد</w:t>
      </w:r>
      <w:r>
        <w:rPr>
          <w:rFonts w:hint="cs"/>
          <w:rtl/>
        </w:rPr>
        <w:t xml:space="preserve"> بناید</w:t>
      </w:r>
      <w:r w:rsidRPr="0063122A">
        <w:rPr>
          <w:rtl/>
        </w:rPr>
        <w:t xml:space="preserve"> </w:t>
      </w:r>
      <w:r>
        <w:rPr>
          <w:rFonts w:hint="cs"/>
          <w:rtl/>
        </w:rPr>
        <w:t>در</w:t>
      </w:r>
      <w:r w:rsidR="00486672">
        <w:rPr>
          <w:rFonts w:hint="cs"/>
          <w:rtl/>
        </w:rPr>
        <w:t xml:space="preserve"> </w:t>
      </w:r>
      <w:r w:rsidRPr="0063122A">
        <w:rPr>
          <w:rtl/>
        </w:rPr>
        <w:t xml:space="preserve">ادامه‌اش نیت طواف کند تا </w:t>
      </w:r>
      <w:r w:rsidR="00486672">
        <w:rPr>
          <w:rFonts w:hint="cs"/>
          <w:rtl/>
        </w:rPr>
        <w:t xml:space="preserve">یا به </w:t>
      </w:r>
      <w:r w:rsidRPr="0063122A">
        <w:rPr>
          <w:rtl/>
        </w:rPr>
        <w:t xml:space="preserve">حجرالاسود </w:t>
      </w:r>
      <w:r w:rsidR="00486672">
        <w:rPr>
          <w:rFonts w:hint="cs"/>
          <w:rtl/>
        </w:rPr>
        <w:t xml:space="preserve">برسد و از آنجا </w:t>
      </w:r>
      <w:r w:rsidRPr="0063122A">
        <w:rPr>
          <w:rtl/>
        </w:rPr>
        <w:t>نیت طواف کند یا از همان موضعی که حرکتش غیر اختیاری شد نیت</w:t>
      </w:r>
      <w:r w:rsidR="00486672">
        <w:rPr>
          <w:rtl/>
        </w:rPr>
        <w:t xml:space="preserve"> طواف کند و ادامه </w:t>
      </w:r>
      <w:r w:rsidRPr="0063122A">
        <w:rPr>
          <w:rtl/>
        </w:rPr>
        <w:t>دهد. اگر بخواهد ادامۀ همان شوطی را که حرکت غیر اختیاری داشت به نیت طواف ادامه بدهد، آن هم اشکال پیدا می‌کند.</w:t>
      </w:r>
    </w:p>
    <w:p w14:paraId="57A9FD66" w14:textId="4A6802A8" w:rsidR="001C3AE3" w:rsidRDefault="00F07BED" w:rsidP="002C0003">
      <w:pPr>
        <w:jc w:val="both"/>
        <w:rPr>
          <w:rtl/>
        </w:rPr>
      </w:pPr>
      <w:r>
        <w:rPr>
          <w:rFonts w:hint="cs"/>
          <w:rtl/>
        </w:rPr>
        <w:t xml:space="preserve">این </w:t>
      </w:r>
      <w:r w:rsidR="00834E6F">
        <w:rPr>
          <w:rFonts w:hint="cs"/>
          <w:rtl/>
        </w:rPr>
        <w:t>مطلب که</w:t>
      </w:r>
      <w:r>
        <w:rPr>
          <w:rFonts w:hint="cs"/>
          <w:rtl/>
        </w:rPr>
        <w:t xml:space="preserve"> «بر اتیان جزء مسانخ ولو بدون قصد جزئیت، زیاده صدق می‌کند.» درست نیست زیرا </w:t>
      </w:r>
      <w:r w:rsidR="00445A0B">
        <w:rPr>
          <w:rFonts w:hint="cs"/>
          <w:rtl/>
        </w:rPr>
        <w:t xml:space="preserve">در این موارد مثل </w:t>
      </w:r>
      <w:r w:rsidR="003C35CF">
        <w:rPr>
          <w:rFonts w:hint="cs"/>
          <w:rtl/>
        </w:rPr>
        <w:t xml:space="preserve">مثال مذکور در </w:t>
      </w:r>
      <w:r w:rsidR="00445A0B">
        <w:rPr>
          <w:rFonts w:hint="cs"/>
          <w:rtl/>
        </w:rPr>
        <w:t>طواف «</w:t>
      </w:r>
      <w:r>
        <w:rPr>
          <w:rFonts w:hint="cs"/>
          <w:rtl/>
        </w:rPr>
        <w:t>زاد فی طوافه</w:t>
      </w:r>
      <w:r w:rsidR="00445A0B">
        <w:rPr>
          <w:rFonts w:hint="cs"/>
          <w:rtl/>
        </w:rPr>
        <w:t>»</w:t>
      </w:r>
      <w:r>
        <w:rPr>
          <w:rFonts w:hint="cs"/>
          <w:rtl/>
        </w:rPr>
        <w:t xml:space="preserve"> صدق نمی‌کند</w:t>
      </w:r>
      <w:r w:rsidR="00523304">
        <w:rPr>
          <w:rFonts w:hint="cs"/>
          <w:rtl/>
        </w:rPr>
        <w:t>.</w:t>
      </w:r>
      <w:r w:rsidR="003C35CF">
        <w:rPr>
          <w:rFonts w:hint="cs"/>
          <w:rtl/>
        </w:rPr>
        <w:t xml:space="preserve"> </w:t>
      </w:r>
      <w:r>
        <w:rPr>
          <w:rFonts w:hint="cs"/>
          <w:rtl/>
        </w:rPr>
        <w:t xml:space="preserve">ولی </w:t>
      </w:r>
      <w:r w:rsidR="008E26EF">
        <w:rPr>
          <w:rFonts w:hint="cs"/>
          <w:rtl/>
        </w:rPr>
        <w:t xml:space="preserve">این مطلب که </w:t>
      </w:r>
      <w:r>
        <w:rPr>
          <w:rFonts w:hint="cs"/>
          <w:rtl/>
        </w:rPr>
        <w:t>«</w:t>
      </w:r>
      <w:r w:rsidR="007544CE">
        <w:rPr>
          <w:rFonts w:hint="cs"/>
          <w:rtl/>
        </w:rPr>
        <w:t xml:space="preserve">بر </w:t>
      </w:r>
      <w:r w:rsidR="00B454A5">
        <w:rPr>
          <w:rFonts w:hint="cs"/>
          <w:rtl/>
        </w:rPr>
        <w:t xml:space="preserve">اتیان جزء غیر مسانخ ولو </w:t>
      </w:r>
      <w:r w:rsidR="0070065C">
        <w:rPr>
          <w:rFonts w:hint="cs"/>
          <w:rtl/>
        </w:rPr>
        <w:t>با قصد جزئیت، صدق زیاده نمی‌کند</w:t>
      </w:r>
      <w:r w:rsidR="00B454A5">
        <w:rPr>
          <w:rFonts w:hint="cs"/>
          <w:rtl/>
        </w:rPr>
        <w:t xml:space="preserve">» </w:t>
      </w:r>
      <w:r w:rsidR="00AB229A">
        <w:rPr>
          <w:rFonts w:hint="cs"/>
          <w:rtl/>
        </w:rPr>
        <w:t xml:space="preserve">درست است. </w:t>
      </w:r>
      <w:r w:rsidR="0070065C">
        <w:rPr>
          <w:rFonts w:hint="cs"/>
          <w:rtl/>
        </w:rPr>
        <w:t xml:space="preserve">مثلا </w:t>
      </w:r>
      <w:r w:rsidR="00B5144C">
        <w:rPr>
          <w:rFonts w:hint="cs"/>
          <w:rtl/>
        </w:rPr>
        <w:t xml:space="preserve">بر </w:t>
      </w:r>
      <w:r w:rsidR="000903BE">
        <w:rPr>
          <w:rFonts w:hint="cs"/>
          <w:rtl/>
        </w:rPr>
        <w:t>دست کشیدن روی ح</w:t>
      </w:r>
      <w:r w:rsidR="0079330D">
        <w:rPr>
          <w:rFonts w:hint="cs"/>
          <w:rtl/>
        </w:rPr>
        <w:t>ِ</w:t>
      </w:r>
      <w:r w:rsidR="000903BE">
        <w:rPr>
          <w:rFonts w:hint="cs"/>
          <w:rtl/>
        </w:rPr>
        <w:t xml:space="preserve">جر اسماعیل و بوسیدن آن </w:t>
      </w:r>
      <w:r w:rsidR="00AB229A">
        <w:rPr>
          <w:rFonts w:hint="cs"/>
          <w:rtl/>
        </w:rPr>
        <w:t>در طواف</w:t>
      </w:r>
      <w:r w:rsidR="008F3F08">
        <w:rPr>
          <w:rFonts w:hint="cs"/>
          <w:rtl/>
        </w:rPr>
        <w:t xml:space="preserve"> </w:t>
      </w:r>
      <w:r w:rsidR="00AB229A">
        <w:rPr>
          <w:rFonts w:hint="cs"/>
          <w:rtl/>
        </w:rPr>
        <w:t>به قصد این که این کار جزء طواف باشد،</w:t>
      </w:r>
      <w:r w:rsidR="000903BE">
        <w:rPr>
          <w:rFonts w:hint="cs"/>
          <w:rtl/>
        </w:rPr>
        <w:t xml:space="preserve"> «</w:t>
      </w:r>
      <w:r w:rsidR="00AB229A">
        <w:rPr>
          <w:rFonts w:hint="cs"/>
          <w:rtl/>
        </w:rPr>
        <w:t xml:space="preserve"> زاد فی طوافه</w:t>
      </w:r>
      <w:r w:rsidR="000903BE">
        <w:rPr>
          <w:rFonts w:hint="cs"/>
          <w:rtl/>
        </w:rPr>
        <w:t>»</w:t>
      </w:r>
      <w:r w:rsidR="00AB229A">
        <w:rPr>
          <w:rFonts w:hint="cs"/>
          <w:rtl/>
        </w:rPr>
        <w:t xml:space="preserve"> صدق نمی‌کند.</w:t>
      </w:r>
      <w:r w:rsidR="00B5144C">
        <w:rPr>
          <w:rFonts w:hint="cs"/>
          <w:rtl/>
        </w:rPr>
        <w:t xml:space="preserve"> بر چرخاندن انگشتر در قنوت نماز به </w:t>
      </w:r>
      <w:r w:rsidR="0079330D">
        <w:rPr>
          <w:rFonts w:hint="cs"/>
          <w:rtl/>
        </w:rPr>
        <w:t>نیت این که جزء نماز است نیز «زاد</w:t>
      </w:r>
      <w:r w:rsidR="00B5144C">
        <w:rPr>
          <w:rFonts w:hint="cs"/>
          <w:rtl/>
        </w:rPr>
        <w:t xml:space="preserve"> فی صلاته» صدق نمی‌کند.</w:t>
      </w:r>
      <w:r w:rsidR="001654AA">
        <w:rPr>
          <w:rFonts w:hint="cs"/>
          <w:rtl/>
        </w:rPr>
        <w:t xml:space="preserve"> البته «</w:t>
      </w:r>
      <w:r w:rsidR="00AF3B56">
        <w:rPr>
          <w:rFonts w:hint="cs"/>
          <w:rtl/>
        </w:rPr>
        <w:t>زاد فی ذهنه</w:t>
      </w:r>
      <w:r w:rsidR="001654AA">
        <w:rPr>
          <w:rFonts w:hint="cs"/>
          <w:rtl/>
        </w:rPr>
        <w:t>»</w:t>
      </w:r>
      <w:r w:rsidR="0079330D">
        <w:rPr>
          <w:rFonts w:hint="cs"/>
          <w:rtl/>
        </w:rPr>
        <w:t xml:space="preserve"> صدق می‌کند</w:t>
      </w:r>
      <w:r w:rsidR="00AF3B56">
        <w:rPr>
          <w:rFonts w:hint="cs"/>
          <w:rtl/>
        </w:rPr>
        <w:t xml:space="preserve"> از باب التزام به این که این کار جزء طواف </w:t>
      </w:r>
      <w:r w:rsidR="001654AA">
        <w:rPr>
          <w:rFonts w:hint="cs"/>
          <w:rtl/>
        </w:rPr>
        <w:t xml:space="preserve">و نماز </w:t>
      </w:r>
      <w:r w:rsidR="00AF3B56">
        <w:rPr>
          <w:rFonts w:hint="cs"/>
          <w:rtl/>
        </w:rPr>
        <w:t xml:space="preserve">است، زیاده‌ی بنایی است </w:t>
      </w:r>
      <w:r w:rsidR="0079330D">
        <w:rPr>
          <w:rFonts w:ascii="Sakkal Majalla" w:hAnsi="Sakkal Majalla" w:cs="Sakkal Majalla" w:hint="cs"/>
          <w:rtl/>
        </w:rPr>
        <w:t>–</w:t>
      </w:r>
      <w:r w:rsidR="0079330D">
        <w:rPr>
          <w:rFonts w:hint="cs"/>
          <w:rtl/>
        </w:rPr>
        <w:t xml:space="preserve">مانند فقیهی که در رساله خود </w:t>
      </w:r>
      <w:r w:rsidR="00CE3AB1">
        <w:rPr>
          <w:rFonts w:hint="cs"/>
          <w:rtl/>
        </w:rPr>
        <w:t xml:space="preserve">بنویسد که این کار جزء نماز است زیاده بنائی است- </w:t>
      </w:r>
      <w:r w:rsidR="00AF3B56">
        <w:rPr>
          <w:rFonts w:hint="cs"/>
          <w:rtl/>
        </w:rPr>
        <w:t xml:space="preserve">ولی زیاده‌ی عملیه نیست. </w:t>
      </w:r>
    </w:p>
    <w:p w14:paraId="40C61F75" w14:textId="368A92CE" w:rsidR="001E290C" w:rsidRDefault="001E290C" w:rsidP="002C0003">
      <w:pPr>
        <w:jc w:val="both"/>
        <w:rPr>
          <w:rtl/>
        </w:rPr>
      </w:pPr>
      <w:r>
        <w:rPr>
          <w:rFonts w:hint="cs"/>
          <w:rtl/>
        </w:rPr>
        <w:t>شهید صدر رحمه الله زیاده‌ی حقیقیه و تشری</w:t>
      </w:r>
      <w:r w:rsidR="00CE3AB1">
        <w:rPr>
          <w:rFonts w:hint="cs"/>
          <w:rtl/>
        </w:rPr>
        <w:t>عیه را مصداق «من زاد» می‌داند. در مقابل،</w:t>
      </w:r>
      <w:r>
        <w:rPr>
          <w:rFonts w:hint="cs"/>
          <w:rtl/>
        </w:rPr>
        <w:t xml:space="preserve"> آقای سیستانی حفظه الله فقط زیاده‌ی حقیقیه و مرحوم آقای خویی فقط زیاده‌ی تشریعیه را مصداق «من زاد» می‌دان</w:t>
      </w:r>
      <w:r w:rsidR="00CE3AB1">
        <w:rPr>
          <w:rFonts w:hint="cs"/>
          <w:rtl/>
        </w:rPr>
        <w:t>ن</w:t>
      </w:r>
      <w:r>
        <w:rPr>
          <w:rFonts w:hint="cs"/>
          <w:rtl/>
        </w:rPr>
        <w:t xml:space="preserve">د. </w:t>
      </w:r>
    </w:p>
    <w:p w14:paraId="36311226" w14:textId="73447B33" w:rsidR="00E71B78" w:rsidRDefault="00E71B78" w:rsidP="002C0003">
      <w:pPr>
        <w:pStyle w:val="Heading2"/>
        <w:jc w:val="both"/>
        <w:rPr>
          <w:rtl/>
        </w:rPr>
      </w:pPr>
      <w:bookmarkStart w:id="39" w:name="_Toc214095512"/>
      <w:r>
        <w:rPr>
          <w:rFonts w:hint="cs"/>
          <w:rtl/>
        </w:rPr>
        <w:t>مختار استاد حفظه الله در معیار صدق زیاده</w:t>
      </w:r>
      <w:bookmarkEnd w:id="39"/>
    </w:p>
    <w:p w14:paraId="33F9CEAB" w14:textId="68118341" w:rsidR="00AB229A" w:rsidRDefault="001654AA" w:rsidP="002C0003">
      <w:pPr>
        <w:jc w:val="both"/>
        <w:rPr>
          <w:rtl/>
        </w:rPr>
      </w:pPr>
      <w:r>
        <w:rPr>
          <w:rFonts w:hint="cs"/>
          <w:rtl/>
        </w:rPr>
        <w:t xml:space="preserve">ولی به نظر ما </w:t>
      </w:r>
      <w:r w:rsidR="005241DB">
        <w:rPr>
          <w:rFonts w:hint="cs"/>
          <w:rtl/>
        </w:rPr>
        <w:t>در صدق زیاده هم مسانخت شرط است -یعنی جزء مسمی بودن- و هم قصد جزئیت</w:t>
      </w:r>
      <w:r w:rsidR="00F01F5D">
        <w:rPr>
          <w:rFonts w:hint="cs"/>
          <w:rtl/>
        </w:rPr>
        <w:t xml:space="preserve"> در مرکب ارتباطی،</w:t>
      </w:r>
      <w:r w:rsidR="005241DB">
        <w:rPr>
          <w:rFonts w:hint="cs"/>
          <w:rtl/>
        </w:rPr>
        <w:t xml:space="preserve"> شرط است و اگر یکی از آن دو نباشد صدق زیاده نمی‌کند. </w:t>
      </w:r>
    </w:p>
    <w:sectPr w:rsidR="00AB229A" w:rsidSect="003C105F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0260B" w14:textId="77777777" w:rsidR="00CE1CEA" w:rsidRDefault="00CE1CEA" w:rsidP="003C105F">
      <w:pPr>
        <w:spacing w:after="0" w:line="240" w:lineRule="auto"/>
      </w:pPr>
      <w:r>
        <w:separator/>
      </w:r>
    </w:p>
  </w:endnote>
  <w:endnote w:type="continuationSeparator" w:id="0">
    <w:p w14:paraId="2D995F1D" w14:textId="77777777" w:rsidR="00CE1CEA" w:rsidRDefault="00CE1CEA" w:rsidP="003C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orLotus">
    <w:altName w:val="Arial"/>
    <w:panose1 w:val="00000000000000000000"/>
    <w:charset w:val="00"/>
    <w:family w:val="auto"/>
    <w:pitch w:val="variable"/>
    <w:sig w:usb0="80002007" w:usb1="80002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8996F" w14:textId="77777777" w:rsidR="003C105F" w:rsidRDefault="003C105F" w:rsidP="007F1053">
    <w:pPr>
      <w:pStyle w:val="Footer"/>
    </w:pPr>
  </w:p>
  <w:p w14:paraId="2BB32073" w14:textId="77777777" w:rsidR="003C105F" w:rsidRDefault="003C105F" w:rsidP="007F1053"/>
  <w:p w14:paraId="11F0AFA0" w14:textId="77777777" w:rsidR="003C105F" w:rsidRDefault="003C105F"/>
  <w:p w14:paraId="598E4A6A" w14:textId="77777777" w:rsidR="003C105F" w:rsidRDefault="003C105F"/>
  <w:p w14:paraId="42C9B4AD" w14:textId="77777777" w:rsidR="003C105F" w:rsidRDefault="003C105F" w:rsidP="007F10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67D92B" w14:textId="77777777" w:rsidR="003C105F" w:rsidRDefault="003C105F" w:rsidP="00822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5D23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2E0337C4" w14:textId="77777777" w:rsidR="003C105F" w:rsidRDefault="003C105F" w:rsidP="007F1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94761" w14:textId="77777777" w:rsidR="00CE1CEA" w:rsidRDefault="00CE1CEA" w:rsidP="003C105F">
      <w:pPr>
        <w:spacing w:after="0" w:line="240" w:lineRule="auto"/>
      </w:pPr>
      <w:r>
        <w:separator/>
      </w:r>
    </w:p>
  </w:footnote>
  <w:footnote w:type="continuationSeparator" w:id="0">
    <w:p w14:paraId="2A979CD6" w14:textId="77777777" w:rsidR="00CE1CEA" w:rsidRDefault="00CE1CEA" w:rsidP="003C105F">
      <w:pPr>
        <w:spacing w:after="0" w:line="240" w:lineRule="auto"/>
      </w:pPr>
      <w:r>
        <w:continuationSeparator/>
      </w:r>
    </w:p>
  </w:footnote>
  <w:footnote w:id="1">
    <w:p w14:paraId="7E897924" w14:textId="77777777" w:rsidR="003C49AE" w:rsidRPr="008E2527" w:rsidRDefault="003C49AE" w:rsidP="008E2527">
      <w:pPr>
        <w:pStyle w:val="FootnoteText"/>
        <w:spacing w:after="0" w:afterAutospacing="0"/>
        <w:rPr>
          <w:rFonts w:ascii="NoorLotus" w:hAnsi="NoorLotus"/>
          <w:color w:val="3C3C3C"/>
          <w:rtl/>
          <w:lang w:bidi="ar-SA"/>
        </w:rPr>
      </w:pPr>
      <w:r w:rsidRPr="008E2527">
        <w:rPr>
          <w:rStyle w:val="FootnoteReference"/>
          <w:rFonts w:cs="NoorLotus"/>
          <w:color w:val="3C3C3C"/>
        </w:rPr>
        <w:footnoteRef/>
      </w:r>
      <w:r w:rsidRPr="008E2527">
        <w:rPr>
          <w:rFonts w:ascii="Cambria" w:hAnsi="Cambria" w:cs="Cambria" w:hint="cs"/>
          <w:color w:val="3C3C3C"/>
          <w:rtl/>
        </w:rPr>
        <w:t> </w:t>
      </w:r>
      <w:r w:rsidRPr="008E2527">
        <w:rPr>
          <w:rFonts w:ascii="NoorLotus" w:hAnsi="NoorLotus" w:hint="cs"/>
          <w:color w:val="3C3C3C"/>
          <w:rtl/>
        </w:rPr>
        <w:t>خوئی</w:t>
      </w:r>
      <w:r w:rsidRPr="008E2527">
        <w:rPr>
          <w:rFonts w:ascii="NoorLotus" w:hAnsi="NoorLotus"/>
          <w:color w:val="3C3C3C"/>
          <w:rtl/>
        </w:rPr>
        <w:t xml:space="preserve"> </w:t>
      </w:r>
      <w:r w:rsidRPr="008E2527">
        <w:rPr>
          <w:rFonts w:ascii="NoorLotus" w:hAnsi="NoorLotus" w:hint="cs"/>
          <w:color w:val="3C3C3C"/>
          <w:rtl/>
        </w:rPr>
        <w:t>ابوالقاسم</w:t>
      </w:r>
      <w:r w:rsidRPr="008E2527">
        <w:rPr>
          <w:rFonts w:ascii="NoorLotus" w:hAnsi="NoorLotus"/>
          <w:color w:val="3C3C3C"/>
          <w:rtl/>
        </w:rPr>
        <w:t>. مصباح الأصول. ج 2، مکتبة الداوري، 1422، ص 467.</w:t>
      </w:r>
    </w:p>
  </w:footnote>
  <w:footnote w:id="2">
    <w:p w14:paraId="3ED1D434" w14:textId="77777777" w:rsidR="00E75176" w:rsidRPr="008E2527" w:rsidRDefault="00E75176" w:rsidP="008E2527">
      <w:pPr>
        <w:pStyle w:val="FootnoteText"/>
        <w:spacing w:after="0" w:afterAutospacing="0"/>
        <w:rPr>
          <w:rFonts w:ascii="NoorLotus" w:hAnsi="NoorLotus"/>
        </w:rPr>
      </w:pPr>
      <w:r w:rsidRPr="008E2527">
        <w:rPr>
          <w:rStyle w:val="FootnoteReference"/>
          <w:rFonts w:cs="NoorLotus"/>
        </w:rPr>
        <w:footnoteRef/>
      </w:r>
      <w:r w:rsidRPr="008E2527">
        <w:rPr>
          <w:rFonts w:ascii="NoorLotus" w:hAnsi="NoorLotus"/>
          <w:rtl/>
        </w:rPr>
        <w:t xml:space="preserve"> وسائل الشیعة، ج8، ص231، ح2.</w:t>
      </w:r>
    </w:p>
  </w:footnote>
  <w:footnote w:id="3">
    <w:p w14:paraId="1A3A6A74" w14:textId="77777777" w:rsidR="002D0B64" w:rsidRPr="008E2527" w:rsidRDefault="002D0B64" w:rsidP="008E2527">
      <w:pPr>
        <w:pStyle w:val="FootnoteText"/>
        <w:spacing w:after="0" w:afterAutospacing="0"/>
        <w:rPr>
          <w:rFonts w:ascii="NoorLotus" w:hAnsi="NoorLotus"/>
          <w:color w:val="3C3C3C"/>
          <w:rtl/>
          <w:lang w:bidi="ar-SA"/>
        </w:rPr>
      </w:pPr>
      <w:r w:rsidRPr="008E2527">
        <w:rPr>
          <w:rStyle w:val="FootnoteReference"/>
          <w:rFonts w:cs="NoorLotus"/>
          <w:color w:val="3C3C3C"/>
        </w:rPr>
        <w:footnoteRef/>
      </w:r>
      <w:r w:rsidRPr="008E2527">
        <w:rPr>
          <w:rFonts w:ascii="Cambria" w:hAnsi="Cambria" w:cs="Cambria" w:hint="cs"/>
          <w:color w:val="3C3C3C"/>
          <w:rtl/>
        </w:rPr>
        <w:t> </w:t>
      </w:r>
      <w:r w:rsidRPr="008E2527">
        <w:rPr>
          <w:rFonts w:ascii="NoorLotus" w:hAnsi="NoorLotus" w:hint="cs"/>
          <w:color w:val="3C3C3C"/>
          <w:rtl/>
        </w:rPr>
        <w:t>صدر</w:t>
      </w:r>
      <w:r w:rsidRPr="008E2527">
        <w:rPr>
          <w:rFonts w:ascii="NoorLotus" w:hAnsi="NoorLotus"/>
          <w:color w:val="3C3C3C"/>
          <w:rtl/>
        </w:rPr>
        <w:t xml:space="preserve"> </w:t>
      </w:r>
      <w:r w:rsidRPr="008E2527">
        <w:rPr>
          <w:rFonts w:ascii="NoorLotus" w:hAnsi="NoorLotus" w:hint="cs"/>
          <w:color w:val="3C3C3C"/>
          <w:rtl/>
        </w:rPr>
        <w:t>محمد</w:t>
      </w:r>
      <w:r w:rsidRPr="008E2527">
        <w:rPr>
          <w:rFonts w:ascii="NoorLotus" w:hAnsi="NoorLotus"/>
          <w:color w:val="3C3C3C"/>
          <w:rtl/>
        </w:rPr>
        <w:t xml:space="preserve"> </w:t>
      </w:r>
      <w:r w:rsidRPr="008E2527">
        <w:rPr>
          <w:rFonts w:ascii="NoorLotus" w:hAnsi="NoorLotus" w:hint="cs"/>
          <w:color w:val="3C3C3C"/>
          <w:rtl/>
        </w:rPr>
        <w:t>باقر</w:t>
      </w:r>
      <w:r w:rsidRPr="008E2527">
        <w:rPr>
          <w:rFonts w:ascii="NoorLotus" w:hAnsi="NoorLotus"/>
          <w:color w:val="3C3C3C"/>
          <w:rtl/>
        </w:rPr>
        <w:t>. بحوث في علم الأصول (الهاشمي الشاهرودي). ج 5، مؤسسة دائرة معارف الفقه الاسلامي، 1417، ص 390؛ صدر محمد باقر. مباحث الأصول (محمد باقر الصدر). ج 2، دار البشير، 1430، ص 395.</w:t>
      </w:r>
    </w:p>
  </w:footnote>
  <w:footnote w:id="4">
    <w:p w14:paraId="307E53D1" w14:textId="6247B797" w:rsidR="00A751EF" w:rsidRPr="008E2527" w:rsidRDefault="00A751EF" w:rsidP="008E2527">
      <w:pPr>
        <w:pStyle w:val="FootnoteText"/>
        <w:spacing w:after="0" w:afterAutospacing="0"/>
        <w:rPr>
          <w:rFonts w:ascii="NoorLotus" w:hAnsi="NoorLotus"/>
          <w:rtl/>
        </w:rPr>
      </w:pPr>
      <w:r w:rsidRPr="008E2527">
        <w:rPr>
          <w:rStyle w:val="FootnoteReference"/>
          <w:rFonts w:cs="NoorLotus"/>
        </w:rPr>
        <w:footnoteRef/>
      </w:r>
      <w:r w:rsidRPr="008E2527">
        <w:rPr>
          <w:rFonts w:ascii="NoorLotus" w:hAnsi="NoorLotus"/>
          <w:rtl/>
        </w:rPr>
        <w:t xml:space="preserve"> منهاج الصالحین (المحشی)، ج1، ص315. متن کلام ایشان: «</w:t>
      </w:r>
      <w:r w:rsidRPr="008E2527">
        <w:rPr>
          <w:rFonts w:ascii="NoorLotus" w:hAnsi="NoorLotus"/>
          <w:color w:val="000080"/>
          <w:rtl/>
        </w:rPr>
        <w:t>مسألة 1- لا تتحقق الزيادة إلا بقصد الجزئية للصلاة ، فإن فعل شيئا لا يقصدها مثل حركة اليد و حك الجسد و نحو ذلك مما يفعله المصلي لا بقصد الصلاة لم يقدح فيها، إلا ان يكون ما حيا لصورتها.»</w:t>
      </w:r>
    </w:p>
  </w:footnote>
  <w:footnote w:id="5">
    <w:p w14:paraId="550AA432" w14:textId="20ECAB90" w:rsidR="007C5C02" w:rsidRPr="008E2527" w:rsidRDefault="007C5C02" w:rsidP="008E2527">
      <w:pPr>
        <w:spacing w:after="0"/>
        <w:rPr>
          <w:rFonts w:ascii="NoorLotus" w:hAnsi="NoorLotus"/>
          <w:rtl/>
        </w:rPr>
      </w:pPr>
      <w:r w:rsidRPr="008E2527">
        <w:rPr>
          <w:rStyle w:val="FootnoteReference"/>
          <w:rFonts w:cs="NoorLotus"/>
        </w:rPr>
        <w:footnoteRef/>
      </w:r>
      <w:r w:rsidRPr="008E2527">
        <w:rPr>
          <w:rFonts w:ascii="NoorLotus" w:hAnsi="NoorLotus"/>
          <w:rtl/>
        </w:rPr>
        <w:t xml:space="preserve"> </w:t>
      </w:r>
      <w:r w:rsidRPr="008E2527">
        <w:rPr>
          <w:rFonts w:ascii="NoorLotus" w:hAnsi="NoorLotus"/>
          <w:sz w:val="20"/>
          <w:szCs w:val="20"/>
          <w:rtl/>
        </w:rPr>
        <w:t>وسائل الشیعة، ج6، ص105، ح1.</w:t>
      </w:r>
      <w:r w:rsidR="00A751EF" w:rsidRPr="008E2527">
        <w:rPr>
          <w:rFonts w:ascii="NoorLotus" w:hAnsi="NoorLotus"/>
          <w:sz w:val="20"/>
          <w:szCs w:val="20"/>
          <w:rtl/>
        </w:rPr>
        <w:t xml:space="preserve"> متن روایت: « «مُحَمَّدُ بْنُ الْحَسَنِ بِإِسْنَادِهِ عَنِ الْحُسَيْنِ بْنِ سَعِيدٍ عَنِ الْقَاسِمِ بْنِ عُرْوَةَ عَنِ ابْنِ بُكَيْرٍ عَنْ زُرَارَةَ عَنْ أَحَدِهِمَا ع قَالَ: </w:t>
      </w:r>
      <w:r w:rsidR="00A751EF" w:rsidRPr="008E2527">
        <w:rPr>
          <w:rFonts w:ascii="NoorLotus" w:hAnsi="NoorLotus"/>
          <w:color w:val="008000"/>
          <w:sz w:val="20"/>
          <w:szCs w:val="20"/>
          <w:rtl/>
        </w:rPr>
        <w:t>لَا تَقْرَأْ فِي الْمَكْتُوبَةِ بِشَيْ‏ءٍ مِنَ الْعَزَائِمِ- فَإِنَّ السُّجُودَ زِيَادَةٌ فِي‏ الْمَكْتُوبَةِ</w:t>
      </w:r>
      <w:r w:rsidR="00A751EF" w:rsidRPr="008E2527">
        <w:rPr>
          <w:rFonts w:ascii="NoorLotus" w:hAnsi="NoorLotus"/>
          <w:sz w:val="20"/>
          <w:szCs w:val="20"/>
          <w:rtl/>
        </w:rPr>
        <w:t>.»</w:t>
      </w:r>
      <w:r w:rsidR="00A751EF" w:rsidRPr="008E2527">
        <w:rPr>
          <w:rStyle w:val="FootnoteReference"/>
          <w:rFonts w:cs="NoorLotus"/>
          <w:sz w:val="20"/>
          <w:szCs w:val="20"/>
          <w:rtl/>
        </w:rPr>
        <w:footnoteRef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AE362" w14:textId="77777777" w:rsidR="003C105F" w:rsidRDefault="003C105F" w:rsidP="007F1053">
    <w:pPr>
      <w:pStyle w:val="Header"/>
    </w:pPr>
  </w:p>
  <w:p w14:paraId="4211EB50" w14:textId="77777777" w:rsidR="003C105F" w:rsidRDefault="003C105F" w:rsidP="007F1053"/>
  <w:p w14:paraId="447D2531" w14:textId="77777777" w:rsidR="003C105F" w:rsidRDefault="003C105F"/>
  <w:p w14:paraId="1008AD6F" w14:textId="77777777" w:rsidR="003C105F" w:rsidRDefault="003C105F"/>
  <w:p w14:paraId="37F22CA1" w14:textId="77777777" w:rsidR="003C105F" w:rsidRDefault="003C105F" w:rsidP="007F10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A600" w14:textId="116FDE28" w:rsidR="003C105F" w:rsidRPr="009E10DD" w:rsidRDefault="003C105F" w:rsidP="00DF4ADB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جلسه:48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خ:24/8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1404</w:t>
    </w:r>
    <w:r>
      <w:rPr>
        <w:sz w:val="18"/>
        <w:szCs w:val="18"/>
        <w:rtl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5F"/>
    <w:rsid w:val="0001241E"/>
    <w:rsid w:val="00013E45"/>
    <w:rsid w:val="00013E99"/>
    <w:rsid w:val="0004484B"/>
    <w:rsid w:val="00050C2F"/>
    <w:rsid w:val="0006772D"/>
    <w:rsid w:val="0008294A"/>
    <w:rsid w:val="000903BE"/>
    <w:rsid w:val="00094004"/>
    <w:rsid w:val="00095D23"/>
    <w:rsid w:val="000A6E94"/>
    <w:rsid w:val="000A6F3D"/>
    <w:rsid w:val="000C6212"/>
    <w:rsid w:val="000D4692"/>
    <w:rsid w:val="000E0404"/>
    <w:rsid w:val="001022A0"/>
    <w:rsid w:val="00105044"/>
    <w:rsid w:val="0011371C"/>
    <w:rsid w:val="00134CEC"/>
    <w:rsid w:val="001416F8"/>
    <w:rsid w:val="00144346"/>
    <w:rsid w:val="001629CF"/>
    <w:rsid w:val="001654AA"/>
    <w:rsid w:val="001747A0"/>
    <w:rsid w:val="001748E3"/>
    <w:rsid w:val="00184B9A"/>
    <w:rsid w:val="001A14EB"/>
    <w:rsid w:val="001B1031"/>
    <w:rsid w:val="001B6FD2"/>
    <w:rsid w:val="001C3AE3"/>
    <w:rsid w:val="001C539C"/>
    <w:rsid w:val="001D3525"/>
    <w:rsid w:val="001D6CF0"/>
    <w:rsid w:val="001D7F4D"/>
    <w:rsid w:val="001E290C"/>
    <w:rsid w:val="001E6F16"/>
    <w:rsid w:val="001F4FCD"/>
    <w:rsid w:val="002033F9"/>
    <w:rsid w:val="00205576"/>
    <w:rsid w:val="00205827"/>
    <w:rsid w:val="002155AA"/>
    <w:rsid w:val="00222D9A"/>
    <w:rsid w:val="00235563"/>
    <w:rsid w:val="00244B2C"/>
    <w:rsid w:val="00253316"/>
    <w:rsid w:val="00255C00"/>
    <w:rsid w:val="002601E7"/>
    <w:rsid w:val="00260A3A"/>
    <w:rsid w:val="002778C4"/>
    <w:rsid w:val="00277DEE"/>
    <w:rsid w:val="0028042A"/>
    <w:rsid w:val="002A70A8"/>
    <w:rsid w:val="002B18F0"/>
    <w:rsid w:val="002C0003"/>
    <w:rsid w:val="002C6227"/>
    <w:rsid w:val="002D0B64"/>
    <w:rsid w:val="002E08B3"/>
    <w:rsid w:val="002F6A5D"/>
    <w:rsid w:val="00303F30"/>
    <w:rsid w:val="00333757"/>
    <w:rsid w:val="00335390"/>
    <w:rsid w:val="003809FF"/>
    <w:rsid w:val="003B4048"/>
    <w:rsid w:val="003C105F"/>
    <w:rsid w:val="003C35CF"/>
    <w:rsid w:val="003C49AE"/>
    <w:rsid w:val="003C5B65"/>
    <w:rsid w:val="003D0FB1"/>
    <w:rsid w:val="003D76F3"/>
    <w:rsid w:val="003E2CA5"/>
    <w:rsid w:val="00411178"/>
    <w:rsid w:val="00425F37"/>
    <w:rsid w:val="00436E9A"/>
    <w:rsid w:val="00445A0B"/>
    <w:rsid w:val="00451393"/>
    <w:rsid w:val="0045209A"/>
    <w:rsid w:val="00472CEE"/>
    <w:rsid w:val="00477C42"/>
    <w:rsid w:val="00486672"/>
    <w:rsid w:val="00486C6C"/>
    <w:rsid w:val="004966C4"/>
    <w:rsid w:val="004B09DA"/>
    <w:rsid w:val="004B2342"/>
    <w:rsid w:val="004C1EBD"/>
    <w:rsid w:val="004D7B32"/>
    <w:rsid w:val="004E0EA8"/>
    <w:rsid w:val="004E202E"/>
    <w:rsid w:val="00501B7A"/>
    <w:rsid w:val="00505006"/>
    <w:rsid w:val="00505D2E"/>
    <w:rsid w:val="00507B33"/>
    <w:rsid w:val="00516C8B"/>
    <w:rsid w:val="00521F1F"/>
    <w:rsid w:val="00523304"/>
    <w:rsid w:val="005241DB"/>
    <w:rsid w:val="00524DD6"/>
    <w:rsid w:val="00525CCD"/>
    <w:rsid w:val="0053566D"/>
    <w:rsid w:val="005404EA"/>
    <w:rsid w:val="00560AC9"/>
    <w:rsid w:val="00581D36"/>
    <w:rsid w:val="00581EE5"/>
    <w:rsid w:val="00583702"/>
    <w:rsid w:val="00585BB1"/>
    <w:rsid w:val="00592044"/>
    <w:rsid w:val="005B03F7"/>
    <w:rsid w:val="005B1290"/>
    <w:rsid w:val="005B7A44"/>
    <w:rsid w:val="005C027E"/>
    <w:rsid w:val="005C7F55"/>
    <w:rsid w:val="005D2B3F"/>
    <w:rsid w:val="005D3A82"/>
    <w:rsid w:val="005E6735"/>
    <w:rsid w:val="005F104B"/>
    <w:rsid w:val="005F2217"/>
    <w:rsid w:val="00604D96"/>
    <w:rsid w:val="00620EF6"/>
    <w:rsid w:val="006228D9"/>
    <w:rsid w:val="00622C5F"/>
    <w:rsid w:val="0063424F"/>
    <w:rsid w:val="00654BCF"/>
    <w:rsid w:val="0066124D"/>
    <w:rsid w:val="00663014"/>
    <w:rsid w:val="0066768A"/>
    <w:rsid w:val="00673BA8"/>
    <w:rsid w:val="00685125"/>
    <w:rsid w:val="00686234"/>
    <w:rsid w:val="006942F5"/>
    <w:rsid w:val="006D1298"/>
    <w:rsid w:val="006F0D15"/>
    <w:rsid w:val="0070065C"/>
    <w:rsid w:val="00705018"/>
    <w:rsid w:val="007078F9"/>
    <w:rsid w:val="00732698"/>
    <w:rsid w:val="00741B2E"/>
    <w:rsid w:val="007544CE"/>
    <w:rsid w:val="00765E44"/>
    <w:rsid w:val="00773920"/>
    <w:rsid w:val="007813E7"/>
    <w:rsid w:val="00785A73"/>
    <w:rsid w:val="0079330D"/>
    <w:rsid w:val="007C0506"/>
    <w:rsid w:val="007C503D"/>
    <w:rsid w:val="007C5C02"/>
    <w:rsid w:val="007D2F5B"/>
    <w:rsid w:val="007D702A"/>
    <w:rsid w:val="007F16EF"/>
    <w:rsid w:val="007F6485"/>
    <w:rsid w:val="00834E6F"/>
    <w:rsid w:val="008360F4"/>
    <w:rsid w:val="00836AE8"/>
    <w:rsid w:val="00841BE3"/>
    <w:rsid w:val="008452EB"/>
    <w:rsid w:val="008475C0"/>
    <w:rsid w:val="008550F2"/>
    <w:rsid w:val="008618C0"/>
    <w:rsid w:val="0086261C"/>
    <w:rsid w:val="00863117"/>
    <w:rsid w:val="00877D94"/>
    <w:rsid w:val="00890AF1"/>
    <w:rsid w:val="00894249"/>
    <w:rsid w:val="008A269D"/>
    <w:rsid w:val="008A2B1E"/>
    <w:rsid w:val="008C4FCA"/>
    <w:rsid w:val="008E2527"/>
    <w:rsid w:val="008E26EF"/>
    <w:rsid w:val="008F323C"/>
    <w:rsid w:val="008F3F08"/>
    <w:rsid w:val="00906C4D"/>
    <w:rsid w:val="00912B69"/>
    <w:rsid w:val="009307FB"/>
    <w:rsid w:val="009548CC"/>
    <w:rsid w:val="00955D03"/>
    <w:rsid w:val="009646FA"/>
    <w:rsid w:val="00965500"/>
    <w:rsid w:val="00975B16"/>
    <w:rsid w:val="0098357B"/>
    <w:rsid w:val="009978E3"/>
    <w:rsid w:val="009A198C"/>
    <w:rsid w:val="009B1E90"/>
    <w:rsid w:val="009B3394"/>
    <w:rsid w:val="009B3B0A"/>
    <w:rsid w:val="009E21C5"/>
    <w:rsid w:val="009F13CF"/>
    <w:rsid w:val="00A13A08"/>
    <w:rsid w:val="00A344A1"/>
    <w:rsid w:val="00A441BF"/>
    <w:rsid w:val="00A529B9"/>
    <w:rsid w:val="00A574F3"/>
    <w:rsid w:val="00A66794"/>
    <w:rsid w:val="00A751EF"/>
    <w:rsid w:val="00A77230"/>
    <w:rsid w:val="00A81437"/>
    <w:rsid w:val="00A97118"/>
    <w:rsid w:val="00AA5DDA"/>
    <w:rsid w:val="00AB229A"/>
    <w:rsid w:val="00AD68F3"/>
    <w:rsid w:val="00AD7E4D"/>
    <w:rsid w:val="00AF3964"/>
    <w:rsid w:val="00AF3B56"/>
    <w:rsid w:val="00AF422D"/>
    <w:rsid w:val="00AF79DB"/>
    <w:rsid w:val="00B11032"/>
    <w:rsid w:val="00B21A1E"/>
    <w:rsid w:val="00B26176"/>
    <w:rsid w:val="00B30434"/>
    <w:rsid w:val="00B32B37"/>
    <w:rsid w:val="00B402AF"/>
    <w:rsid w:val="00B454A5"/>
    <w:rsid w:val="00B5144C"/>
    <w:rsid w:val="00B67C45"/>
    <w:rsid w:val="00B80DA2"/>
    <w:rsid w:val="00B81613"/>
    <w:rsid w:val="00B83AD9"/>
    <w:rsid w:val="00B86C74"/>
    <w:rsid w:val="00B97B82"/>
    <w:rsid w:val="00BA0119"/>
    <w:rsid w:val="00BA73F9"/>
    <w:rsid w:val="00BC1725"/>
    <w:rsid w:val="00BC1866"/>
    <w:rsid w:val="00BC2317"/>
    <w:rsid w:val="00BD110B"/>
    <w:rsid w:val="00BD4D49"/>
    <w:rsid w:val="00BE7415"/>
    <w:rsid w:val="00BE7593"/>
    <w:rsid w:val="00C22F3B"/>
    <w:rsid w:val="00C24C46"/>
    <w:rsid w:val="00C406A1"/>
    <w:rsid w:val="00C91E15"/>
    <w:rsid w:val="00CA3305"/>
    <w:rsid w:val="00CA3C2F"/>
    <w:rsid w:val="00CB62FE"/>
    <w:rsid w:val="00CB7F09"/>
    <w:rsid w:val="00CC7AC3"/>
    <w:rsid w:val="00CD3982"/>
    <w:rsid w:val="00CD6BB4"/>
    <w:rsid w:val="00CE0F13"/>
    <w:rsid w:val="00CE1CEA"/>
    <w:rsid w:val="00CE3AB1"/>
    <w:rsid w:val="00CF2CC4"/>
    <w:rsid w:val="00CF4344"/>
    <w:rsid w:val="00CF73ED"/>
    <w:rsid w:val="00D42D51"/>
    <w:rsid w:val="00D667B1"/>
    <w:rsid w:val="00D82B12"/>
    <w:rsid w:val="00D85FFB"/>
    <w:rsid w:val="00D924DF"/>
    <w:rsid w:val="00DD3E3C"/>
    <w:rsid w:val="00DE0673"/>
    <w:rsid w:val="00DE1DD6"/>
    <w:rsid w:val="00E04FB3"/>
    <w:rsid w:val="00E07418"/>
    <w:rsid w:val="00E30B2D"/>
    <w:rsid w:val="00E41192"/>
    <w:rsid w:val="00E52770"/>
    <w:rsid w:val="00E6084A"/>
    <w:rsid w:val="00E71B78"/>
    <w:rsid w:val="00E75176"/>
    <w:rsid w:val="00E81C71"/>
    <w:rsid w:val="00EC3F34"/>
    <w:rsid w:val="00EC6499"/>
    <w:rsid w:val="00ED58F3"/>
    <w:rsid w:val="00EE48C3"/>
    <w:rsid w:val="00F01F5D"/>
    <w:rsid w:val="00F07BED"/>
    <w:rsid w:val="00F15A1A"/>
    <w:rsid w:val="00F25881"/>
    <w:rsid w:val="00F34156"/>
    <w:rsid w:val="00F34384"/>
    <w:rsid w:val="00F44E12"/>
    <w:rsid w:val="00F44E7F"/>
    <w:rsid w:val="00F838E7"/>
    <w:rsid w:val="00FA0383"/>
    <w:rsid w:val="00FA1927"/>
    <w:rsid w:val="00FB3A3D"/>
    <w:rsid w:val="00FE4062"/>
    <w:rsid w:val="00FE4E7E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4C2351F"/>
  <w15:chartTrackingRefBased/>
  <w15:docId w15:val="{3CC6FF4E-9079-4B06-A4D0-12A5C859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499"/>
    <w:pPr>
      <w:bidi/>
    </w:pPr>
    <w:rPr>
      <w:rFonts w:cs="NoorLotus"/>
      <w:szCs w:val="28"/>
    </w:rPr>
  </w:style>
  <w:style w:type="paragraph" w:styleId="Heading1">
    <w:name w:val="heading 1"/>
    <w:basedOn w:val="Normal"/>
    <w:next w:val="Normal"/>
    <w:link w:val="Heading1Char"/>
    <w:qFormat/>
    <w:rsid w:val="00EC6499"/>
    <w:pPr>
      <w:keepNext/>
      <w:keepLines/>
      <w:outlineLvl w:val="0"/>
    </w:pPr>
    <w:rPr>
      <w:rFonts w:asciiTheme="majorHAnsi" w:eastAsiaTheme="majorEastAsia" w:hAnsiTheme="majorHAnsi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EC6499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499"/>
    <w:pPr>
      <w:keepNext/>
      <w:keepLines/>
      <w:spacing w:before="160" w:after="80"/>
      <w:outlineLvl w:val="2"/>
    </w:pPr>
    <w:rPr>
      <w:rFonts w:eastAsiaTheme="majorEastAsia"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05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6499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EC6499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499"/>
    <w:rPr>
      <w:rFonts w:eastAsiaTheme="majorEastAsia" w:cs="NoorLotus"/>
      <w:bCs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05F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05F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05F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05F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05F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C1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05F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3C1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05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0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05F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3C105F"/>
    <w:rPr>
      <w:b/>
      <w:bCs/>
      <w:smallCaps/>
      <w:color w:val="365F91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qFormat/>
    <w:rsid w:val="003C105F"/>
    <w:pPr>
      <w:widowControl w:val="0"/>
      <w:tabs>
        <w:tab w:val="left" w:pos="3900"/>
        <w:tab w:val="left" w:pos="5520"/>
        <w:tab w:val="left" w:pos="8040"/>
        <w:tab w:val="right" w:leader="dot" w:pos="8220"/>
      </w:tabs>
      <w:spacing w:after="100" w:afterAutospacing="1" w:line="240" w:lineRule="auto"/>
      <w:contextualSpacing/>
      <w:jc w:val="both"/>
    </w:pPr>
    <w:rPr>
      <w:rFonts w:ascii="Times New Roman" w:eastAsia="Calibri" w:hAnsi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C105F"/>
    <w:rPr>
      <w:rFonts w:ascii="Times New Roman" w:eastAsia="Calibri" w:hAnsi="Times New Roman" w:cs="B Badr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105F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3C105F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C105F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3C105F"/>
    <w:rPr>
      <w:rFonts w:ascii="NoorLotus" w:eastAsia="Calibri" w:hAnsi="NoorLotus" w:cs="NoorLotus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C105F"/>
    <w:pPr>
      <w:bidi w:val="0"/>
      <w:spacing w:before="240" w:after="0"/>
      <w:outlineLvl w:val="9"/>
    </w:pPr>
    <w:rPr>
      <w:rFonts w:cstheme="majorBidi"/>
      <w:b w:val="0"/>
      <w:bCs w:val="0"/>
      <w:color w:val="365F91" w:themeColor="accent1" w:themeShade="BF"/>
      <w:sz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3C105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C105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5176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C000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9B9DB-F043-43CF-92DF-2092BEB3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5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احمد حسنی</cp:lastModifiedBy>
  <cp:revision>211</cp:revision>
  <cp:lastPrinted>2025-11-15T17:38:00Z</cp:lastPrinted>
  <dcterms:created xsi:type="dcterms:W3CDTF">2025-11-15T04:44:00Z</dcterms:created>
  <dcterms:modified xsi:type="dcterms:W3CDTF">2025-11-18T15:22:00Z</dcterms:modified>
</cp:coreProperties>
</file>