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DA6E0" w14:textId="77777777" w:rsidR="00D32569" w:rsidRPr="008806A7" w:rsidRDefault="00D32569" w:rsidP="00D3256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0672882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53C79A58" w14:textId="77777777" w:rsidR="00D32569" w:rsidRPr="008806A7" w:rsidRDefault="00D32569" w:rsidP="00D3256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2B78F9F0" w14:textId="77777777" w:rsidR="00D32569" w:rsidRPr="008806A7" w:rsidRDefault="00D32569" w:rsidP="00D3256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5B19291A" w14:textId="77777777" w:rsidR="00D32569" w:rsidRPr="008806A7" w:rsidRDefault="00D32569" w:rsidP="00D3256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6F4ABE22" w14:textId="026B8AAB" w:rsidR="00D32569" w:rsidRPr="008806A7" w:rsidRDefault="00D32569" w:rsidP="00D3256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1" w:name="_Toc176716813"/>
      <w:bookmarkStart w:id="2" w:name="_Toc176783840"/>
      <w:bookmarkStart w:id="3" w:name="_Toc176876614"/>
      <w:bookmarkStart w:id="4" w:name="_Toc177035831"/>
      <w:bookmarkStart w:id="5" w:name="_Toc177228118"/>
      <w:bookmarkStart w:id="6" w:name="_Toc177317965"/>
      <w:bookmarkStart w:id="7" w:name="_Toc177931971"/>
      <w:bookmarkStart w:id="8" w:name="_Toc178007717"/>
      <w:bookmarkStart w:id="9" w:name="_Toc178251765"/>
      <w:bookmarkStart w:id="10" w:name="_Toc178439241"/>
      <w:bookmarkStart w:id="11" w:name="_Toc178873308"/>
      <w:bookmarkStart w:id="12" w:name="_Toc179096037"/>
      <w:bookmarkStart w:id="13" w:name="_Toc179146975"/>
      <w:bookmarkStart w:id="14" w:name="_Toc179211335"/>
      <w:bookmarkStart w:id="15" w:name="_Toc179285558"/>
      <w:bookmarkStart w:id="16" w:name="_Toc179285639"/>
      <w:bookmarkStart w:id="17" w:name="_Toc181461275"/>
      <w:bookmarkStart w:id="18" w:name="_Toc181560991"/>
      <w:bookmarkStart w:id="19" w:name="_Toc181642991"/>
      <w:bookmarkStart w:id="20" w:name="_Toc181726611"/>
      <w:bookmarkStart w:id="21" w:name="_Toc182244954"/>
      <w:bookmarkStart w:id="22" w:name="_Toc208225879"/>
      <w:bookmarkStart w:id="23" w:name="_Toc208307988"/>
      <w:bookmarkStart w:id="24" w:name="_Toc208653360"/>
      <w:bookmarkStart w:id="25" w:name="_Toc208996996"/>
      <w:bookmarkStart w:id="26" w:name="_Toc209257360"/>
      <w:bookmarkStart w:id="27" w:name="_Toc209347234"/>
      <w:bookmarkStart w:id="28" w:name="_Toc209428403"/>
      <w:bookmarkStart w:id="29" w:name="_Toc209516222"/>
      <w:bookmarkStart w:id="30" w:name="_Toc209608587"/>
      <w:bookmarkStart w:id="31" w:name="_Toc209861481"/>
      <w:bookmarkStart w:id="32" w:name="_Toc209951167"/>
      <w:bookmarkStart w:id="33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22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IRANSans" w:hAnsi="IRANSans" w:cs="IRANSans"/>
          <w:color w:val="C00000"/>
          <w:sz w:val="28"/>
          <w:shd w:val="clear" w:color="auto" w:fill="FFFFFF"/>
        </w:rPr>
        <w:t>855</w:t>
      </w:r>
      <w:bookmarkStart w:id="34" w:name="_GoBack"/>
      <w:bookmarkEnd w:id="34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216D0993" w14:textId="77AA03CF" w:rsidR="00D32569" w:rsidRPr="00AD32B2" w:rsidRDefault="00D32569" w:rsidP="00D3256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22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</w:t>
      </w:r>
    </w:p>
    <w:p w14:paraId="6F15238B" w14:textId="77777777" w:rsidR="00D32569" w:rsidRDefault="00D32569" w:rsidP="00D32569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p w14:paraId="027522D0" w14:textId="711B293E" w:rsidR="00E71439" w:rsidRPr="0017089D" w:rsidRDefault="00E71439" w:rsidP="0017089D">
      <w:pPr>
        <w:pStyle w:val="Heading1"/>
        <w:jc w:val="both"/>
        <w:rPr>
          <w:rFonts w:ascii="NoorLotus" w:hAnsi="NoorLotus"/>
          <w:rtl/>
        </w:rPr>
      </w:pPr>
      <w:r w:rsidRPr="0017089D">
        <w:rPr>
          <w:rFonts w:ascii="NoorLotus" w:hAnsi="NoorLotus"/>
          <w:rtl/>
        </w:rPr>
        <w:t>ادامه بررسی موانع عامه از جریان برائت از وجوب اکثر در دوران بین اقل و اکثر ارتباطی</w:t>
      </w:r>
      <w:bookmarkEnd w:id="0"/>
    </w:p>
    <w:p w14:paraId="68205785" w14:textId="4C5AD3DA" w:rsidR="00E71439" w:rsidRPr="0017089D" w:rsidRDefault="00E71439" w:rsidP="0017089D">
      <w:pPr>
        <w:pStyle w:val="Heading1"/>
        <w:rPr>
          <w:rFonts w:ascii="NoorLotus" w:hAnsi="NoorLotus"/>
          <w:rtl/>
        </w:rPr>
      </w:pPr>
      <w:bookmarkStart w:id="35" w:name="_Toc210586366"/>
      <w:bookmarkStart w:id="36" w:name="_Toc210588943"/>
      <w:bookmarkStart w:id="37" w:name="_Toc210672883"/>
      <w:r w:rsidRPr="0017089D">
        <w:rPr>
          <w:rFonts w:ascii="NoorLotus" w:hAnsi="NoorLotus"/>
          <w:rtl/>
        </w:rPr>
        <w:t xml:space="preserve">مانع سوم: جریان استصحاب </w:t>
      </w:r>
      <w:bookmarkEnd w:id="35"/>
      <w:bookmarkEnd w:id="36"/>
      <w:r w:rsidR="0092143A" w:rsidRPr="0017089D">
        <w:rPr>
          <w:rFonts w:ascii="NoorLotus" w:hAnsi="NoorLotus"/>
          <w:rtl/>
        </w:rPr>
        <w:t>بقای وجوب</w:t>
      </w:r>
      <w:bookmarkEnd w:id="37"/>
    </w:p>
    <w:p w14:paraId="38EC9D14" w14:textId="1BBBCEFE" w:rsidR="00CE75AC" w:rsidRPr="0017089D" w:rsidRDefault="00CE75AC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 xml:space="preserve">مانع سوم از جریان برائت از وجوب اکثر در دوران بین اقل و اکثر ارتباطی </w:t>
      </w:r>
      <w:r w:rsidR="007363B4" w:rsidRPr="0017089D">
        <w:rPr>
          <w:rFonts w:ascii="NoorLotus" w:hAnsi="NoorLotus" w:cs="NoorLotus"/>
          <w:rtl/>
        </w:rPr>
        <w:t xml:space="preserve">این است که </w:t>
      </w:r>
      <w:r w:rsidRPr="0017089D">
        <w:rPr>
          <w:rFonts w:ascii="NoorLotus" w:hAnsi="NoorLotus" w:cs="NoorLotus"/>
          <w:rtl/>
        </w:rPr>
        <w:t xml:space="preserve">بعد از اتیان اقل استصحاب بقای وجوب نماز جاری می‌شود. </w:t>
      </w:r>
      <w:r w:rsidR="003930EC" w:rsidRPr="0017089D">
        <w:rPr>
          <w:rFonts w:ascii="NoorLotus" w:hAnsi="NoorLotus" w:cs="NoorLotus"/>
          <w:rtl/>
        </w:rPr>
        <w:t>و</w:t>
      </w:r>
      <w:r w:rsidRPr="0017089D">
        <w:rPr>
          <w:rFonts w:ascii="NoorLotus" w:hAnsi="NoorLotus" w:cs="NoorLotus"/>
          <w:rtl/>
        </w:rPr>
        <w:t xml:space="preserve"> این استصحاب </w:t>
      </w:r>
      <w:r w:rsidR="003930EC" w:rsidRPr="0017089D">
        <w:rPr>
          <w:rFonts w:ascii="NoorLotus" w:hAnsi="NoorLotus" w:cs="NoorLotus"/>
          <w:rtl/>
        </w:rPr>
        <w:t xml:space="preserve">گرچه </w:t>
      </w:r>
      <w:r w:rsidRPr="0017089D">
        <w:rPr>
          <w:rFonts w:ascii="NoorLotus" w:hAnsi="NoorLotus" w:cs="NoorLotus"/>
          <w:rtl/>
        </w:rPr>
        <w:t>تعلق وجوب به اکثر را ثابت ن</w:t>
      </w:r>
      <w:r w:rsidR="00CB1970" w:rsidRPr="0017089D">
        <w:rPr>
          <w:rFonts w:ascii="NoorLotus" w:hAnsi="NoorLotus" w:cs="NoorLotus"/>
          <w:rtl/>
        </w:rPr>
        <w:t>می‌</w:t>
      </w:r>
      <w:r w:rsidRPr="0017089D">
        <w:rPr>
          <w:rFonts w:ascii="NoorLotus" w:hAnsi="NoorLotus" w:cs="NoorLotus"/>
          <w:rtl/>
        </w:rPr>
        <w:t xml:space="preserve">کند ولی حجتی بر بقای وجوب است و </w:t>
      </w:r>
      <w:r w:rsidR="00CB1970" w:rsidRPr="0017089D">
        <w:rPr>
          <w:rFonts w:ascii="NoorLotus" w:hAnsi="NoorLotus" w:cs="NoorLotus"/>
          <w:rtl/>
        </w:rPr>
        <w:t xml:space="preserve">مکلف </w:t>
      </w:r>
      <w:r w:rsidRPr="0017089D">
        <w:rPr>
          <w:rFonts w:ascii="NoorLotus" w:hAnsi="NoorLotus" w:cs="NoorLotus"/>
          <w:rtl/>
        </w:rPr>
        <w:t xml:space="preserve">تا اکثر </w:t>
      </w:r>
      <w:r w:rsidR="00CB1970" w:rsidRPr="0017089D">
        <w:rPr>
          <w:rFonts w:ascii="NoorLotus" w:hAnsi="NoorLotus" w:cs="NoorLotus"/>
          <w:rtl/>
        </w:rPr>
        <w:t xml:space="preserve">را اتیان نکند </w:t>
      </w:r>
      <w:r w:rsidRPr="0017089D">
        <w:rPr>
          <w:rFonts w:ascii="NoorLotus" w:hAnsi="NoorLotus" w:cs="NoorLotus"/>
          <w:rtl/>
        </w:rPr>
        <w:t>خیال</w:t>
      </w:r>
      <w:r w:rsidR="00CB1970" w:rsidRPr="0017089D">
        <w:rPr>
          <w:rFonts w:ascii="NoorLotus" w:hAnsi="NoorLotus" w:cs="NoorLotus"/>
          <w:rtl/>
        </w:rPr>
        <w:t>ش</w:t>
      </w:r>
      <w:r w:rsidRPr="0017089D">
        <w:rPr>
          <w:rFonts w:ascii="NoorLotus" w:hAnsi="NoorLotus" w:cs="NoorLotus"/>
          <w:rtl/>
        </w:rPr>
        <w:t xml:space="preserve"> از این استصحاب راحت نمی‌شود. </w:t>
      </w:r>
    </w:p>
    <w:p w14:paraId="2C6FF8AF" w14:textId="6E8CF765" w:rsidR="00CE75AC" w:rsidRPr="0017089D" w:rsidRDefault="00BD4CBB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 xml:space="preserve">البته </w:t>
      </w:r>
      <w:r w:rsidR="00CE75AC" w:rsidRPr="0017089D">
        <w:rPr>
          <w:rFonts w:ascii="NoorLotus" w:hAnsi="NoorLotus" w:cs="NoorLotus"/>
          <w:rtl/>
        </w:rPr>
        <w:t>این مبتنی بر جریان استصحاب در شبهات حکمیه است که مسلک مشهور است ولی بنا بر انکار جریان آن در شبهات حکمیه</w:t>
      </w:r>
      <w:r w:rsidR="003B2461" w:rsidRPr="0017089D">
        <w:rPr>
          <w:rFonts w:ascii="NoorLotus" w:hAnsi="NoorLotus" w:cs="NoorLotus"/>
          <w:rtl/>
        </w:rPr>
        <w:t xml:space="preserve"> که مسلک مرحوم </w:t>
      </w:r>
      <w:r w:rsidR="00943E13" w:rsidRPr="0017089D">
        <w:rPr>
          <w:rFonts w:ascii="NoorLotus" w:hAnsi="NoorLotus" w:cs="NoorLotus"/>
          <w:rtl/>
        </w:rPr>
        <w:t xml:space="preserve">آقای </w:t>
      </w:r>
      <w:r w:rsidR="003B2461" w:rsidRPr="0017089D">
        <w:rPr>
          <w:rFonts w:ascii="NoorLotus" w:hAnsi="NoorLotus" w:cs="NoorLotus"/>
          <w:rtl/>
        </w:rPr>
        <w:t xml:space="preserve">خویی </w:t>
      </w:r>
      <w:r w:rsidR="00295E6D" w:rsidRPr="0017089D">
        <w:rPr>
          <w:rFonts w:ascii="NoorLotus" w:hAnsi="NoorLotus" w:cs="NoorLotus"/>
          <w:rtl/>
        </w:rPr>
        <w:t xml:space="preserve">و ما است و همینطور مسلک </w:t>
      </w:r>
      <w:r w:rsidR="003B2461" w:rsidRPr="0017089D">
        <w:rPr>
          <w:rFonts w:ascii="NoorLotus" w:hAnsi="NoorLotus" w:cs="NoorLotus"/>
          <w:rtl/>
        </w:rPr>
        <w:t xml:space="preserve">آقای زنجانی حفظه الله به طریقی غیر از طریق </w:t>
      </w:r>
      <w:r w:rsidR="00943E13" w:rsidRPr="0017089D">
        <w:rPr>
          <w:rFonts w:ascii="NoorLotus" w:hAnsi="NoorLotus" w:cs="NoorLotus"/>
          <w:rtl/>
        </w:rPr>
        <w:t>مرحوم آقای خویی</w:t>
      </w:r>
      <w:r w:rsidR="003B2461" w:rsidRPr="0017089D">
        <w:rPr>
          <w:rFonts w:ascii="NoorLotus" w:hAnsi="NoorLotus" w:cs="NoorLotus"/>
          <w:rtl/>
        </w:rPr>
        <w:t xml:space="preserve"> است </w:t>
      </w:r>
      <w:r w:rsidR="00CE75AC" w:rsidRPr="0017089D">
        <w:rPr>
          <w:rFonts w:ascii="NoorLotus" w:hAnsi="NoorLotus" w:cs="NoorLotus"/>
          <w:rtl/>
        </w:rPr>
        <w:t xml:space="preserve">این بیان تمام نخواهد بود. </w:t>
      </w:r>
    </w:p>
    <w:p w14:paraId="30FBBD9A" w14:textId="1906CB38" w:rsidR="00295E6D" w:rsidRPr="0017089D" w:rsidRDefault="003E076E" w:rsidP="0017089D">
      <w:pPr>
        <w:pStyle w:val="Heading2"/>
        <w:rPr>
          <w:rFonts w:ascii="NoorLotus" w:hAnsi="NoorLotus"/>
          <w:rtl/>
        </w:rPr>
      </w:pPr>
      <w:bookmarkStart w:id="38" w:name="_Toc210672884"/>
      <w:r w:rsidRPr="0017089D">
        <w:rPr>
          <w:rFonts w:ascii="NoorLotus" w:hAnsi="NoorLotus"/>
          <w:rtl/>
        </w:rPr>
        <w:t>بررسی</w:t>
      </w:r>
      <w:r w:rsidR="00295E6D" w:rsidRPr="0017089D">
        <w:rPr>
          <w:rFonts w:ascii="NoorLotus" w:hAnsi="NoorLotus"/>
          <w:rtl/>
        </w:rPr>
        <w:t xml:space="preserve"> </w:t>
      </w:r>
      <w:r w:rsidR="00E73E01" w:rsidRPr="0017089D">
        <w:rPr>
          <w:rFonts w:ascii="NoorLotus" w:hAnsi="NoorLotus"/>
          <w:rtl/>
        </w:rPr>
        <w:t>مانع سوم</w:t>
      </w:r>
      <w:bookmarkEnd w:id="38"/>
    </w:p>
    <w:p w14:paraId="60BB0D39" w14:textId="7A24305E" w:rsidR="00CE75AC" w:rsidRPr="0017089D" w:rsidRDefault="00CE75AC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 xml:space="preserve">از این مانع جواب‌های مختلفی دادند: </w:t>
      </w:r>
    </w:p>
    <w:p w14:paraId="63D041E4" w14:textId="75B65586" w:rsidR="00CE75AC" w:rsidRPr="0017089D" w:rsidRDefault="00CE75AC" w:rsidP="0017089D">
      <w:pPr>
        <w:pStyle w:val="Heading3"/>
        <w:rPr>
          <w:rFonts w:ascii="NoorLotus" w:hAnsi="NoorLotus"/>
          <w:rtl/>
        </w:rPr>
      </w:pPr>
      <w:bookmarkStart w:id="39" w:name="_Toc210672885"/>
      <w:r w:rsidRPr="0017089D">
        <w:rPr>
          <w:rFonts w:ascii="NoorLotus" w:hAnsi="NoorLotus"/>
          <w:rtl/>
        </w:rPr>
        <w:t>جواب اول</w:t>
      </w:r>
      <w:r w:rsidR="00E71439" w:rsidRPr="0017089D">
        <w:rPr>
          <w:rFonts w:ascii="NoorLotus" w:hAnsi="NoorLotus"/>
          <w:rtl/>
        </w:rPr>
        <w:t xml:space="preserve">: </w:t>
      </w:r>
      <w:r w:rsidR="00E73E01" w:rsidRPr="0017089D">
        <w:rPr>
          <w:rFonts w:ascii="NoorLotus" w:hAnsi="NoorLotus"/>
          <w:rtl/>
        </w:rPr>
        <w:t xml:space="preserve">عدم جریان </w:t>
      </w:r>
      <w:r w:rsidR="00E71439" w:rsidRPr="0017089D">
        <w:rPr>
          <w:rFonts w:ascii="NoorLotus" w:hAnsi="NoorLotus"/>
          <w:rtl/>
        </w:rPr>
        <w:t xml:space="preserve">استصحاب </w:t>
      </w:r>
      <w:r w:rsidR="00E73E01" w:rsidRPr="0017089D">
        <w:rPr>
          <w:rFonts w:ascii="NoorLotus" w:hAnsi="NoorLotus"/>
          <w:rtl/>
        </w:rPr>
        <w:t xml:space="preserve">در </w:t>
      </w:r>
      <w:r w:rsidR="00E71439" w:rsidRPr="0017089D">
        <w:rPr>
          <w:rFonts w:ascii="NoorLotus" w:hAnsi="NoorLotus"/>
          <w:rtl/>
        </w:rPr>
        <w:t>فرد مردد</w:t>
      </w:r>
      <w:bookmarkEnd w:id="39"/>
    </w:p>
    <w:p w14:paraId="5B68F09F" w14:textId="7804D168" w:rsidR="00CE75AC" w:rsidRPr="0017089D" w:rsidRDefault="00CE75AC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آقای سیستانی حفظه الله فرموده‌اند:«ا</w:t>
      </w:r>
      <w:r w:rsidR="00A026A6" w:rsidRPr="0017089D">
        <w:rPr>
          <w:rFonts w:ascii="NoorLotus" w:hAnsi="NoorLotus" w:cs="NoorLotus"/>
          <w:rtl/>
        </w:rPr>
        <w:t>ین استصحاب فرد مردد است و جاری نی</w:t>
      </w:r>
      <w:r w:rsidRPr="0017089D">
        <w:rPr>
          <w:rFonts w:ascii="NoorLotus" w:hAnsi="NoorLotus" w:cs="NoorLotus"/>
          <w:rtl/>
        </w:rPr>
        <w:t>ست. استصحاب فرد مردد در مقابل استصحاب</w:t>
      </w:r>
      <w:r w:rsidR="00EB6D14" w:rsidRPr="0017089D">
        <w:rPr>
          <w:rFonts w:ascii="NoorLotus" w:hAnsi="NoorLotus" w:cs="NoorLotus"/>
          <w:rtl/>
        </w:rPr>
        <w:t xml:space="preserve"> کلی</w:t>
      </w:r>
      <w:r w:rsidRPr="0017089D">
        <w:rPr>
          <w:rFonts w:ascii="NoorLotus" w:hAnsi="NoorLotus" w:cs="NoorLotus"/>
          <w:rtl/>
        </w:rPr>
        <w:t xml:space="preserve"> قسم ثانی است که </w:t>
      </w:r>
      <w:r w:rsidR="00A026A6" w:rsidRPr="0017089D">
        <w:rPr>
          <w:rFonts w:ascii="NoorLotus" w:hAnsi="NoorLotus" w:cs="NoorLotus"/>
          <w:rtl/>
        </w:rPr>
        <w:t xml:space="preserve">در دومی، </w:t>
      </w:r>
      <w:r w:rsidRPr="0017089D">
        <w:rPr>
          <w:rFonts w:ascii="NoorLotus" w:hAnsi="NoorLotus" w:cs="NoorLotus"/>
          <w:rtl/>
        </w:rPr>
        <w:t xml:space="preserve">اثر به صرف الوجود کلی تعلق گرفته است </w:t>
      </w:r>
      <w:r w:rsidR="00A026A6" w:rsidRPr="0017089D">
        <w:rPr>
          <w:rFonts w:ascii="NoorLotus" w:hAnsi="NoorLotus" w:cs="NoorLotus"/>
          <w:rtl/>
        </w:rPr>
        <w:t xml:space="preserve">مانند </w:t>
      </w:r>
      <w:r w:rsidRPr="0017089D">
        <w:rPr>
          <w:rFonts w:ascii="NoorLotus" w:hAnsi="NoorLotus" w:cs="NoorLotus"/>
          <w:rtl/>
        </w:rPr>
        <w:t>«</w:t>
      </w:r>
      <w:r w:rsidR="00EB6D14" w:rsidRPr="0017089D">
        <w:rPr>
          <w:rFonts w:ascii="NoorLotus" w:hAnsi="NoorLotus" w:cs="NoorLotus"/>
          <w:rtl/>
        </w:rPr>
        <w:t xml:space="preserve">اذا کان انسان فی الدار یوم الجمعة </w:t>
      </w:r>
      <w:r w:rsidRPr="0017089D">
        <w:rPr>
          <w:rFonts w:ascii="NoorLotus" w:hAnsi="NoorLotus" w:cs="NoorLotus"/>
          <w:rtl/>
        </w:rPr>
        <w:t xml:space="preserve">فتصدق» و مکلف نمی‌داند دیروز زید در خانه بود که </w:t>
      </w:r>
      <w:r w:rsidR="00A026A6" w:rsidRPr="0017089D">
        <w:rPr>
          <w:rFonts w:ascii="NoorLotus" w:hAnsi="NoorLotus" w:cs="NoorLotus"/>
          <w:rtl/>
        </w:rPr>
        <w:t xml:space="preserve">اگر بود </w:t>
      </w:r>
      <w:r w:rsidRPr="0017089D">
        <w:rPr>
          <w:rFonts w:ascii="NoorLotus" w:hAnsi="NoorLotus" w:cs="NoorLotus"/>
          <w:rtl/>
        </w:rPr>
        <w:t>الان قطعا از آن خارج شده است</w:t>
      </w:r>
      <w:r w:rsidR="00EB6D14" w:rsidRPr="0017089D">
        <w:rPr>
          <w:rFonts w:ascii="NoorLotus" w:hAnsi="NoorLotus" w:cs="NoorLotus"/>
          <w:rtl/>
        </w:rPr>
        <w:t xml:space="preserve"> یا عمرو در خانه بود که الان قطعا یا احتمالا در خانه باقی است </w:t>
      </w:r>
      <w:r w:rsidRPr="0017089D">
        <w:rPr>
          <w:rFonts w:ascii="NoorLotus" w:hAnsi="NoorLotus" w:cs="NoorLotus"/>
          <w:rtl/>
        </w:rPr>
        <w:t xml:space="preserve">استصحاب بقای انسان در خانه استصحاب کلی قسم ثانی است. </w:t>
      </w:r>
    </w:p>
    <w:p w14:paraId="7A48E0E3" w14:textId="256BB465" w:rsidR="00CE75AC" w:rsidRPr="0017089D" w:rsidRDefault="00CE75AC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ولی اگر اث</w:t>
      </w:r>
      <w:r w:rsidR="00AF68DD" w:rsidRPr="0017089D">
        <w:rPr>
          <w:rFonts w:ascii="NoorLotus" w:hAnsi="NoorLotus" w:cs="NoorLotus"/>
          <w:rtl/>
        </w:rPr>
        <w:t>ر به صرف الوجود کلی تعلق نگیرد بلکه</w:t>
      </w:r>
      <w:r w:rsidRPr="0017089D">
        <w:rPr>
          <w:rFonts w:ascii="NoorLotus" w:hAnsi="NoorLotus" w:cs="NoorLotus"/>
          <w:rtl/>
        </w:rPr>
        <w:t xml:space="preserve"> به عنوان تفصیلی افراد تعلق </w:t>
      </w:r>
      <w:r w:rsidR="00AF68DD" w:rsidRPr="0017089D">
        <w:rPr>
          <w:rFonts w:ascii="NoorLotus" w:hAnsi="NoorLotus" w:cs="NoorLotus"/>
          <w:rtl/>
        </w:rPr>
        <w:t>ب</w:t>
      </w:r>
      <w:r w:rsidRPr="0017089D">
        <w:rPr>
          <w:rFonts w:ascii="NoorLotus" w:hAnsi="NoorLotus" w:cs="NoorLotus"/>
          <w:rtl/>
        </w:rPr>
        <w:t>گیرد مثل «</w:t>
      </w:r>
      <w:r w:rsidR="00193C38" w:rsidRPr="0017089D">
        <w:rPr>
          <w:rFonts w:ascii="NoorLotus" w:hAnsi="NoorLotus" w:cs="NoorLotus"/>
          <w:rtl/>
        </w:rPr>
        <w:t>اذا کان زید فی الدار یوم الجمعة فتصدق</w:t>
      </w:r>
      <w:r w:rsidRPr="0017089D">
        <w:rPr>
          <w:rFonts w:ascii="NoorLotus" w:hAnsi="NoorLotus" w:cs="NoorLotus"/>
          <w:rtl/>
        </w:rPr>
        <w:t>» و «</w:t>
      </w:r>
      <w:r w:rsidR="00193C38" w:rsidRPr="0017089D">
        <w:rPr>
          <w:rFonts w:ascii="NoorLotus" w:hAnsi="NoorLotus" w:cs="NoorLotus"/>
          <w:rtl/>
        </w:rPr>
        <w:t>اذا کان عمرو فی الدار فتصدق</w:t>
      </w:r>
      <w:r w:rsidRPr="0017089D">
        <w:rPr>
          <w:rFonts w:ascii="NoorLotus" w:hAnsi="NoorLotus" w:cs="NoorLotus"/>
          <w:rtl/>
        </w:rPr>
        <w:t>» و یا اثر -شرعی یا عقلی- به اف</w:t>
      </w:r>
      <w:r w:rsidR="00AF68DD" w:rsidRPr="0017089D">
        <w:rPr>
          <w:rFonts w:ascii="NoorLotus" w:hAnsi="NoorLotus" w:cs="NoorLotus"/>
          <w:rtl/>
        </w:rPr>
        <w:t>راد کلی به نحو انحلال تعلق گیرد</w:t>
      </w:r>
      <w:r w:rsidRPr="0017089D">
        <w:rPr>
          <w:rFonts w:ascii="NoorLotus" w:hAnsi="NoorLotus" w:cs="NoorLotus"/>
          <w:rtl/>
        </w:rPr>
        <w:t xml:space="preserve"> و آن مستصحب مردد بین ف</w:t>
      </w:r>
      <w:r w:rsidR="00AF68DD" w:rsidRPr="0017089D">
        <w:rPr>
          <w:rFonts w:ascii="NoorLotus" w:hAnsi="NoorLotus" w:cs="NoorLotus"/>
          <w:rtl/>
        </w:rPr>
        <w:t>رد مقطوع الارتفاع و مقطوع</w:t>
      </w:r>
      <w:r w:rsidRPr="0017089D">
        <w:rPr>
          <w:rFonts w:ascii="NoorLotus" w:hAnsi="NoorLotus" w:cs="NoorLotus"/>
          <w:rtl/>
        </w:rPr>
        <w:t xml:space="preserve"> یا مشکوک البقاء باشد از این تعبیر به استصحاب فرد مردد می‌شود. </w:t>
      </w:r>
    </w:p>
    <w:p w14:paraId="488F36B7" w14:textId="4BE9016F" w:rsidR="00CE75AC" w:rsidRPr="0017089D" w:rsidRDefault="00CE75AC" w:rsidP="0017089D">
      <w:pPr>
        <w:jc w:val="both"/>
        <w:rPr>
          <w:rFonts w:ascii="NoorLotus" w:hAnsi="NoorLotus" w:cs="NoorLotus"/>
          <w:sz w:val="28"/>
          <w:vertAlign w:val="superscript"/>
          <w:rtl/>
        </w:rPr>
      </w:pPr>
      <w:r w:rsidRPr="0017089D">
        <w:rPr>
          <w:rFonts w:ascii="NoorLotus" w:hAnsi="NoorLotus" w:cs="NoorLotus"/>
          <w:rtl/>
        </w:rPr>
        <w:lastRenderedPageBreak/>
        <w:t>محقق عراقی</w:t>
      </w:r>
      <w:r w:rsidR="001F7508" w:rsidRPr="0017089D">
        <w:rPr>
          <w:rFonts w:ascii="NoorLotus" w:hAnsi="NoorLotus" w:cs="NoorLotus"/>
          <w:sz w:val="28"/>
          <w:vertAlign w:val="superscript"/>
          <w:rtl/>
          <w:lang w:bidi="ar"/>
        </w:rPr>
        <w:footnoteReference w:id="1"/>
      </w:r>
      <w:r w:rsidRPr="0017089D">
        <w:rPr>
          <w:rFonts w:ascii="NoorLotus" w:hAnsi="NoorLotus" w:cs="NoorLotus"/>
          <w:rtl/>
        </w:rPr>
        <w:t xml:space="preserve"> و </w:t>
      </w:r>
      <w:r w:rsidR="00AF68DD" w:rsidRPr="0017089D">
        <w:rPr>
          <w:rFonts w:ascii="NoorLotus" w:hAnsi="NoorLotus" w:cs="NoorLotus"/>
          <w:rtl/>
        </w:rPr>
        <w:t xml:space="preserve">محقق </w:t>
      </w:r>
      <w:r w:rsidRPr="0017089D">
        <w:rPr>
          <w:rFonts w:ascii="NoorLotus" w:hAnsi="NoorLotus" w:cs="NoorLotus"/>
          <w:rtl/>
        </w:rPr>
        <w:t>نایینی</w:t>
      </w:r>
      <w:r w:rsidR="0040458F" w:rsidRPr="0017089D">
        <w:rPr>
          <w:rFonts w:ascii="NoorLotus" w:hAnsi="NoorLotus" w:cs="NoorLotus"/>
          <w:sz w:val="28"/>
          <w:vertAlign w:val="superscript"/>
          <w:rtl/>
          <w:lang w:bidi="ar"/>
        </w:rPr>
        <w:footnoteReference w:id="2"/>
      </w:r>
      <w:r w:rsidRPr="0017089D">
        <w:rPr>
          <w:rFonts w:ascii="NoorLotus" w:hAnsi="NoorLotus" w:cs="NoorLotus"/>
          <w:rtl/>
        </w:rPr>
        <w:t xml:space="preserve"> و جمعی از معاصرین</w:t>
      </w:r>
      <w:r w:rsidR="008034B6" w:rsidRPr="0017089D">
        <w:rPr>
          <w:rFonts w:ascii="NoorLotus" w:hAnsi="NoorLotus" w:cs="NoorLotus"/>
          <w:rtl/>
        </w:rPr>
        <w:t xml:space="preserve"> منکر جریان آن هستند زیرا</w:t>
      </w:r>
      <w:r w:rsidRPr="0017089D">
        <w:rPr>
          <w:rFonts w:ascii="NoorLotus" w:hAnsi="NoorLotus" w:cs="NoorLotus"/>
          <w:rtl/>
        </w:rPr>
        <w:t xml:space="preserve"> این استصحاب خارج از دلیل استصحاب</w:t>
      </w:r>
      <w:r w:rsidR="0032081D" w:rsidRPr="0017089D">
        <w:rPr>
          <w:rFonts w:ascii="NoorLotus" w:hAnsi="NoorLotus" w:cs="NoorLotus"/>
          <w:rtl/>
        </w:rPr>
        <w:t xml:space="preserve"> است. </w:t>
      </w:r>
      <w:r w:rsidRPr="0017089D">
        <w:rPr>
          <w:rFonts w:ascii="NoorLotus" w:hAnsi="NoorLotus" w:cs="NoorLotus"/>
          <w:rtl/>
        </w:rPr>
        <w:t xml:space="preserve">آقای </w:t>
      </w:r>
      <w:r w:rsidR="0032081D" w:rsidRPr="0017089D">
        <w:rPr>
          <w:rFonts w:ascii="NoorLotus" w:hAnsi="NoorLotus" w:cs="NoorLotus"/>
          <w:rtl/>
        </w:rPr>
        <w:t xml:space="preserve">سیستانی حفظه الله فرموده‌اند: «استصحاب جامع وجوب استصحاب فرد مردد است </w:t>
      </w:r>
      <w:r w:rsidR="001D7663" w:rsidRPr="0017089D">
        <w:rPr>
          <w:rFonts w:ascii="NoorLotus" w:hAnsi="NoorLotus" w:cs="NoorLotus"/>
          <w:rtl/>
        </w:rPr>
        <w:t xml:space="preserve">زیرا </w:t>
      </w:r>
      <w:r w:rsidRPr="0017089D">
        <w:rPr>
          <w:rFonts w:ascii="NoorLotus" w:hAnsi="NoorLotus" w:cs="NoorLotus"/>
          <w:rtl/>
        </w:rPr>
        <w:t xml:space="preserve">وجوب امتثال اثر هر تکلیفی است و اگر دو تکلیف وجود دارد دو وجوب امتثال دارند پس استصحاب </w:t>
      </w:r>
      <w:r w:rsidR="001D7663" w:rsidRPr="0017089D">
        <w:rPr>
          <w:rFonts w:ascii="NoorLotus" w:hAnsi="NoorLotus" w:cs="NoorLotus"/>
          <w:rtl/>
        </w:rPr>
        <w:t>تکلیف مردد بین وجوب اقل لابشرط که بعد از اتیان اقل مقطوع الارتفاع است و وجوب اک</w:t>
      </w:r>
      <w:r w:rsidRPr="0017089D">
        <w:rPr>
          <w:rFonts w:ascii="NoorLotus" w:hAnsi="NoorLotus" w:cs="NoorLotus"/>
          <w:rtl/>
        </w:rPr>
        <w:t>ثر که مقطوع البقاء است استصحاب فرد مردد است</w:t>
      </w:r>
      <w:r w:rsidR="00AF68DD" w:rsidRPr="0017089D">
        <w:rPr>
          <w:rFonts w:ascii="NoorLotus" w:hAnsi="NoorLotus" w:cs="NoorLotus"/>
          <w:rtl/>
        </w:rPr>
        <w:t>»</w:t>
      </w:r>
      <w:r w:rsidRPr="0017089D">
        <w:rPr>
          <w:rFonts w:ascii="NoorLotus" w:hAnsi="NoorLotus" w:cs="NoorLotus"/>
          <w:rtl/>
        </w:rPr>
        <w:t xml:space="preserve">. </w:t>
      </w:r>
    </w:p>
    <w:p w14:paraId="2E52022F" w14:textId="7DFE7CEB" w:rsidR="00CE75AC" w:rsidRPr="0017089D" w:rsidRDefault="00CE75AC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 xml:space="preserve">این بحث مبنایی است </w:t>
      </w:r>
      <w:r w:rsidRPr="0017089D">
        <w:rPr>
          <w:rFonts w:ascii="NoorLotus" w:hAnsi="NoorLotus" w:cs="NoorLotus"/>
          <w:highlight w:val="yellow"/>
          <w:rtl/>
        </w:rPr>
        <w:t xml:space="preserve">و به نظر ما </w:t>
      </w:r>
      <w:r w:rsidRPr="0017089D">
        <w:rPr>
          <w:rFonts w:ascii="NoorLotus" w:hAnsi="NoorLotus" w:cs="NoorLotus"/>
          <w:rtl/>
        </w:rPr>
        <w:t>استصحاب فرد مردد جاری است</w:t>
      </w:r>
      <w:r w:rsidR="007B7770" w:rsidRPr="0017089D">
        <w:rPr>
          <w:rFonts w:ascii="NoorLotus" w:hAnsi="NoorLotus" w:cs="NoorLotus"/>
          <w:rtl/>
        </w:rPr>
        <w:t>.</w:t>
      </w:r>
      <w:r w:rsidRPr="0017089D">
        <w:rPr>
          <w:rFonts w:ascii="NoorLotus" w:hAnsi="NoorLotus" w:cs="NoorLotus"/>
          <w:rtl/>
        </w:rPr>
        <w:t xml:space="preserve"> به خصوص در این فرض که وجوب امتثال که اثر عق</w:t>
      </w:r>
      <w:r w:rsidR="00E73E01" w:rsidRPr="0017089D">
        <w:rPr>
          <w:rFonts w:ascii="NoorLotus" w:hAnsi="NoorLotus" w:cs="NoorLotus"/>
          <w:rtl/>
        </w:rPr>
        <w:t>لی است به هر تکلیفی تعلق می‌گیرد.</w:t>
      </w:r>
      <w:r w:rsidRPr="0017089D">
        <w:rPr>
          <w:rFonts w:ascii="NoorLotus" w:hAnsi="NoorLotus" w:cs="NoorLotus"/>
          <w:rtl/>
        </w:rPr>
        <w:t xml:space="preserve"> </w:t>
      </w:r>
      <w:r w:rsidR="00E73E01" w:rsidRPr="0017089D">
        <w:rPr>
          <w:rFonts w:ascii="NoorLotus" w:hAnsi="NoorLotus" w:cs="NoorLotus"/>
          <w:rtl/>
        </w:rPr>
        <w:t xml:space="preserve">در صورتی که </w:t>
      </w:r>
      <w:r w:rsidRPr="0017089D">
        <w:rPr>
          <w:rFonts w:ascii="NoorLotus" w:hAnsi="NoorLotus" w:cs="NoorLotus"/>
          <w:rtl/>
        </w:rPr>
        <w:t xml:space="preserve">جامع بین دو تکلیف </w:t>
      </w:r>
      <w:r w:rsidR="00E73E01" w:rsidRPr="0017089D">
        <w:rPr>
          <w:rFonts w:ascii="NoorLotus" w:hAnsi="NoorLotus" w:cs="NoorLotus"/>
          <w:rtl/>
        </w:rPr>
        <w:t xml:space="preserve">با استصحاب ثابت شود آن </w:t>
      </w:r>
      <w:r w:rsidRPr="0017089D">
        <w:rPr>
          <w:rFonts w:ascii="NoorLotus" w:hAnsi="NoorLotus" w:cs="NoorLotus"/>
          <w:rtl/>
        </w:rPr>
        <w:t>نیز وجوب امتثال دارد.</w:t>
      </w:r>
    </w:p>
    <w:p w14:paraId="521515A0" w14:textId="1F48D914" w:rsidR="00CE75AC" w:rsidRPr="0017089D" w:rsidRDefault="00CE75AC" w:rsidP="0017089D">
      <w:pPr>
        <w:pStyle w:val="Heading3"/>
        <w:rPr>
          <w:rFonts w:ascii="NoorLotus" w:hAnsi="NoorLotus"/>
          <w:rtl/>
        </w:rPr>
      </w:pPr>
      <w:bookmarkStart w:id="40" w:name="_Toc210672886"/>
      <w:r w:rsidRPr="0017089D">
        <w:rPr>
          <w:rFonts w:ascii="NoorLotus" w:hAnsi="NoorLotus"/>
          <w:rtl/>
        </w:rPr>
        <w:t>جواب دوم</w:t>
      </w:r>
      <w:r w:rsidR="00E71439" w:rsidRPr="0017089D">
        <w:rPr>
          <w:rFonts w:ascii="NoorLotus" w:hAnsi="NoorLotus"/>
          <w:rtl/>
        </w:rPr>
        <w:t>:</w:t>
      </w:r>
      <w:r w:rsidR="002D39AB" w:rsidRPr="0017089D">
        <w:rPr>
          <w:rFonts w:ascii="NoorLotus" w:hAnsi="NoorLotus"/>
          <w:rtl/>
        </w:rPr>
        <w:t xml:space="preserve"> عدم منجزیت</w:t>
      </w:r>
      <w:r w:rsidR="00E71439" w:rsidRPr="0017089D">
        <w:rPr>
          <w:rFonts w:ascii="NoorLotus" w:hAnsi="NoorLotus"/>
          <w:rtl/>
        </w:rPr>
        <w:t xml:space="preserve"> استصحاب جامع ما یقبل التجیز و ما لایقبل التنجیز</w:t>
      </w:r>
      <w:bookmarkEnd w:id="40"/>
    </w:p>
    <w:p w14:paraId="56A5444A" w14:textId="7BDA987C" w:rsidR="00CE75AC" w:rsidRPr="0017089D" w:rsidRDefault="00D90DB8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  <w:lang w:bidi="ar-SA"/>
        </w:rPr>
        <w:t xml:space="preserve">جریان استصحاب فرد مردد مشروط است به این که </w:t>
      </w:r>
      <w:r w:rsidR="00CE75AC" w:rsidRPr="0017089D">
        <w:rPr>
          <w:rFonts w:ascii="NoorLotus" w:hAnsi="NoorLotus" w:cs="NoorLotus"/>
          <w:rtl/>
        </w:rPr>
        <w:t>استصحاب حکم</w:t>
      </w:r>
      <w:r w:rsidRPr="0017089D">
        <w:rPr>
          <w:rFonts w:ascii="NoorLotus" w:hAnsi="NoorLotus" w:cs="NoorLotus"/>
          <w:rtl/>
        </w:rPr>
        <w:t xml:space="preserve">ی که مردد بین ما یقبل التنجیز و ما لایقبل التنجیز </w:t>
      </w:r>
      <w:r w:rsidR="00E73E01" w:rsidRPr="0017089D">
        <w:rPr>
          <w:rFonts w:ascii="NoorLotus" w:hAnsi="NoorLotus" w:cs="NoorLotus"/>
          <w:rtl/>
        </w:rPr>
        <w:t xml:space="preserve">است، </w:t>
      </w:r>
      <w:r w:rsidRPr="0017089D">
        <w:rPr>
          <w:rFonts w:ascii="NoorLotus" w:hAnsi="NoorLotus" w:cs="NoorLotus"/>
          <w:rtl/>
        </w:rPr>
        <w:t xml:space="preserve">نباشد. </w:t>
      </w:r>
      <w:r w:rsidR="00CE75AC" w:rsidRPr="0017089D">
        <w:rPr>
          <w:rFonts w:ascii="NoorLotus" w:hAnsi="NoorLotus" w:cs="NoorLotus"/>
          <w:rtl/>
        </w:rPr>
        <w:t>در ما نحن فیه جامع وجوب</w:t>
      </w:r>
      <w:r w:rsidR="006446B4" w:rsidRPr="0017089D">
        <w:rPr>
          <w:rFonts w:ascii="NoorLotus" w:hAnsi="NoorLotus" w:cs="NoorLotus"/>
          <w:rtl/>
        </w:rPr>
        <w:t>،</w:t>
      </w:r>
      <w:r w:rsidR="00CE75AC" w:rsidRPr="0017089D">
        <w:rPr>
          <w:rFonts w:ascii="NoorLotus" w:hAnsi="NoorLotus" w:cs="NoorLotus"/>
          <w:rtl/>
        </w:rPr>
        <w:t xml:space="preserve"> مردد بین وجوب اقل لابشرط است که بعد از اتیان به اقل قابل تنجیز نیست زیرا اتیان شده و تحصیل حاصل است و بین وجوب اکثر که قابل تنجیز است. علم وجدانی به تکلیف مردد بین تکلیف قابل تنجیز و تکلیف</w:t>
      </w:r>
      <w:r w:rsidR="006446B4" w:rsidRPr="0017089D">
        <w:rPr>
          <w:rFonts w:ascii="NoorLotus" w:hAnsi="NoorLotus" w:cs="NoorLotus"/>
          <w:rtl/>
        </w:rPr>
        <w:t xml:space="preserve"> غیر قابل تنجیز عقلا منجز نیست،</w:t>
      </w:r>
      <w:r w:rsidR="00CE75AC" w:rsidRPr="0017089D">
        <w:rPr>
          <w:rFonts w:ascii="NoorLotus" w:hAnsi="NoorLotus" w:cs="NoorLotus"/>
          <w:rtl/>
        </w:rPr>
        <w:t xml:space="preserve"> به طریق اولی استصحاب آن</w:t>
      </w:r>
      <w:r w:rsidR="006446B4" w:rsidRPr="0017089D">
        <w:rPr>
          <w:rFonts w:ascii="NoorLotus" w:hAnsi="NoorLotus" w:cs="NoorLotus"/>
          <w:rtl/>
        </w:rPr>
        <w:t xml:space="preserve"> نیز</w:t>
      </w:r>
      <w:r w:rsidR="00CE75AC" w:rsidRPr="0017089D">
        <w:rPr>
          <w:rFonts w:ascii="NoorLotus" w:hAnsi="NoorLotus" w:cs="NoorLotus"/>
          <w:rtl/>
        </w:rPr>
        <w:t xml:space="preserve"> منجز نیست. مکلف علم دارد به این که یا اکرام زید واجب است که </w:t>
      </w:r>
      <w:r w:rsidR="00C14245" w:rsidRPr="0017089D">
        <w:rPr>
          <w:rFonts w:ascii="NoorLotus" w:hAnsi="NoorLotus" w:cs="NoorLotus"/>
          <w:rtl/>
        </w:rPr>
        <w:t xml:space="preserve">به جهت عدم قدرت بر اکرام او </w:t>
      </w:r>
      <w:r w:rsidR="00CE75AC" w:rsidRPr="0017089D">
        <w:rPr>
          <w:rFonts w:ascii="NoorLotus" w:hAnsi="NoorLotus" w:cs="NoorLotus"/>
          <w:rtl/>
        </w:rPr>
        <w:t>قابل تنجیز</w:t>
      </w:r>
      <w:r w:rsidR="00C14245" w:rsidRPr="0017089D">
        <w:rPr>
          <w:rFonts w:ascii="NoorLotus" w:hAnsi="NoorLotus" w:cs="NoorLotus"/>
          <w:rtl/>
        </w:rPr>
        <w:t xml:space="preserve"> نیست</w:t>
      </w:r>
      <w:r w:rsidR="0028735C" w:rsidRPr="0017089D">
        <w:rPr>
          <w:rFonts w:ascii="NoorLotus" w:hAnsi="NoorLotus" w:cs="NoorLotus"/>
          <w:rtl/>
        </w:rPr>
        <w:t xml:space="preserve"> و یا اکرام عمرو واجب است که قابل تنجیز است</w:t>
      </w:r>
      <w:r w:rsidR="00C14245" w:rsidRPr="0017089D">
        <w:rPr>
          <w:rFonts w:ascii="NoorLotus" w:hAnsi="NoorLotus" w:cs="NoorLotus"/>
          <w:rtl/>
        </w:rPr>
        <w:t xml:space="preserve"> </w:t>
      </w:r>
      <w:r w:rsidR="00CE75AC" w:rsidRPr="0017089D">
        <w:rPr>
          <w:rFonts w:ascii="NoorLotus" w:hAnsi="NoorLotus" w:cs="NoorLotus"/>
          <w:rtl/>
        </w:rPr>
        <w:t xml:space="preserve">این علم وجدانی منجز نیست زیرا ممکن است وجوب به اکرام زید که غیر مقدور است تعلق گرفته </w:t>
      </w:r>
      <w:r w:rsidR="006446B4" w:rsidRPr="0017089D">
        <w:rPr>
          <w:rFonts w:ascii="NoorLotus" w:hAnsi="NoorLotus" w:cs="NoorLotus"/>
          <w:rtl/>
        </w:rPr>
        <w:t>باشد</w:t>
      </w:r>
      <w:r w:rsidR="00CE75AC" w:rsidRPr="0017089D">
        <w:rPr>
          <w:rFonts w:ascii="NoorLotus" w:hAnsi="NoorLotus" w:cs="NoorLotus"/>
          <w:rtl/>
        </w:rPr>
        <w:t xml:space="preserve"> لذا اصل برائت از وجوب اکر</w:t>
      </w:r>
      <w:r w:rsidR="006446B4" w:rsidRPr="0017089D">
        <w:rPr>
          <w:rFonts w:ascii="NoorLotus" w:hAnsi="NoorLotus" w:cs="NoorLotus"/>
          <w:rtl/>
        </w:rPr>
        <w:t>ام عمرو بدون معارض جاری می‌شود.</w:t>
      </w:r>
    </w:p>
    <w:p w14:paraId="36FFC2A1" w14:textId="0C18BCD8" w:rsidR="00CE75AC" w:rsidRPr="0017089D" w:rsidRDefault="00CE75AC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استصحاب</w:t>
      </w:r>
      <w:r w:rsidR="006446B4" w:rsidRPr="0017089D">
        <w:rPr>
          <w:rFonts w:ascii="NoorLotus" w:hAnsi="NoorLotus" w:cs="NoorLotus"/>
          <w:rtl/>
        </w:rPr>
        <w:t>،</w:t>
      </w:r>
      <w:r w:rsidRPr="0017089D">
        <w:rPr>
          <w:rFonts w:ascii="NoorLotus" w:hAnsi="NoorLotus" w:cs="NoorLotus"/>
          <w:rtl/>
        </w:rPr>
        <w:t xml:space="preserve"> تعبد به بقای یقین است و وقتی خود یقین به </w:t>
      </w:r>
      <w:r w:rsidR="00B627ED" w:rsidRPr="0017089D">
        <w:rPr>
          <w:rFonts w:ascii="NoorLotus" w:hAnsi="NoorLotus" w:cs="NoorLotus"/>
          <w:rtl/>
        </w:rPr>
        <w:t xml:space="preserve">جامع بین ما یقبل التنجیز و ما لایقبل التنجیز </w:t>
      </w:r>
      <w:r w:rsidRPr="0017089D">
        <w:rPr>
          <w:rFonts w:ascii="NoorLotus" w:hAnsi="NoorLotus" w:cs="NoorLotus"/>
          <w:rtl/>
        </w:rPr>
        <w:t>اثر عقلی ندارد به طریق اولی استصحاب</w:t>
      </w:r>
      <w:r w:rsidR="00031D13" w:rsidRPr="0017089D">
        <w:rPr>
          <w:rFonts w:ascii="NoorLotus" w:hAnsi="NoorLotus" w:cs="NoorLotus"/>
          <w:rtl/>
        </w:rPr>
        <w:t xml:space="preserve"> آن</w:t>
      </w:r>
      <w:r w:rsidRPr="0017089D">
        <w:rPr>
          <w:rFonts w:ascii="NoorLotus" w:hAnsi="NoorLotus" w:cs="NoorLotus"/>
          <w:rtl/>
        </w:rPr>
        <w:t xml:space="preserve"> اثر عقلی ندارد.</w:t>
      </w:r>
      <w:r w:rsidR="00B30F8D" w:rsidRPr="0017089D">
        <w:rPr>
          <w:rFonts w:ascii="NoorLotus" w:hAnsi="NoorLotus" w:cs="NoorLotus"/>
          <w:rtl/>
        </w:rPr>
        <w:t xml:space="preserve"> البته </w:t>
      </w:r>
      <w:r w:rsidR="00D55C55" w:rsidRPr="0017089D">
        <w:rPr>
          <w:rFonts w:ascii="NoorLotus" w:hAnsi="NoorLotus" w:cs="NoorLotus"/>
          <w:rtl/>
        </w:rPr>
        <w:t xml:space="preserve">اگر اصل مثبت استصحاب بقای جامع وجوب حجت بود و تعلق تکلیف به اکثر را اثبات می‌کرد </w:t>
      </w:r>
      <w:r w:rsidRPr="0017089D">
        <w:rPr>
          <w:rFonts w:ascii="NoorLotus" w:hAnsi="NoorLotus" w:cs="NoorLotus"/>
          <w:rtl/>
        </w:rPr>
        <w:t xml:space="preserve">حجت بود و </w:t>
      </w:r>
      <w:r w:rsidR="00D55C55" w:rsidRPr="0017089D">
        <w:rPr>
          <w:rFonts w:ascii="NoorLotus" w:hAnsi="NoorLotus" w:cs="NoorLotus"/>
          <w:rtl/>
        </w:rPr>
        <w:t xml:space="preserve">به آن اخذ می‌شد </w:t>
      </w:r>
      <w:r w:rsidRPr="0017089D">
        <w:rPr>
          <w:rFonts w:ascii="NoorLotus" w:hAnsi="NoorLotus" w:cs="NoorLotus"/>
          <w:rtl/>
        </w:rPr>
        <w:t xml:space="preserve">ولی این را ثابت نمی‌کند. </w:t>
      </w:r>
    </w:p>
    <w:p w14:paraId="47AE4E0E" w14:textId="0E602E44" w:rsidR="00B95066" w:rsidRPr="0017089D" w:rsidRDefault="00362FDB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این استصحاب دو مشکل دارد: یک: بعد از اتیان به اقل وجوب اقل قابل تنجیز نیست زیرا طل</w:t>
      </w:r>
      <w:r w:rsidR="00CE75AC" w:rsidRPr="0017089D">
        <w:rPr>
          <w:rFonts w:ascii="NoorLotus" w:hAnsi="NoorLotus" w:cs="NoorLotus"/>
          <w:rtl/>
        </w:rPr>
        <w:t xml:space="preserve">ب حاصل است. دو: قبل از اتیان به اقل علم به تکلیف وجود داشت ولی حکما منحل شد زیرا عقلا </w:t>
      </w:r>
      <w:r w:rsidR="00642CE1" w:rsidRPr="0017089D">
        <w:rPr>
          <w:rFonts w:ascii="NoorLotus" w:hAnsi="NoorLotus" w:cs="NoorLotus"/>
          <w:rtl/>
        </w:rPr>
        <w:t xml:space="preserve">نسبت به </w:t>
      </w:r>
      <w:r w:rsidR="00456B32" w:rsidRPr="0017089D">
        <w:rPr>
          <w:rFonts w:ascii="NoorLotus" w:hAnsi="NoorLotus" w:cs="NoorLotus"/>
          <w:rtl/>
        </w:rPr>
        <w:t>اقل</w:t>
      </w:r>
      <w:r w:rsidR="00642CE1" w:rsidRPr="0017089D">
        <w:rPr>
          <w:rFonts w:ascii="NoorLotus" w:hAnsi="NoorLotus" w:cs="NoorLotus"/>
          <w:rtl/>
        </w:rPr>
        <w:t xml:space="preserve"> منجز تفصیلی وجود داشت و نسبت به </w:t>
      </w:r>
      <w:r w:rsidR="00456B32" w:rsidRPr="0017089D">
        <w:rPr>
          <w:rFonts w:ascii="NoorLotus" w:hAnsi="NoorLotus" w:cs="NoorLotus"/>
          <w:rtl/>
        </w:rPr>
        <w:t>اکثر،</w:t>
      </w:r>
      <w:r w:rsidR="00642CE1" w:rsidRPr="0017089D">
        <w:rPr>
          <w:rFonts w:ascii="NoorLotus" w:hAnsi="NoorLotus" w:cs="NoorLotus"/>
          <w:rtl/>
        </w:rPr>
        <w:t xml:space="preserve"> برائت جاری شد و </w:t>
      </w:r>
      <w:r w:rsidR="00CE75AC" w:rsidRPr="0017089D">
        <w:rPr>
          <w:rFonts w:ascii="NoorLotus" w:hAnsi="NoorLotus" w:cs="NoorLotus"/>
          <w:rtl/>
        </w:rPr>
        <w:t xml:space="preserve">علم </w:t>
      </w:r>
      <w:r w:rsidR="00642CE1" w:rsidRPr="0017089D">
        <w:rPr>
          <w:rFonts w:ascii="NoorLotus" w:hAnsi="NoorLotus" w:cs="NoorLotus"/>
          <w:rtl/>
        </w:rPr>
        <w:t xml:space="preserve">به </w:t>
      </w:r>
      <w:r w:rsidR="009967F6" w:rsidRPr="0017089D">
        <w:rPr>
          <w:rFonts w:ascii="NoorLotus" w:hAnsi="NoorLotus" w:cs="NoorLotus"/>
          <w:rtl/>
        </w:rPr>
        <w:t>جامع</w:t>
      </w:r>
      <w:r w:rsidR="00642CE1" w:rsidRPr="0017089D">
        <w:rPr>
          <w:rFonts w:ascii="NoorLotus" w:hAnsi="NoorLotus" w:cs="NoorLotus"/>
          <w:rtl/>
        </w:rPr>
        <w:t xml:space="preserve"> تکلیف </w:t>
      </w:r>
      <w:r w:rsidR="00CE75AC" w:rsidRPr="0017089D">
        <w:rPr>
          <w:rFonts w:ascii="NoorLotus" w:hAnsi="NoorLotus" w:cs="NoorLotus"/>
          <w:rtl/>
        </w:rPr>
        <w:t xml:space="preserve">مانع از </w:t>
      </w:r>
      <w:r w:rsidR="00CF7B40" w:rsidRPr="0017089D">
        <w:rPr>
          <w:rFonts w:ascii="NoorLotus" w:hAnsi="NoorLotus" w:cs="NoorLotus"/>
          <w:rtl/>
        </w:rPr>
        <w:t xml:space="preserve">جریان </w:t>
      </w:r>
      <w:r w:rsidR="00CE75AC" w:rsidRPr="0017089D">
        <w:rPr>
          <w:rFonts w:ascii="NoorLotus" w:hAnsi="NoorLotus" w:cs="NoorLotus"/>
          <w:rtl/>
        </w:rPr>
        <w:t>برائت از وجوب اکثر نبود</w:t>
      </w:r>
      <w:r w:rsidR="009967F6" w:rsidRPr="0017089D">
        <w:rPr>
          <w:rFonts w:ascii="NoorLotus" w:hAnsi="NoorLotus" w:cs="NoorLotus"/>
          <w:rtl/>
        </w:rPr>
        <w:t xml:space="preserve"> و استصحاب به طریق اولی مانع از آن نمی‌شود.</w:t>
      </w:r>
    </w:p>
    <w:p w14:paraId="77DE6110" w14:textId="09EAC005" w:rsidR="00CE75AC" w:rsidRPr="0017089D" w:rsidRDefault="00CE75AC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این جواب تمام است.</w:t>
      </w:r>
    </w:p>
    <w:p w14:paraId="494E1CB3" w14:textId="5F2AA006" w:rsidR="00CE75AC" w:rsidRPr="0017089D" w:rsidRDefault="00CE75AC" w:rsidP="0017089D">
      <w:pPr>
        <w:pStyle w:val="Heading3"/>
        <w:rPr>
          <w:rFonts w:ascii="NoorLotus" w:hAnsi="NoorLotus"/>
          <w:rtl/>
        </w:rPr>
      </w:pPr>
      <w:bookmarkStart w:id="41" w:name="_Toc210672887"/>
      <w:r w:rsidRPr="0017089D">
        <w:rPr>
          <w:rFonts w:ascii="NoorLotus" w:hAnsi="NoorLotus"/>
          <w:rtl/>
        </w:rPr>
        <w:t>جواب سوم</w:t>
      </w:r>
      <w:r w:rsidR="00E71439" w:rsidRPr="0017089D">
        <w:rPr>
          <w:rFonts w:ascii="NoorLotus" w:hAnsi="NoorLotus"/>
          <w:rtl/>
        </w:rPr>
        <w:t>: اقتضای حجت اجمالیه برای تنجیز نسبت به وجوب موافقت قطعیه</w:t>
      </w:r>
      <w:bookmarkEnd w:id="41"/>
    </w:p>
    <w:p w14:paraId="37EDCF4E" w14:textId="2EB2F488" w:rsidR="001E24FF" w:rsidRPr="0017089D" w:rsidRDefault="00B95066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استصحاب بقای وجوب</w:t>
      </w:r>
      <w:r w:rsidR="002D39AB" w:rsidRPr="0017089D">
        <w:rPr>
          <w:rFonts w:ascii="NoorLotus" w:hAnsi="NoorLotus" w:cs="NoorLotus"/>
          <w:rtl/>
        </w:rPr>
        <w:t>،</w:t>
      </w:r>
      <w:r w:rsidRPr="0017089D">
        <w:rPr>
          <w:rFonts w:ascii="NoorLotus" w:hAnsi="NoorLotus" w:cs="NoorLotus"/>
          <w:rtl/>
        </w:rPr>
        <w:t xml:space="preserve"> حجت اجمالیه است و حجت تفصیلیه نیست زیرا اثبات وجوب اکثر نمی‌کند. حجت اجمالیه مثل علم اجمالی مقتضی وجوب موافقت قطعیه است و در صورت جریان اصل برائت از وجوب اکثر </w:t>
      </w:r>
      <w:r w:rsidR="00DE68BA" w:rsidRPr="0017089D">
        <w:rPr>
          <w:rFonts w:ascii="NoorLotus" w:hAnsi="NoorLotus" w:cs="NoorLotus"/>
          <w:rtl/>
        </w:rPr>
        <w:t>ب</w:t>
      </w:r>
      <w:r w:rsidRPr="0017089D">
        <w:rPr>
          <w:rFonts w:ascii="NoorLotus" w:hAnsi="NoorLotus" w:cs="NoorLotus"/>
          <w:rtl/>
        </w:rPr>
        <w:t>دون معارض این مانع از تنجیز حجت اجمالیه نسبت به وجوب موافقت قطعیه است</w:t>
      </w:r>
      <w:r w:rsidR="00DE68BA" w:rsidRPr="0017089D">
        <w:rPr>
          <w:rFonts w:ascii="NoorLotus" w:hAnsi="NoorLotus" w:cs="NoorLotus"/>
          <w:rtl/>
        </w:rPr>
        <w:t xml:space="preserve"> همان‌طور که </w:t>
      </w:r>
      <w:r w:rsidR="00DE68BA" w:rsidRPr="0017089D">
        <w:rPr>
          <w:rFonts w:ascii="NoorLotus" w:hAnsi="NoorLotus" w:cs="NoorLotus"/>
          <w:rtl/>
        </w:rPr>
        <w:lastRenderedPageBreak/>
        <w:t>جریان اصل بلامعارض در اطراف علم اجمالی مانع از تنجیز آن نسبت به وجوب موافقت قطعیه است.</w:t>
      </w:r>
      <w:r w:rsidRPr="0017089D">
        <w:rPr>
          <w:rFonts w:ascii="NoorLotus" w:hAnsi="NoorLotus" w:cs="NoorLotus"/>
          <w:rtl/>
        </w:rPr>
        <w:t xml:space="preserve"> </w:t>
      </w:r>
      <w:r w:rsidR="00165326" w:rsidRPr="0017089D">
        <w:rPr>
          <w:rFonts w:ascii="NoorLotus" w:hAnsi="NoorLotus" w:cs="NoorLotus"/>
          <w:rtl/>
        </w:rPr>
        <w:t xml:space="preserve">در صورت جریان </w:t>
      </w:r>
      <w:r w:rsidRPr="0017089D">
        <w:rPr>
          <w:rFonts w:ascii="NoorLotus" w:hAnsi="NoorLotus" w:cs="NoorLotus"/>
          <w:rtl/>
        </w:rPr>
        <w:t xml:space="preserve">برائت از وجوب اکثر استصحاب </w:t>
      </w:r>
      <w:r w:rsidR="00165326" w:rsidRPr="0017089D">
        <w:rPr>
          <w:rFonts w:ascii="NoorLotus" w:hAnsi="NoorLotus" w:cs="NoorLotus"/>
          <w:rtl/>
        </w:rPr>
        <w:t xml:space="preserve">بقای </w:t>
      </w:r>
      <w:r w:rsidRPr="0017089D">
        <w:rPr>
          <w:rFonts w:ascii="NoorLotus" w:hAnsi="NoorLotus" w:cs="NoorLotus"/>
          <w:rtl/>
        </w:rPr>
        <w:t xml:space="preserve">جامع وجوب </w:t>
      </w:r>
      <w:r w:rsidR="00165326" w:rsidRPr="0017089D">
        <w:rPr>
          <w:rFonts w:ascii="NoorLotus" w:hAnsi="NoorLotus" w:cs="NoorLotus"/>
          <w:rtl/>
        </w:rPr>
        <w:t>اثری ندارد و لغو است</w:t>
      </w:r>
      <w:r w:rsidR="00DE19D2" w:rsidRPr="0017089D">
        <w:rPr>
          <w:rFonts w:ascii="NoorLotus" w:hAnsi="NoorLotus" w:cs="NoorLotus"/>
          <w:rtl/>
        </w:rPr>
        <w:t>؛</w:t>
      </w:r>
      <w:r w:rsidR="00F008BB" w:rsidRPr="0017089D">
        <w:rPr>
          <w:rFonts w:ascii="NoorLotus" w:hAnsi="NoorLotus" w:cs="NoorLotus"/>
          <w:rtl/>
        </w:rPr>
        <w:t xml:space="preserve"> </w:t>
      </w:r>
      <w:r w:rsidR="001E24FF" w:rsidRPr="0017089D">
        <w:rPr>
          <w:rFonts w:ascii="NoorLotus" w:hAnsi="NoorLotus" w:cs="NoorLotus"/>
          <w:rtl/>
        </w:rPr>
        <w:t>زیرا غرض از جریان آن اثبات تنجز وجوب اکثر بود که با جریان برائت رفع شده است.</w:t>
      </w:r>
      <w:r w:rsidR="00DE19D2" w:rsidRPr="0017089D">
        <w:rPr>
          <w:rStyle w:val="FootnoteReference"/>
          <w:rFonts w:cs="NoorLotus"/>
          <w:rtl/>
        </w:rPr>
        <w:footnoteReference w:id="3"/>
      </w:r>
      <w:r w:rsidR="001E24FF" w:rsidRPr="0017089D">
        <w:rPr>
          <w:rFonts w:ascii="NoorLotus" w:hAnsi="NoorLotus" w:cs="NoorLotus"/>
          <w:rtl/>
        </w:rPr>
        <w:t xml:space="preserve"> </w:t>
      </w:r>
    </w:p>
    <w:p w14:paraId="3D4FD7C2" w14:textId="3165EE79" w:rsidR="00B95066" w:rsidRPr="0017089D" w:rsidRDefault="00DE19D2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این بیان صحیح نیست؛ زیرا</w:t>
      </w:r>
      <w:r w:rsidR="001E24FF" w:rsidRPr="0017089D">
        <w:rPr>
          <w:rFonts w:ascii="NoorLotus" w:hAnsi="NoorLotus" w:cs="NoorLotus"/>
          <w:rtl/>
        </w:rPr>
        <w:t xml:space="preserve"> اولا: وقتی </w:t>
      </w:r>
      <w:r w:rsidR="00B52096" w:rsidRPr="0017089D">
        <w:rPr>
          <w:rFonts w:ascii="NoorLotus" w:hAnsi="NoorLotus" w:cs="NoorLotus"/>
          <w:rtl/>
        </w:rPr>
        <w:t xml:space="preserve">استصحاب با جریان برائت، </w:t>
      </w:r>
      <w:r w:rsidR="001E24FF" w:rsidRPr="0017089D">
        <w:rPr>
          <w:rFonts w:ascii="NoorLotus" w:hAnsi="NoorLotus" w:cs="NoorLotus"/>
          <w:rtl/>
        </w:rPr>
        <w:t>اثر ندارد جاری نشود و نمی‌توان از طرف خود برای آن اثر درست کرد. ثانیا: بر فرض</w:t>
      </w:r>
      <w:r w:rsidR="0057601D" w:rsidRPr="0017089D">
        <w:rPr>
          <w:rFonts w:ascii="NoorLotus" w:hAnsi="NoorLotus" w:cs="NoorLotus"/>
          <w:rtl/>
        </w:rPr>
        <w:t xml:space="preserve"> اصرار بر جریان این استصحاب و اثبات منجزیت وجوب جامع به وسیله‌ی آن </w:t>
      </w:r>
      <w:r w:rsidR="00B52096" w:rsidRPr="0017089D">
        <w:rPr>
          <w:rFonts w:ascii="NoorLotus" w:hAnsi="NoorLotus" w:cs="NoorLotus"/>
          <w:rtl/>
        </w:rPr>
        <w:t>-</w:t>
      </w:r>
      <w:r w:rsidR="0057601D" w:rsidRPr="0017089D">
        <w:rPr>
          <w:rFonts w:ascii="NoorLotus" w:hAnsi="NoorLotus" w:cs="NoorLotus"/>
          <w:rtl/>
        </w:rPr>
        <w:t>که در این صورت چون گرفتن منجزیت وجوب اکثر از آن سبب لغویت آن می‌شود نباید این اثر از آن گرفته شود</w:t>
      </w:r>
      <w:r w:rsidR="00B52096" w:rsidRPr="0017089D">
        <w:rPr>
          <w:rFonts w:ascii="NoorLotus" w:hAnsi="NoorLotus" w:cs="NoorLotus"/>
          <w:rtl/>
        </w:rPr>
        <w:t>-</w:t>
      </w:r>
      <w:r w:rsidR="0057601D" w:rsidRPr="0017089D">
        <w:rPr>
          <w:rFonts w:ascii="NoorLotus" w:hAnsi="NoorLotus" w:cs="NoorLotus"/>
          <w:rtl/>
        </w:rPr>
        <w:t xml:space="preserve"> ولی </w:t>
      </w:r>
      <w:r w:rsidR="00B95066" w:rsidRPr="0017089D">
        <w:rPr>
          <w:rFonts w:ascii="NoorLotus" w:hAnsi="NoorLotus" w:cs="NoorLotus"/>
          <w:rtl/>
        </w:rPr>
        <w:t xml:space="preserve">با </w:t>
      </w:r>
      <w:r w:rsidR="0057601D" w:rsidRPr="0017089D">
        <w:rPr>
          <w:rFonts w:ascii="NoorLotus" w:hAnsi="NoorLotus" w:cs="NoorLotus"/>
          <w:rtl/>
        </w:rPr>
        <w:t xml:space="preserve">این وجود با </w:t>
      </w:r>
      <w:r w:rsidR="00B95066" w:rsidRPr="0017089D">
        <w:rPr>
          <w:rFonts w:ascii="NoorLotus" w:hAnsi="NoorLotus" w:cs="NoorLotus"/>
          <w:rtl/>
        </w:rPr>
        <w:t>ب</w:t>
      </w:r>
      <w:r w:rsidR="00B52096" w:rsidRPr="0017089D">
        <w:rPr>
          <w:rFonts w:ascii="NoorLotus" w:hAnsi="NoorLotus" w:cs="NoorLotus"/>
          <w:rtl/>
        </w:rPr>
        <w:t>رائت از وجوب اکثر تعارض می‌کند؛ زیرا</w:t>
      </w:r>
      <w:r w:rsidR="00B95066" w:rsidRPr="0017089D">
        <w:rPr>
          <w:rFonts w:ascii="NoorLotus" w:hAnsi="NoorLotus" w:cs="NoorLotus"/>
          <w:rtl/>
        </w:rPr>
        <w:t xml:space="preserve"> مورد استصحاب جامع وجوب</w:t>
      </w:r>
      <w:r w:rsidR="00434E19" w:rsidRPr="0017089D">
        <w:rPr>
          <w:rFonts w:ascii="NoorLotus" w:hAnsi="NoorLotus" w:cs="NoorLotus"/>
          <w:rtl/>
        </w:rPr>
        <w:t>،</w:t>
      </w:r>
      <w:r w:rsidR="00B95066" w:rsidRPr="0017089D">
        <w:rPr>
          <w:rFonts w:ascii="NoorLotus" w:hAnsi="NoorLotus" w:cs="NoorLotus"/>
          <w:rtl/>
        </w:rPr>
        <w:t xml:space="preserve"> وجوب اکثر نیست تا حاکم بر </w:t>
      </w:r>
      <w:r w:rsidR="00434E19" w:rsidRPr="0017089D">
        <w:rPr>
          <w:rFonts w:ascii="NoorLotus" w:hAnsi="NoorLotus" w:cs="NoorLotus"/>
          <w:rtl/>
        </w:rPr>
        <w:t>ب</w:t>
      </w:r>
      <w:r w:rsidR="00B95066" w:rsidRPr="0017089D">
        <w:rPr>
          <w:rFonts w:ascii="NoorLotus" w:hAnsi="NoorLotus" w:cs="NoorLotus"/>
          <w:rtl/>
        </w:rPr>
        <w:t>رائت از وجوب اکثر باشد</w:t>
      </w:r>
      <w:r w:rsidR="00B52096" w:rsidRPr="0017089D">
        <w:rPr>
          <w:rFonts w:ascii="NoorLotus" w:hAnsi="NoorLotus" w:cs="NoorLotus"/>
          <w:rtl/>
        </w:rPr>
        <w:t>.</w:t>
      </w:r>
      <w:r w:rsidR="00B95066" w:rsidRPr="0017089D">
        <w:rPr>
          <w:rFonts w:ascii="NoorLotus" w:hAnsi="NoorLotus" w:cs="NoorLotus"/>
          <w:rtl/>
        </w:rPr>
        <w:t xml:space="preserve"> </w:t>
      </w:r>
      <w:r w:rsidR="00B52096" w:rsidRPr="0017089D">
        <w:rPr>
          <w:rFonts w:ascii="NoorLotus" w:hAnsi="NoorLotus" w:cs="NoorLotus"/>
          <w:rtl/>
        </w:rPr>
        <w:t xml:space="preserve">بعد از تساقط آن دو، </w:t>
      </w:r>
      <w:r w:rsidR="00B95066" w:rsidRPr="0017089D">
        <w:rPr>
          <w:rFonts w:ascii="NoorLotus" w:hAnsi="NoorLotus" w:cs="NoorLotus"/>
          <w:rtl/>
        </w:rPr>
        <w:t xml:space="preserve">به اصول دیگر مثل اصل برائت عقلیه رجوع می‌شود. </w:t>
      </w:r>
    </w:p>
    <w:p w14:paraId="3D7F72E4" w14:textId="5F4644AF" w:rsidR="00B95066" w:rsidRPr="0017089D" w:rsidRDefault="00B95066" w:rsidP="0017089D">
      <w:pPr>
        <w:pStyle w:val="Heading3"/>
        <w:rPr>
          <w:rFonts w:ascii="NoorLotus" w:hAnsi="NoorLotus"/>
          <w:rtl/>
        </w:rPr>
      </w:pPr>
      <w:bookmarkStart w:id="42" w:name="_Toc210672888"/>
      <w:r w:rsidRPr="0017089D">
        <w:rPr>
          <w:rFonts w:ascii="NoorLotus" w:hAnsi="NoorLotus"/>
          <w:rtl/>
        </w:rPr>
        <w:t>جواب چهارم</w:t>
      </w:r>
      <w:r w:rsidR="00E71439" w:rsidRPr="0017089D">
        <w:rPr>
          <w:rFonts w:ascii="NoorLotus" w:hAnsi="NoorLotus"/>
          <w:rtl/>
        </w:rPr>
        <w:t>: حکومت اصل نافی فرد طویل بر استصحاب کلی قسم ثانی</w:t>
      </w:r>
      <w:bookmarkEnd w:id="42"/>
    </w:p>
    <w:p w14:paraId="7F1D8C51" w14:textId="307C688C" w:rsidR="00B95066" w:rsidRPr="0017089D" w:rsidRDefault="00B95066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 xml:space="preserve">مرحوم آقای خویی فرموده‌اند: «استصحاب کلی قسم ثانی </w:t>
      </w:r>
      <w:r w:rsidR="00902592" w:rsidRPr="0017089D">
        <w:rPr>
          <w:rFonts w:ascii="NoorLotus" w:hAnsi="NoorLotus" w:cs="NoorLotus"/>
          <w:rtl/>
        </w:rPr>
        <w:t xml:space="preserve">متوقف بر عدم جریان </w:t>
      </w:r>
      <w:r w:rsidRPr="0017089D">
        <w:rPr>
          <w:rFonts w:ascii="NoorLotus" w:hAnsi="NoorLotus" w:cs="NoorLotus"/>
          <w:rtl/>
        </w:rPr>
        <w:t>اصل نافی فرد طویل بدون معارض</w:t>
      </w:r>
      <w:r w:rsidR="00674C39" w:rsidRPr="0017089D">
        <w:rPr>
          <w:rFonts w:ascii="NoorLotus" w:hAnsi="NoorLotus" w:cs="NoorLotus"/>
          <w:rtl/>
        </w:rPr>
        <w:t xml:space="preserve"> </w:t>
      </w:r>
      <w:r w:rsidR="00902592" w:rsidRPr="0017089D">
        <w:rPr>
          <w:rFonts w:ascii="NoorLotus" w:hAnsi="NoorLotus" w:cs="NoorLotus"/>
          <w:rtl/>
        </w:rPr>
        <w:t xml:space="preserve">است. </w:t>
      </w:r>
      <w:r w:rsidRPr="0017089D">
        <w:rPr>
          <w:rFonts w:ascii="NoorLotus" w:hAnsi="NoorLotus" w:cs="NoorLotus"/>
          <w:rtl/>
        </w:rPr>
        <w:t xml:space="preserve">ولی اگر اصل </w:t>
      </w:r>
      <w:r w:rsidR="008366BF" w:rsidRPr="0017089D">
        <w:rPr>
          <w:rFonts w:ascii="NoorLotus" w:hAnsi="NoorLotus" w:cs="NoorLotus"/>
          <w:rtl/>
        </w:rPr>
        <w:t xml:space="preserve">نافی </w:t>
      </w:r>
      <w:r w:rsidRPr="0017089D">
        <w:rPr>
          <w:rFonts w:ascii="NoorLotus" w:hAnsi="NoorLotus" w:cs="NoorLotus"/>
          <w:rtl/>
        </w:rPr>
        <w:t>فرد طویل بدون معارض جاری شود بر استصحاب کلی قسم ثانی حاکم است. مثل این که مکلف بعد از خواب متوجه خروج بلل مشتبه بین منی و بول از او</w:t>
      </w:r>
      <w:r w:rsidR="000428D6" w:rsidRPr="0017089D">
        <w:rPr>
          <w:rFonts w:ascii="NoorLotus" w:hAnsi="NoorLotus" w:cs="NoorLotus"/>
          <w:rtl/>
        </w:rPr>
        <w:t xml:space="preserve"> </w:t>
      </w:r>
      <w:r w:rsidRPr="0017089D">
        <w:rPr>
          <w:rFonts w:ascii="NoorLotus" w:hAnsi="NoorLotus" w:cs="NoorLotus"/>
          <w:rtl/>
        </w:rPr>
        <w:t>شده است</w:t>
      </w:r>
      <w:r w:rsidR="008366BF" w:rsidRPr="0017089D">
        <w:rPr>
          <w:rFonts w:ascii="NoorLotus" w:hAnsi="NoorLotus" w:cs="NoorLotus"/>
          <w:rtl/>
        </w:rPr>
        <w:t>،</w:t>
      </w:r>
      <w:r w:rsidR="000428D6" w:rsidRPr="0017089D">
        <w:rPr>
          <w:rFonts w:ascii="NoorLotus" w:hAnsi="NoorLotus" w:cs="NoorLotus"/>
          <w:rtl/>
        </w:rPr>
        <w:t xml:space="preserve"> بعد از وضو </w:t>
      </w:r>
      <w:r w:rsidRPr="0017089D">
        <w:rPr>
          <w:rFonts w:ascii="NoorLotus" w:hAnsi="NoorLotus" w:cs="NoorLotus"/>
          <w:rtl/>
        </w:rPr>
        <w:t xml:space="preserve">استصحاب </w:t>
      </w:r>
      <w:r w:rsidR="00393E8C" w:rsidRPr="0017089D">
        <w:rPr>
          <w:rFonts w:ascii="NoorLotus" w:hAnsi="NoorLotus" w:cs="NoorLotus"/>
          <w:rtl/>
        </w:rPr>
        <w:t xml:space="preserve">جامع </w:t>
      </w:r>
      <w:r w:rsidRPr="0017089D">
        <w:rPr>
          <w:rFonts w:ascii="NoorLotus" w:hAnsi="NoorLotus" w:cs="NoorLotus"/>
          <w:rtl/>
        </w:rPr>
        <w:t xml:space="preserve">حدث </w:t>
      </w:r>
      <w:r w:rsidR="00393E8C" w:rsidRPr="0017089D">
        <w:rPr>
          <w:rFonts w:ascii="NoorLotus" w:hAnsi="NoorLotus" w:cs="NoorLotus"/>
          <w:rtl/>
        </w:rPr>
        <w:t xml:space="preserve">به نحو استصحاب کلی قسم ثانی </w:t>
      </w:r>
      <w:r w:rsidRPr="0017089D">
        <w:rPr>
          <w:rFonts w:ascii="NoorLotus" w:hAnsi="NoorLotus" w:cs="NoorLotus"/>
          <w:rtl/>
        </w:rPr>
        <w:t xml:space="preserve">جاری است </w:t>
      </w:r>
      <w:r w:rsidR="003E51FA" w:rsidRPr="0017089D">
        <w:rPr>
          <w:rFonts w:ascii="NoorLotus" w:hAnsi="NoorLotus" w:cs="NoorLotus"/>
          <w:rtl/>
        </w:rPr>
        <w:t>زیرا این حدث مردد بین حدث اکبر و حدث اصغر است و مقتضای استصحاب</w:t>
      </w:r>
      <w:r w:rsidR="008366BF" w:rsidRPr="0017089D">
        <w:rPr>
          <w:rFonts w:ascii="NoorLotus" w:hAnsi="NoorLotus" w:cs="NoorLotus"/>
          <w:rtl/>
        </w:rPr>
        <w:t>،</w:t>
      </w:r>
      <w:r w:rsidR="003E51FA" w:rsidRPr="0017089D">
        <w:rPr>
          <w:rFonts w:ascii="NoorLotus" w:hAnsi="NoorLotus" w:cs="NoorLotus"/>
          <w:rtl/>
        </w:rPr>
        <w:t xml:space="preserve"> بقای کلی حدث است </w:t>
      </w:r>
      <w:r w:rsidRPr="0017089D">
        <w:rPr>
          <w:rFonts w:ascii="NoorLotus" w:hAnsi="NoorLotus" w:cs="NoorLotus"/>
          <w:rtl/>
        </w:rPr>
        <w:t>ولی استصحاب عدم جنابت که از آن تعبیر به اصل نافی فرد طویل می‌شو</w:t>
      </w:r>
      <w:r w:rsidR="006402CC" w:rsidRPr="0017089D">
        <w:rPr>
          <w:rFonts w:ascii="NoorLotus" w:hAnsi="NoorLotus" w:cs="NoorLotus"/>
          <w:rtl/>
        </w:rPr>
        <w:t>د -</w:t>
      </w:r>
      <w:r w:rsidR="00560822" w:rsidRPr="0017089D">
        <w:rPr>
          <w:rFonts w:ascii="NoorLotus" w:hAnsi="NoorLotus" w:cs="NoorLotus"/>
          <w:rtl/>
        </w:rPr>
        <w:t xml:space="preserve">اگر حدث اصغر بود با وضو گرفتن رفع شد و آن فرد قصیر است و اگر جنب بود به سبب عدم </w:t>
      </w:r>
      <w:r w:rsidR="008366BF" w:rsidRPr="0017089D">
        <w:rPr>
          <w:rFonts w:ascii="NoorLotus" w:hAnsi="NoorLotus" w:cs="NoorLotus"/>
          <w:rtl/>
        </w:rPr>
        <w:t>غسل باقی است و این فرد طویل است</w:t>
      </w:r>
      <w:r w:rsidR="00560822" w:rsidRPr="0017089D">
        <w:rPr>
          <w:rFonts w:ascii="NoorLotus" w:hAnsi="NoorLotus" w:cs="NoorLotus"/>
          <w:rtl/>
        </w:rPr>
        <w:t>-</w:t>
      </w:r>
      <w:r w:rsidRPr="0017089D">
        <w:rPr>
          <w:rFonts w:ascii="NoorLotus" w:hAnsi="NoorLotus" w:cs="NoorLotus"/>
          <w:rtl/>
        </w:rPr>
        <w:t xml:space="preserve"> بدون معارض جاری می‌شود</w:t>
      </w:r>
      <w:r w:rsidR="002C59AB" w:rsidRPr="0017089D">
        <w:rPr>
          <w:rFonts w:ascii="NoorLotus" w:hAnsi="NoorLotus" w:cs="NoorLotus"/>
          <w:rtl/>
        </w:rPr>
        <w:t xml:space="preserve"> و</w:t>
      </w:r>
      <w:r w:rsidRPr="0017089D">
        <w:rPr>
          <w:rFonts w:ascii="NoorLotus" w:hAnsi="NoorLotus" w:cs="NoorLotus"/>
          <w:rtl/>
        </w:rPr>
        <w:t xml:space="preserve"> بر استصحاب </w:t>
      </w:r>
      <w:r w:rsidR="002C59AB" w:rsidRPr="0017089D">
        <w:rPr>
          <w:rFonts w:ascii="NoorLotus" w:hAnsi="NoorLotus" w:cs="NoorLotus"/>
          <w:rtl/>
        </w:rPr>
        <w:t xml:space="preserve">بقای حدث </w:t>
      </w:r>
      <w:r w:rsidRPr="0017089D">
        <w:rPr>
          <w:rFonts w:ascii="NoorLotus" w:hAnsi="NoorLotus" w:cs="NoorLotus"/>
          <w:rtl/>
        </w:rPr>
        <w:t>حاکم است.</w:t>
      </w:r>
      <w:r w:rsidR="002C59AB" w:rsidRPr="0017089D">
        <w:rPr>
          <w:rFonts w:ascii="NoorLotus" w:hAnsi="NoorLotus" w:cs="NoorLotus"/>
          <w:rtl/>
        </w:rPr>
        <w:t xml:space="preserve"> ولی در صورتی بعد از وضو بلل مشتبه بین بول و منی از او خارج شود </w:t>
      </w:r>
      <w:r w:rsidRPr="0017089D">
        <w:rPr>
          <w:rFonts w:ascii="NoorLotus" w:hAnsi="NoorLotus" w:cs="NoorLotus"/>
          <w:rtl/>
        </w:rPr>
        <w:t xml:space="preserve">استصحاب عدم جنابت با استصحاب عدم خروج بول تعارض می‌کند مقتضای استصحاب عدم خروج بول عدم نیاز به وضو است </w:t>
      </w:r>
      <w:r w:rsidR="002C59AB" w:rsidRPr="0017089D">
        <w:rPr>
          <w:rFonts w:ascii="NoorLotus" w:hAnsi="NoorLotus" w:cs="NoorLotus"/>
          <w:rtl/>
        </w:rPr>
        <w:t xml:space="preserve">-این فرض با فرض قبل که بعد از بیدار </w:t>
      </w:r>
      <w:r w:rsidR="00564BB9" w:rsidRPr="0017089D">
        <w:rPr>
          <w:rFonts w:ascii="NoorLotus" w:hAnsi="NoorLotus" w:cs="NoorLotus"/>
          <w:rtl/>
        </w:rPr>
        <w:t>شدن مت</w:t>
      </w:r>
      <w:r w:rsidR="002C59AB" w:rsidRPr="0017089D">
        <w:rPr>
          <w:rFonts w:ascii="NoorLotus" w:hAnsi="NoorLotus" w:cs="NoorLotus"/>
          <w:rtl/>
        </w:rPr>
        <w:t xml:space="preserve">وجه بلل مشتبه شد فرق دارد در آن فرض قطعا محدث به حدث اصغر است زیرا ولو این بلل بول نباشد ولی </w:t>
      </w:r>
      <w:r w:rsidR="00564BB9" w:rsidRPr="0017089D">
        <w:rPr>
          <w:rFonts w:ascii="NoorLotus" w:hAnsi="NoorLotus" w:cs="NoorLotus"/>
          <w:rtl/>
        </w:rPr>
        <w:t>به سبب نوم محدث به حدث اصغر است بر</w:t>
      </w:r>
      <w:r w:rsidR="009C52B3" w:rsidRPr="0017089D">
        <w:rPr>
          <w:rFonts w:ascii="NoorLotus" w:hAnsi="NoorLotus" w:cs="NoorLotus"/>
          <w:rtl/>
        </w:rPr>
        <w:t xml:space="preserve"> خلاف این فرض دوم- </w:t>
      </w:r>
      <w:r w:rsidRPr="0017089D">
        <w:rPr>
          <w:rFonts w:ascii="NoorLotus" w:hAnsi="NoorLotus" w:cs="NoorLotus"/>
          <w:rtl/>
        </w:rPr>
        <w:t xml:space="preserve">و مقتضای استصحاب عدم جنابت عدم نیاز به غسل است </w:t>
      </w:r>
      <w:r w:rsidR="009C52B3" w:rsidRPr="0017089D">
        <w:rPr>
          <w:rFonts w:ascii="NoorLotus" w:hAnsi="NoorLotus" w:cs="NoorLotus"/>
          <w:rtl/>
        </w:rPr>
        <w:t xml:space="preserve">و بعد از تعارض و تساقط آن دو </w:t>
      </w:r>
      <w:r w:rsidRPr="0017089D">
        <w:rPr>
          <w:rFonts w:ascii="NoorLotus" w:hAnsi="NoorLotus" w:cs="NoorLotus"/>
          <w:rtl/>
        </w:rPr>
        <w:t>استصحاب کلی حدث جاری می‌شود.</w:t>
      </w:r>
    </w:p>
    <w:p w14:paraId="7287EC84" w14:textId="27D13833" w:rsidR="00B95066" w:rsidRPr="0017089D" w:rsidRDefault="00B95066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در ما نحن فیه نیز برائت از وجوب اکثر بدون معارض جاری است و حاکم بر استصحاب بقای جامع وجوب است.»</w:t>
      </w:r>
      <w:r w:rsidR="008F5D1B" w:rsidRPr="0017089D">
        <w:rPr>
          <w:rStyle w:val="FootnoteReference"/>
          <w:rFonts w:cs="NoorLotus"/>
          <w:rtl/>
        </w:rPr>
        <w:footnoteReference w:id="4"/>
      </w:r>
    </w:p>
    <w:p w14:paraId="56C539F6" w14:textId="336DB261" w:rsidR="00170FFE" w:rsidRPr="0017089D" w:rsidRDefault="00170FFE" w:rsidP="0017089D">
      <w:pPr>
        <w:pStyle w:val="Heading3"/>
        <w:rPr>
          <w:rFonts w:ascii="NoorLotus" w:hAnsi="NoorLotus"/>
          <w:rtl/>
        </w:rPr>
      </w:pPr>
      <w:bookmarkStart w:id="43" w:name="_Toc210672889"/>
      <w:r w:rsidRPr="0017089D">
        <w:rPr>
          <w:rFonts w:ascii="NoorLotus" w:hAnsi="NoorLotus"/>
          <w:rtl/>
        </w:rPr>
        <w:t>بررسی چواب چهارم</w:t>
      </w:r>
      <w:bookmarkEnd w:id="43"/>
    </w:p>
    <w:p w14:paraId="2134D1C2" w14:textId="6BB3A04E" w:rsidR="00B95066" w:rsidRPr="0017089D" w:rsidRDefault="00B95066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 xml:space="preserve">این کلام تمام نیست زیرا گاهی بقای کلی و جامع اثر شرعی نسبت به فرد طویل است و گاهی لازم عقلی آن است و این دو با هم فرق دارند. در مثال حدث اثر شرعی آن است و شارع فرمود «المحدث بالاصغر اذا لم یکن جنبا </w:t>
      </w:r>
      <w:r w:rsidR="008D3150" w:rsidRPr="0017089D">
        <w:rPr>
          <w:rFonts w:ascii="NoorLotus" w:hAnsi="NoorLotus" w:cs="NoorLotus"/>
          <w:rtl/>
        </w:rPr>
        <w:t xml:space="preserve">یتوضأ </w:t>
      </w:r>
      <w:r w:rsidRPr="0017089D">
        <w:rPr>
          <w:rFonts w:ascii="NoorLotus" w:hAnsi="NoorLotus" w:cs="NoorLotus"/>
          <w:rtl/>
        </w:rPr>
        <w:t xml:space="preserve">و اذا کان جنبا یغتسل» و اثر شرعی این که شخص محدث باشد و جنب نباشد این </w:t>
      </w:r>
      <w:r w:rsidRPr="0017089D">
        <w:rPr>
          <w:rFonts w:ascii="NoorLotus" w:hAnsi="NoorLotus" w:cs="NoorLotus"/>
          <w:rtl/>
        </w:rPr>
        <w:lastRenderedPageBreak/>
        <w:t>است که وضو رافع حدث او است</w:t>
      </w:r>
      <w:r w:rsidR="00DD279F" w:rsidRPr="0017089D">
        <w:rPr>
          <w:rFonts w:ascii="NoorLotus" w:hAnsi="NoorLotus" w:cs="NoorLotus"/>
          <w:rtl/>
        </w:rPr>
        <w:t xml:space="preserve"> لذا استصحاب عدم جنابت </w:t>
      </w:r>
      <w:r w:rsidR="00F33B5A" w:rsidRPr="0017089D">
        <w:rPr>
          <w:rFonts w:ascii="NoorLotus" w:hAnsi="NoorLotus" w:cs="NoorLotus"/>
          <w:rtl/>
        </w:rPr>
        <w:t xml:space="preserve">اصل موضوعی است و با ضمیمه شدن </w:t>
      </w:r>
      <w:r w:rsidR="009D3E88" w:rsidRPr="0017089D">
        <w:rPr>
          <w:rFonts w:ascii="NoorLotus" w:hAnsi="NoorLotus" w:cs="NoorLotus"/>
          <w:rtl/>
        </w:rPr>
        <w:t xml:space="preserve">آن به این که شخص بالوجدان محدث به حدث اصغر است </w:t>
      </w:r>
      <w:r w:rsidRPr="0017089D">
        <w:rPr>
          <w:rFonts w:ascii="NoorLotus" w:hAnsi="NoorLotus" w:cs="NoorLotus"/>
          <w:rtl/>
        </w:rPr>
        <w:t xml:space="preserve">ثابت می‌شود که وضو رافع حدث </w:t>
      </w:r>
      <w:r w:rsidR="0037581D" w:rsidRPr="0017089D">
        <w:rPr>
          <w:rFonts w:ascii="NoorLotus" w:hAnsi="NoorLotus" w:cs="NoorLotus"/>
          <w:rtl/>
        </w:rPr>
        <w:t xml:space="preserve">او </w:t>
      </w:r>
      <w:r w:rsidR="002354AF" w:rsidRPr="0017089D">
        <w:rPr>
          <w:rFonts w:ascii="NoorLotus" w:hAnsi="NoorLotus" w:cs="NoorLotus"/>
          <w:rtl/>
        </w:rPr>
        <w:t>است.</w:t>
      </w:r>
      <w:r w:rsidR="006A3BA4" w:rsidRPr="0017089D">
        <w:rPr>
          <w:rFonts w:ascii="NoorLotus" w:hAnsi="NoorLotus" w:cs="NoorLotus"/>
          <w:rtl/>
        </w:rPr>
        <w:t xml:space="preserve"> </w:t>
      </w:r>
      <w:r w:rsidRPr="0017089D">
        <w:rPr>
          <w:rFonts w:ascii="NoorLotus" w:hAnsi="NoorLotus" w:cs="NoorLotus"/>
          <w:rtl/>
        </w:rPr>
        <w:t>استصحاب بقای حدث که</w:t>
      </w:r>
      <w:r w:rsidR="006A3BA4" w:rsidRPr="0017089D">
        <w:rPr>
          <w:rFonts w:ascii="NoorLotus" w:hAnsi="NoorLotus" w:cs="NoorLotus"/>
          <w:rtl/>
        </w:rPr>
        <w:t xml:space="preserve"> گرچه</w:t>
      </w:r>
      <w:r w:rsidRPr="0017089D">
        <w:rPr>
          <w:rFonts w:ascii="NoorLotus" w:hAnsi="NoorLotus" w:cs="NoorLotus"/>
          <w:rtl/>
        </w:rPr>
        <w:t xml:space="preserve"> استصحاب در </w:t>
      </w:r>
      <w:r w:rsidR="006A3BA4" w:rsidRPr="0017089D">
        <w:rPr>
          <w:rFonts w:ascii="NoorLotus" w:hAnsi="NoorLotus" w:cs="NoorLotus"/>
          <w:rtl/>
        </w:rPr>
        <w:t>حکم است ولی چون استصحاب در حکم جزیی است به نظر ما جاری است،</w:t>
      </w:r>
      <w:r w:rsidRPr="0017089D">
        <w:rPr>
          <w:rFonts w:ascii="NoorLotus" w:hAnsi="NoorLotus" w:cs="NoorLotus"/>
          <w:rtl/>
        </w:rPr>
        <w:t xml:space="preserve"> ولی </w:t>
      </w:r>
      <w:r w:rsidR="004A5DC0" w:rsidRPr="0017089D">
        <w:rPr>
          <w:rFonts w:ascii="NoorLotus" w:hAnsi="NoorLotus" w:cs="NoorLotus"/>
          <w:rtl/>
        </w:rPr>
        <w:t xml:space="preserve">مشکل آن این است که </w:t>
      </w:r>
      <w:r w:rsidRPr="0017089D">
        <w:rPr>
          <w:rFonts w:ascii="NoorLotus" w:hAnsi="NoorLotus" w:cs="NoorLotus"/>
          <w:rtl/>
        </w:rPr>
        <w:t>اصل</w:t>
      </w:r>
      <w:r w:rsidR="00446126" w:rsidRPr="0017089D">
        <w:rPr>
          <w:rFonts w:ascii="NoorLotus" w:hAnsi="NoorLotus" w:cs="NoorLotus"/>
          <w:rtl/>
        </w:rPr>
        <w:t xml:space="preserve"> موضوعی </w:t>
      </w:r>
      <w:r w:rsidRPr="0017089D">
        <w:rPr>
          <w:rFonts w:ascii="NoorLotus" w:hAnsi="NoorLotus" w:cs="NoorLotus"/>
          <w:rtl/>
        </w:rPr>
        <w:t xml:space="preserve">حاکم بر آن است. </w:t>
      </w:r>
    </w:p>
    <w:p w14:paraId="7BDE651E" w14:textId="531A8854" w:rsidR="00B95066" w:rsidRPr="0017089D" w:rsidRDefault="00B95066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البته در این مثال مناقشه وجود دارد زیرا بول بودن بلل اثر مختص دارد و آن این است که اگر لباس با بلل اصا</w:t>
      </w:r>
      <w:r w:rsidR="001749EC" w:rsidRPr="0017089D">
        <w:rPr>
          <w:rFonts w:ascii="NoorLotus" w:hAnsi="NoorLotus" w:cs="NoorLotus"/>
          <w:rtl/>
        </w:rPr>
        <w:t>بت کند و آن بلل بول باشد باید دو مرتبه شسته شود</w:t>
      </w:r>
      <w:r w:rsidR="005A2596" w:rsidRPr="0017089D">
        <w:rPr>
          <w:rStyle w:val="FootnoteReference"/>
          <w:rFonts w:cs="NoorLotus"/>
          <w:rtl/>
        </w:rPr>
        <w:footnoteReference w:id="5"/>
      </w:r>
      <w:r w:rsidRPr="0017089D">
        <w:rPr>
          <w:rFonts w:ascii="NoorLotus" w:hAnsi="NoorLotus" w:cs="NoorLotus"/>
          <w:rtl/>
        </w:rPr>
        <w:t xml:space="preserve"> ولی بر فرض که لباس به آن اصابت نکند</w:t>
      </w:r>
      <w:r w:rsidR="001749EC" w:rsidRPr="0017089D">
        <w:rPr>
          <w:rFonts w:ascii="NoorLotus" w:hAnsi="NoorLotus" w:cs="NoorLotus"/>
          <w:rtl/>
        </w:rPr>
        <w:t xml:space="preserve"> -مشهور احتمال ملاقات را برای جریان اصل کافی نمی‌دانند- </w:t>
      </w:r>
      <w:r w:rsidRPr="0017089D">
        <w:rPr>
          <w:rFonts w:ascii="NoorLotus" w:hAnsi="NoorLotus" w:cs="NoorLotus"/>
          <w:rtl/>
        </w:rPr>
        <w:t>و شستن مخرج بول</w:t>
      </w:r>
      <w:r w:rsidR="001749EC" w:rsidRPr="0017089D">
        <w:rPr>
          <w:rFonts w:ascii="NoorLotus" w:hAnsi="NoorLotus" w:cs="NoorLotus"/>
          <w:rtl/>
        </w:rPr>
        <w:t xml:space="preserve"> نیز</w:t>
      </w:r>
      <w:r w:rsidRPr="0017089D">
        <w:rPr>
          <w:rFonts w:ascii="NoorLotus" w:hAnsi="NoorLotus" w:cs="NoorLotus"/>
          <w:rtl/>
        </w:rPr>
        <w:t xml:space="preserve"> یک بار کافی </w:t>
      </w:r>
      <w:r w:rsidR="001749EC" w:rsidRPr="0017089D">
        <w:rPr>
          <w:rFonts w:ascii="NoorLotus" w:hAnsi="NoorLotus" w:cs="NoorLotus"/>
          <w:rtl/>
        </w:rPr>
        <w:t>باشد</w:t>
      </w:r>
      <w:r w:rsidR="00064E02" w:rsidRPr="0017089D">
        <w:rPr>
          <w:rFonts w:ascii="NoorLotus" w:hAnsi="NoorLotus" w:cs="NoorLotus"/>
          <w:rtl/>
        </w:rPr>
        <w:t xml:space="preserve"> </w:t>
      </w:r>
      <w:r w:rsidR="00F33352" w:rsidRPr="0017089D">
        <w:rPr>
          <w:rFonts w:ascii="NoorLotus" w:hAnsi="NoorLotus" w:cs="NoorLotus"/>
          <w:rtl/>
        </w:rPr>
        <w:t>اصل عدم جنابت اصل موضوعی است.</w:t>
      </w:r>
    </w:p>
    <w:p w14:paraId="48AB58F2" w14:textId="7E489D27" w:rsidR="00B95066" w:rsidRPr="0017089D" w:rsidRDefault="00B95066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>ولی ما نحن فیه از این قبیل نیست و بقای جامع وجوب اثر شرعی وجوب اکثر و</w:t>
      </w:r>
      <w:r w:rsidR="005E0387" w:rsidRPr="0017089D">
        <w:rPr>
          <w:rFonts w:ascii="NoorLotus" w:hAnsi="NoorLotus" w:cs="NoorLotus"/>
          <w:rtl/>
        </w:rPr>
        <w:t xml:space="preserve"> </w:t>
      </w:r>
      <w:r w:rsidR="0026556B" w:rsidRPr="0017089D">
        <w:rPr>
          <w:rFonts w:ascii="NoorLotus" w:hAnsi="NoorLotus" w:cs="NoorLotus"/>
          <w:rtl/>
        </w:rPr>
        <w:t xml:space="preserve">ارتفاع جامع وجوب اثر شرعی عدم وجوب اکثر نیست </w:t>
      </w:r>
      <w:r w:rsidRPr="0017089D">
        <w:rPr>
          <w:rFonts w:ascii="NoorLotus" w:hAnsi="NoorLotus" w:cs="NoorLotus"/>
          <w:rtl/>
        </w:rPr>
        <w:t>بلکه آن‌ها تلازم عقلی با هم دارند. بقای انسان در خانه اثر شرعی بقای عمرو در خانه نیست بلکه تلازم</w:t>
      </w:r>
      <w:r w:rsidR="00E61E38" w:rsidRPr="0017089D">
        <w:rPr>
          <w:rFonts w:ascii="NoorLotus" w:hAnsi="NoorLotus" w:cs="NoorLotus"/>
          <w:rtl/>
        </w:rPr>
        <w:t xml:space="preserve"> عقلی </w:t>
      </w:r>
      <w:r w:rsidRPr="0017089D">
        <w:rPr>
          <w:rFonts w:ascii="NoorLotus" w:hAnsi="NoorLotus" w:cs="NoorLotus"/>
          <w:rtl/>
        </w:rPr>
        <w:t xml:space="preserve">با </w:t>
      </w:r>
      <w:r w:rsidR="0040080A" w:rsidRPr="0017089D">
        <w:rPr>
          <w:rFonts w:ascii="NoorLotus" w:hAnsi="NoorLotus" w:cs="NoorLotus"/>
          <w:rtl/>
        </w:rPr>
        <w:t>آن</w:t>
      </w:r>
      <w:r w:rsidRPr="0017089D">
        <w:rPr>
          <w:rFonts w:ascii="NoorLotus" w:hAnsi="NoorLotus" w:cs="NoorLotus"/>
          <w:rtl/>
        </w:rPr>
        <w:t xml:space="preserve"> دارند</w:t>
      </w:r>
      <w:r w:rsidR="00E61E38" w:rsidRPr="0017089D">
        <w:rPr>
          <w:rFonts w:ascii="NoorLotus" w:hAnsi="NoorLotus" w:cs="NoorLotus"/>
          <w:rtl/>
        </w:rPr>
        <w:t xml:space="preserve"> </w:t>
      </w:r>
      <w:r w:rsidR="00312FED" w:rsidRPr="0017089D">
        <w:rPr>
          <w:rFonts w:ascii="NoorLotus" w:hAnsi="NoorLotus" w:cs="NoorLotus"/>
          <w:rtl/>
        </w:rPr>
        <w:t>-</w:t>
      </w:r>
      <w:r w:rsidR="00E61E38" w:rsidRPr="0017089D">
        <w:rPr>
          <w:rFonts w:ascii="NoorLotus" w:hAnsi="NoorLotus" w:cs="NoorLotus"/>
          <w:rtl/>
        </w:rPr>
        <w:t xml:space="preserve">که اگر عمرو </w:t>
      </w:r>
      <w:r w:rsidR="00F5729A" w:rsidRPr="0017089D">
        <w:rPr>
          <w:rFonts w:ascii="NoorLotus" w:hAnsi="NoorLotus" w:cs="NoorLotus"/>
          <w:rtl/>
        </w:rPr>
        <w:t xml:space="preserve">(روز پنجشنبه) در </w:t>
      </w:r>
      <w:r w:rsidR="00E61E38" w:rsidRPr="0017089D">
        <w:rPr>
          <w:rFonts w:ascii="NoorLotus" w:hAnsi="NoorLotus" w:cs="NoorLotus"/>
          <w:rtl/>
        </w:rPr>
        <w:t>خانه باشد</w:t>
      </w:r>
      <w:r w:rsidR="00F5729A" w:rsidRPr="0017089D">
        <w:rPr>
          <w:rFonts w:ascii="NoorLotus" w:hAnsi="NoorLotus" w:cs="NoorLotus"/>
          <w:rtl/>
        </w:rPr>
        <w:t xml:space="preserve"> پس انسان در روز جمعه در خانه است؛ زیرا عمرو</w:t>
      </w:r>
      <w:r w:rsidR="00E61E38" w:rsidRPr="0017089D">
        <w:rPr>
          <w:rFonts w:ascii="NoorLotus" w:hAnsi="NoorLotus" w:cs="NoorLotus"/>
          <w:rtl/>
        </w:rPr>
        <w:t xml:space="preserve"> معمولا </w:t>
      </w:r>
      <w:r w:rsidR="00F5729A" w:rsidRPr="0017089D">
        <w:rPr>
          <w:rFonts w:ascii="NoorLotus" w:hAnsi="NoorLotus" w:cs="NoorLotus"/>
          <w:rtl/>
        </w:rPr>
        <w:t>چند روز در جایی می‌ماند بر خلاف زید که</w:t>
      </w:r>
      <w:r w:rsidR="00E61E38" w:rsidRPr="0017089D">
        <w:rPr>
          <w:rFonts w:ascii="NoorLotus" w:hAnsi="NoorLotus" w:cs="NoorLotus"/>
          <w:rtl/>
        </w:rPr>
        <w:t xml:space="preserve"> نمی‌ماند </w:t>
      </w:r>
      <w:r w:rsidR="00F5729A" w:rsidRPr="0017089D">
        <w:rPr>
          <w:rFonts w:ascii="NoorLotus" w:hAnsi="NoorLotus" w:cs="NoorLotus"/>
          <w:rtl/>
        </w:rPr>
        <w:t>و اگر دیروز اینجا بوده امروز قطعا رفته است</w:t>
      </w:r>
      <w:r w:rsidR="00312FED" w:rsidRPr="0017089D">
        <w:rPr>
          <w:rFonts w:ascii="NoorLotus" w:hAnsi="NoorLotus" w:cs="NoorLotus"/>
          <w:rtl/>
        </w:rPr>
        <w:t>-</w:t>
      </w:r>
      <w:r w:rsidR="00F5729A" w:rsidRPr="0017089D">
        <w:rPr>
          <w:rFonts w:ascii="NoorLotus" w:hAnsi="NoorLotus" w:cs="NoorLotus"/>
          <w:rtl/>
        </w:rPr>
        <w:t xml:space="preserve"> </w:t>
      </w:r>
      <w:r w:rsidR="00201628" w:rsidRPr="0017089D">
        <w:rPr>
          <w:rFonts w:ascii="NoorLotus" w:hAnsi="NoorLotus" w:cs="NoorLotus"/>
          <w:rtl/>
        </w:rPr>
        <w:t>لذا استصحاب «عدم کون عمرو فی الدار» برای اثبات عدم وجود صرف الوجود انسان در خانه اصل مثبت است. در ما نحن فیه نیز همین‌طور است.</w:t>
      </w:r>
      <w:r w:rsidR="009E51B2" w:rsidRPr="0017089D">
        <w:rPr>
          <w:rFonts w:ascii="NoorLotus" w:hAnsi="NoorLotus" w:cs="NoorLotus"/>
          <w:rtl/>
        </w:rPr>
        <w:t xml:space="preserve"> </w:t>
      </w:r>
      <w:r w:rsidR="005F2E1F" w:rsidRPr="0017089D">
        <w:rPr>
          <w:rFonts w:ascii="NoorLotus" w:hAnsi="NoorLotus" w:cs="NoorLotus"/>
          <w:rtl/>
        </w:rPr>
        <w:t xml:space="preserve">و جریان استصحاب </w:t>
      </w:r>
      <w:r w:rsidR="00AD07CE" w:rsidRPr="0017089D">
        <w:rPr>
          <w:rFonts w:ascii="NoorLotus" w:hAnsi="NoorLotus" w:cs="NoorLotus"/>
          <w:rtl/>
        </w:rPr>
        <w:t xml:space="preserve">عدم وجوب اکثر برای </w:t>
      </w:r>
      <w:r w:rsidR="00670ABA" w:rsidRPr="0017089D">
        <w:rPr>
          <w:rFonts w:ascii="NoorLotus" w:hAnsi="NoorLotus" w:cs="NoorLotus"/>
          <w:rtl/>
        </w:rPr>
        <w:t xml:space="preserve">اثبات </w:t>
      </w:r>
      <w:r w:rsidR="00AD07CE" w:rsidRPr="0017089D">
        <w:rPr>
          <w:rFonts w:ascii="NoorLotus" w:hAnsi="NoorLotus" w:cs="NoorLotus"/>
          <w:rtl/>
        </w:rPr>
        <w:t>ارتفاع وجوب بعد از اتیان ا</w:t>
      </w:r>
      <w:r w:rsidR="00670ABA" w:rsidRPr="0017089D">
        <w:rPr>
          <w:rFonts w:ascii="NoorLotus" w:hAnsi="NoorLotus" w:cs="NoorLotus"/>
          <w:rtl/>
        </w:rPr>
        <w:t xml:space="preserve">قل </w:t>
      </w:r>
      <w:r w:rsidR="00201628" w:rsidRPr="0017089D">
        <w:rPr>
          <w:rFonts w:ascii="NoorLotus" w:hAnsi="NoorLotus" w:cs="NoorLotus"/>
          <w:rtl/>
        </w:rPr>
        <w:t xml:space="preserve">اصل مثبت است و به طریق اولی </w:t>
      </w:r>
      <w:r w:rsidR="00670ABA" w:rsidRPr="0017089D">
        <w:rPr>
          <w:rFonts w:ascii="NoorLotus" w:hAnsi="NoorLotus" w:cs="NoorLotus"/>
          <w:rtl/>
        </w:rPr>
        <w:t xml:space="preserve">برائت </w:t>
      </w:r>
      <w:r w:rsidR="0025095B" w:rsidRPr="0017089D">
        <w:rPr>
          <w:rFonts w:ascii="NoorLotus" w:hAnsi="NoorLotus" w:cs="NoorLotus"/>
          <w:rtl/>
        </w:rPr>
        <w:t xml:space="preserve">آن را ثابت نمی‌کند زیرا </w:t>
      </w:r>
      <w:r w:rsidR="00201628" w:rsidRPr="0017089D">
        <w:rPr>
          <w:rFonts w:ascii="NoorLotus" w:hAnsi="NoorLotus" w:cs="NoorLotus"/>
          <w:rtl/>
        </w:rPr>
        <w:t>برائت اصل موضوعی نیست</w:t>
      </w:r>
      <w:r w:rsidR="0025095B" w:rsidRPr="0017089D">
        <w:rPr>
          <w:rFonts w:ascii="NoorLotus" w:hAnsi="NoorLotus" w:cs="NoorLotus"/>
          <w:rtl/>
        </w:rPr>
        <w:t xml:space="preserve"> تا </w:t>
      </w:r>
      <w:r w:rsidR="00201628" w:rsidRPr="0017089D">
        <w:rPr>
          <w:rFonts w:ascii="NoorLotus" w:hAnsi="NoorLotus" w:cs="NoorLotus"/>
          <w:rtl/>
        </w:rPr>
        <w:t>حاکم بر استصحاب جامع باشد</w:t>
      </w:r>
      <w:r w:rsidR="0025095B" w:rsidRPr="0017089D">
        <w:rPr>
          <w:rFonts w:ascii="NoorLotus" w:hAnsi="NoorLotus" w:cs="NoorLotus"/>
          <w:rtl/>
        </w:rPr>
        <w:t xml:space="preserve"> و شما منکر جر</w:t>
      </w:r>
      <w:r w:rsidR="00312FED" w:rsidRPr="0017089D">
        <w:rPr>
          <w:rFonts w:ascii="NoorLotus" w:hAnsi="NoorLotus" w:cs="NoorLotus"/>
          <w:rtl/>
        </w:rPr>
        <w:t>یان استصحاب عدم وجوب اکثر هستید زیرا فرمودید</w:t>
      </w:r>
      <w:r w:rsidR="00312FED" w:rsidRPr="0017089D">
        <w:rPr>
          <w:rFonts w:ascii="NoorLotus" w:hAnsi="NoorLotus" w:cs="NoorLotus"/>
          <w:sz w:val="30"/>
          <w:szCs w:val="30"/>
          <w:rtl/>
          <w:lang w:bidi="fa"/>
        </w:rPr>
        <w:t xml:space="preserve"> استصحاب عدم وجوب اکثر با استصحاب عدم وجوب اقل لابشرط</w:t>
      </w:r>
      <w:r w:rsidR="00312FED" w:rsidRPr="0017089D">
        <w:rPr>
          <w:rFonts w:ascii="NoorLotus" w:hAnsi="NoorLotus" w:cs="NoorLotus"/>
          <w:rtl/>
        </w:rPr>
        <w:t xml:space="preserve"> </w:t>
      </w:r>
      <w:r w:rsidR="009C23D4" w:rsidRPr="0017089D">
        <w:rPr>
          <w:rFonts w:ascii="NoorLotus" w:hAnsi="NoorLotus" w:cs="NoorLotus"/>
          <w:sz w:val="30"/>
          <w:szCs w:val="30"/>
          <w:rtl/>
          <w:lang w:bidi="fa"/>
        </w:rPr>
        <w:t xml:space="preserve">معارضه می‌کند </w:t>
      </w:r>
      <w:r w:rsidR="0025095B" w:rsidRPr="0017089D">
        <w:rPr>
          <w:rFonts w:ascii="NoorLotus" w:hAnsi="NoorLotus" w:cs="NoorLotus"/>
          <w:rtl/>
        </w:rPr>
        <w:t xml:space="preserve">و فقط برائت از وجوب آن </w:t>
      </w:r>
      <w:r w:rsidR="00312FED" w:rsidRPr="0017089D">
        <w:rPr>
          <w:rFonts w:ascii="NoorLotus" w:hAnsi="NoorLotus" w:cs="NoorLotus"/>
          <w:rtl/>
        </w:rPr>
        <w:t xml:space="preserve">را </w:t>
      </w:r>
      <w:r w:rsidR="0025095B" w:rsidRPr="0017089D">
        <w:rPr>
          <w:rFonts w:ascii="NoorLotus" w:hAnsi="NoorLotus" w:cs="NoorLotus"/>
          <w:rtl/>
        </w:rPr>
        <w:t xml:space="preserve">جاری می‌کنید. </w:t>
      </w:r>
      <w:r w:rsidR="00201628" w:rsidRPr="0017089D">
        <w:rPr>
          <w:rFonts w:ascii="NoorLotus" w:hAnsi="NoorLotus" w:cs="NoorLotus"/>
          <w:rtl/>
        </w:rPr>
        <w:t xml:space="preserve"> </w:t>
      </w:r>
    </w:p>
    <w:p w14:paraId="4F217164" w14:textId="5775F6EA" w:rsidR="00201628" w:rsidRPr="0017089D" w:rsidRDefault="00FC4AC3" w:rsidP="0017089D">
      <w:pPr>
        <w:pStyle w:val="Heading1"/>
        <w:rPr>
          <w:rFonts w:ascii="NoorLotus" w:hAnsi="NoorLotus"/>
          <w:rtl/>
        </w:rPr>
      </w:pPr>
      <w:bookmarkStart w:id="44" w:name="_Toc210672890"/>
      <w:r w:rsidRPr="0017089D">
        <w:rPr>
          <w:rFonts w:ascii="NoorLotus" w:hAnsi="NoorLotus"/>
          <w:rtl/>
        </w:rPr>
        <w:t>موانع خاصه</w:t>
      </w:r>
      <w:r w:rsidR="00676A5E" w:rsidRPr="0017089D">
        <w:rPr>
          <w:rFonts w:ascii="NoorLotus" w:hAnsi="NoorLotus"/>
          <w:rtl/>
        </w:rPr>
        <w:t xml:space="preserve"> از برائت از وجوب اکثر در دوران امر بین اقل و اکثر ارتباطی</w:t>
      </w:r>
      <w:bookmarkEnd w:id="44"/>
    </w:p>
    <w:p w14:paraId="6473881C" w14:textId="75DB2C01" w:rsidR="00FC4AC3" w:rsidRPr="0017089D" w:rsidRDefault="00FC4AC3" w:rsidP="0017089D">
      <w:pPr>
        <w:pStyle w:val="Heading1"/>
        <w:rPr>
          <w:rFonts w:ascii="NoorLotus" w:hAnsi="NoorLotus"/>
          <w:rtl/>
        </w:rPr>
      </w:pPr>
      <w:bookmarkStart w:id="45" w:name="_Toc210672891"/>
      <w:r w:rsidRPr="0017089D">
        <w:rPr>
          <w:rFonts w:ascii="NoorLotus" w:hAnsi="NoorLotus"/>
          <w:rtl/>
        </w:rPr>
        <w:t>مانع اول</w:t>
      </w:r>
      <w:r w:rsidR="00E71439" w:rsidRPr="0017089D">
        <w:rPr>
          <w:rFonts w:ascii="NoorLotus" w:hAnsi="NoorLotus"/>
          <w:rtl/>
        </w:rPr>
        <w:t>: علم اجمالی به وجوب اتمام این نماز یا وجوب اعاده</w:t>
      </w:r>
      <w:bookmarkEnd w:id="45"/>
    </w:p>
    <w:p w14:paraId="359D8C2D" w14:textId="141B6BE0" w:rsidR="00FC4AC3" w:rsidRPr="0017089D" w:rsidRDefault="00FC4AC3" w:rsidP="0017089D">
      <w:pPr>
        <w:jc w:val="both"/>
        <w:rPr>
          <w:rFonts w:ascii="NoorLotus" w:hAnsi="NoorLotus" w:cs="NoorLotus"/>
          <w:rtl/>
          <w:lang w:bidi="ar-SA"/>
        </w:rPr>
      </w:pPr>
      <w:r w:rsidRPr="0017089D">
        <w:rPr>
          <w:rFonts w:ascii="NoorLotus" w:hAnsi="NoorLotus" w:cs="NoorLotus"/>
          <w:rtl/>
          <w:lang w:bidi="ar-SA"/>
        </w:rPr>
        <w:t>اولین مانع خاص در نماز مطرح می‌شود. محقق عراقی فرموده‌اند: «</w:t>
      </w:r>
      <w:r w:rsidR="00704A84" w:rsidRPr="0017089D">
        <w:rPr>
          <w:rFonts w:ascii="NoorLotus" w:hAnsi="NoorLotus" w:cs="NoorLotus"/>
          <w:rtl/>
          <w:lang w:bidi="ar-SA"/>
        </w:rPr>
        <w:t xml:space="preserve">مکلف </w:t>
      </w:r>
      <w:r w:rsidRPr="0017089D">
        <w:rPr>
          <w:rFonts w:ascii="NoorLotus" w:hAnsi="NoorLotus" w:cs="NoorLotus"/>
          <w:rtl/>
          <w:lang w:bidi="ar-SA"/>
        </w:rPr>
        <w:t>بعد از جریان برائت از وجوب سوره و عدم اتیان آن و رفتن به رکوع علم اجمالی پیدا می‌کند</w:t>
      </w:r>
      <w:r w:rsidR="0028380F" w:rsidRPr="0017089D">
        <w:rPr>
          <w:rFonts w:ascii="NoorLotus" w:hAnsi="NoorLotus" w:cs="NoorLotus"/>
          <w:rtl/>
          <w:lang w:bidi="ar-SA"/>
        </w:rPr>
        <w:t xml:space="preserve"> به این</w:t>
      </w:r>
      <w:r w:rsidRPr="0017089D">
        <w:rPr>
          <w:rFonts w:ascii="NoorLotus" w:hAnsi="NoorLotus" w:cs="NoorLotus"/>
          <w:rtl/>
          <w:lang w:bidi="ar-SA"/>
        </w:rPr>
        <w:t xml:space="preserve"> که یا سوره جزء نماز بود و ترک آن موجب وجوب اعاده نماز شده است و یا سوره جزء نماز نبود پس قطع </w:t>
      </w:r>
      <w:r w:rsidR="0028380F" w:rsidRPr="0017089D">
        <w:rPr>
          <w:rFonts w:ascii="NoorLotus" w:hAnsi="NoorLotus" w:cs="NoorLotus"/>
          <w:rtl/>
          <w:lang w:bidi="ar-SA"/>
        </w:rPr>
        <w:t xml:space="preserve">این </w:t>
      </w:r>
      <w:r w:rsidRPr="0017089D">
        <w:rPr>
          <w:rFonts w:ascii="NoorLotus" w:hAnsi="NoorLotus" w:cs="NoorLotus"/>
          <w:rtl/>
          <w:lang w:bidi="ar-SA"/>
        </w:rPr>
        <w:t>نماز بعد از رفتن به رکوع حرام است. پس علم اجمالی به وجوب اعاده نماز -در صورتی که سوره جزء نماز باشد- یا حرمت قطع نماز -در صورتی که سوره جزء نماز نباشد- وجود دارد و لذا باید از اول سوره را اتیان کند ولی اگر سوره را ترک کرد باید این نماز را بخواند و یک نماز دیگر نیز با سوره اتیان کند.»</w:t>
      </w:r>
    </w:p>
    <w:p w14:paraId="54557C1B" w14:textId="506CF00D" w:rsidR="00517C5B" w:rsidRPr="0017089D" w:rsidRDefault="00517C5B" w:rsidP="0017089D">
      <w:pPr>
        <w:pStyle w:val="Heading2"/>
        <w:rPr>
          <w:rFonts w:ascii="NoorLotus" w:hAnsi="NoorLotus"/>
          <w:rtl/>
        </w:rPr>
      </w:pPr>
      <w:bookmarkStart w:id="46" w:name="_Toc210672892"/>
      <w:r w:rsidRPr="0017089D">
        <w:rPr>
          <w:rFonts w:ascii="NoorLotus" w:hAnsi="NoorLotus"/>
          <w:rtl/>
        </w:rPr>
        <w:t>بررسی مانع اول</w:t>
      </w:r>
      <w:bookmarkEnd w:id="46"/>
    </w:p>
    <w:p w14:paraId="3888927A" w14:textId="4EE31C9E" w:rsidR="00FC4AC3" w:rsidRPr="0017089D" w:rsidRDefault="00FC4AC3" w:rsidP="0017089D">
      <w:pPr>
        <w:jc w:val="both"/>
        <w:rPr>
          <w:rFonts w:ascii="NoorLotus" w:hAnsi="NoorLotus" w:cs="NoorLotus"/>
          <w:rtl/>
          <w:lang w:bidi="ar-SA"/>
        </w:rPr>
      </w:pPr>
      <w:r w:rsidRPr="0017089D">
        <w:rPr>
          <w:rFonts w:ascii="NoorLotus" w:hAnsi="NoorLotus" w:cs="NoorLotus"/>
          <w:rtl/>
          <w:lang w:bidi="ar-SA"/>
        </w:rPr>
        <w:t>ایشان از این علم اجمالی جواب‌هایی دادند:</w:t>
      </w:r>
    </w:p>
    <w:p w14:paraId="645931B5" w14:textId="4A197AA7" w:rsidR="00FC4AC3" w:rsidRPr="0017089D" w:rsidRDefault="00FC4AC3" w:rsidP="0017089D">
      <w:pPr>
        <w:pStyle w:val="Heading3"/>
        <w:rPr>
          <w:rFonts w:ascii="NoorLotus" w:hAnsi="NoorLotus"/>
          <w:rtl/>
        </w:rPr>
      </w:pPr>
      <w:bookmarkStart w:id="47" w:name="_Toc210672893"/>
      <w:r w:rsidRPr="0017089D">
        <w:rPr>
          <w:rFonts w:ascii="NoorLotus" w:hAnsi="NoorLotus"/>
          <w:rtl/>
        </w:rPr>
        <w:lastRenderedPageBreak/>
        <w:t>جواب اول</w:t>
      </w:r>
      <w:r w:rsidR="00311BAB" w:rsidRPr="0017089D">
        <w:rPr>
          <w:rFonts w:ascii="NoorLotus" w:hAnsi="NoorLotus"/>
          <w:rtl/>
        </w:rPr>
        <w:t>: تنجز تفصیلی یک طرف این علم اجمالی</w:t>
      </w:r>
      <w:bookmarkEnd w:id="47"/>
    </w:p>
    <w:p w14:paraId="12718D37" w14:textId="75D28BE7" w:rsidR="00FC4AC3" w:rsidRPr="0017089D" w:rsidRDefault="003E076E" w:rsidP="0017089D">
      <w:pPr>
        <w:jc w:val="both"/>
        <w:rPr>
          <w:rFonts w:ascii="NoorLotus" w:hAnsi="NoorLotus" w:cs="NoorLotus"/>
          <w:rtl/>
          <w:lang w:bidi="ar-SA"/>
        </w:rPr>
      </w:pPr>
      <w:r w:rsidRPr="0017089D">
        <w:rPr>
          <w:rFonts w:ascii="NoorLotus" w:hAnsi="NoorLotus" w:cs="NoorLotus"/>
          <w:rtl/>
          <w:lang w:bidi="ar-SA"/>
        </w:rPr>
        <w:t xml:space="preserve">محقق عراقی در </w:t>
      </w:r>
      <w:r w:rsidR="002B16F8" w:rsidRPr="0017089D">
        <w:rPr>
          <w:rFonts w:ascii="NoorLotus" w:hAnsi="NoorLotus" w:cs="NoorLotus"/>
          <w:rtl/>
          <w:lang w:bidi="ar-SA"/>
        </w:rPr>
        <w:t xml:space="preserve">کتاب مقالات الاصول </w:t>
      </w:r>
      <w:r w:rsidR="002B16F8" w:rsidRPr="0017089D">
        <w:rPr>
          <w:rFonts w:ascii="Times New Roman" w:hAnsi="Times New Roman" w:cs="Times New Roman" w:hint="cs"/>
          <w:rtl/>
          <w:lang w:bidi="ar-SA"/>
        </w:rPr>
        <w:t>–</w:t>
      </w:r>
      <w:r w:rsidR="002B16F8" w:rsidRPr="0017089D">
        <w:rPr>
          <w:rFonts w:ascii="NoorLotus" w:hAnsi="NoorLotus" w:cs="NoorLotus"/>
          <w:rtl/>
          <w:lang w:bidi="ar-SA"/>
        </w:rPr>
        <w:t xml:space="preserve">که کتاب بسیار دقیقی است و فهم مطالب آن سخت است- در </w:t>
      </w:r>
      <w:r w:rsidRPr="0017089D">
        <w:rPr>
          <w:rFonts w:ascii="NoorLotus" w:hAnsi="NoorLotus" w:cs="NoorLotus"/>
          <w:rtl/>
          <w:lang w:bidi="ar-SA"/>
        </w:rPr>
        <w:t xml:space="preserve">جواب از این اشکال فرمودند: </w:t>
      </w:r>
      <w:r w:rsidR="00FC4AC3" w:rsidRPr="0017089D">
        <w:rPr>
          <w:rFonts w:ascii="NoorLotus" w:hAnsi="NoorLotus" w:cs="NoorLotus"/>
          <w:rtl/>
          <w:lang w:bidi="ar-SA"/>
        </w:rPr>
        <w:t xml:space="preserve">مکلف </w:t>
      </w:r>
      <w:r w:rsidR="002936E1" w:rsidRPr="0017089D">
        <w:rPr>
          <w:rFonts w:ascii="NoorLotus" w:hAnsi="NoorLotus" w:cs="NoorLotus"/>
          <w:rtl/>
          <w:lang w:bidi="ar-SA"/>
        </w:rPr>
        <w:t>بعد از شروع نماز</w:t>
      </w:r>
      <w:r w:rsidR="00FC4AC3" w:rsidRPr="0017089D">
        <w:rPr>
          <w:rFonts w:ascii="NoorLotus" w:hAnsi="NoorLotus" w:cs="NoorLotus"/>
          <w:rtl/>
          <w:lang w:bidi="ar-SA"/>
        </w:rPr>
        <w:t xml:space="preserve"> علم به وجوب اتمام این نماز پیدا </w:t>
      </w:r>
      <w:r w:rsidR="00A63BBC" w:rsidRPr="0017089D">
        <w:rPr>
          <w:rFonts w:ascii="NoorLotus" w:hAnsi="NoorLotus" w:cs="NoorLotus"/>
          <w:rtl/>
          <w:lang w:bidi="ar-SA"/>
        </w:rPr>
        <w:t>می‌کند</w:t>
      </w:r>
      <w:r w:rsidR="00FC4AC3" w:rsidRPr="0017089D">
        <w:rPr>
          <w:rFonts w:ascii="NoorLotus" w:hAnsi="NoorLotus" w:cs="NoorLotus"/>
          <w:rtl/>
          <w:lang w:bidi="ar-SA"/>
        </w:rPr>
        <w:t xml:space="preserve"> و این وجوب اتمام منشأ تنجز تفصیلی </w:t>
      </w:r>
      <w:r w:rsidR="0016342C" w:rsidRPr="0017089D">
        <w:rPr>
          <w:rFonts w:ascii="NoorLotus" w:hAnsi="NoorLotus" w:cs="NoorLotus"/>
          <w:rtl/>
          <w:lang w:bidi="ar-SA"/>
        </w:rPr>
        <w:t xml:space="preserve">وجوب </w:t>
      </w:r>
      <w:r w:rsidR="00FC4AC3" w:rsidRPr="0017089D">
        <w:rPr>
          <w:rFonts w:ascii="NoorLotus" w:hAnsi="NoorLotus" w:cs="NoorLotus"/>
          <w:rtl/>
          <w:lang w:bidi="ar-SA"/>
        </w:rPr>
        <w:t xml:space="preserve">اتمام نماز بعد از </w:t>
      </w:r>
      <w:r w:rsidR="00F97773" w:rsidRPr="0017089D">
        <w:rPr>
          <w:rFonts w:ascii="NoorLotus" w:hAnsi="NoorLotus" w:cs="NoorLotus"/>
          <w:rtl/>
          <w:lang w:bidi="ar-SA"/>
        </w:rPr>
        <w:t>ترک</w:t>
      </w:r>
      <w:r w:rsidR="00FC4AC3" w:rsidRPr="0017089D">
        <w:rPr>
          <w:rFonts w:ascii="NoorLotus" w:hAnsi="NoorLotus" w:cs="NoorLotus"/>
          <w:rtl/>
          <w:lang w:bidi="ar-SA"/>
        </w:rPr>
        <w:t xml:space="preserve"> سوره و </w:t>
      </w:r>
      <w:r w:rsidR="00F97773" w:rsidRPr="0017089D">
        <w:rPr>
          <w:rFonts w:ascii="NoorLotus" w:hAnsi="NoorLotus" w:cs="NoorLotus"/>
          <w:rtl/>
          <w:lang w:bidi="ar-SA"/>
        </w:rPr>
        <w:t xml:space="preserve">دخول در </w:t>
      </w:r>
      <w:r w:rsidR="00FC4AC3" w:rsidRPr="0017089D">
        <w:rPr>
          <w:rFonts w:ascii="NoorLotus" w:hAnsi="NoorLotus" w:cs="NoorLotus"/>
          <w:rtl/>
          <w:lang w:bidi="ar-SA"/>
        </w:rPr>
        <w:t>رکوع می‌شود</w:t>
      </w:r>
      <w:r w:rsidR="00690CC2" w:rsidRPr="0017089D">
        <w:rPr>
          <w:rFonts w:ascii="NoorLotus" w:hAnsi="NoorLotus" w:cs="NoorLotus"/>
          <w:rtl/>
          <w:lang w:bidi="ar-SA"/>
        </w:rPr>
        <w:t xml:space="preserve"> زیرا خود وجوب اتمام مردد بین اقل و اکثر است</w:t>
      </w:r>
      <w:r w:rsidR="00DA2130" w:rsidRPr="0017089D">
        <w:rPr>
          <w:rFonts w:ascii="NoorLotus" w:hAnsi="NoorLotus" w:cs="NoorLotus"/>
          <w:rtl/>
          <w:lang w:bidi="ar-SA"/>
        </w:rPr>
        <w:t>،</w:t>
      </w:r>
      <w:r w:rsidR="00690CC2" w:rsidRPr="0017089D">
        <w:rPr>
          <w:rFonts w:ascii="NoorLotus" w:hAnsi="NoorLotus" w:cs="NoorLotus"/>
          <w:rtl/>
          <w:lang w:bidi="ar-SA"/>
        </w:rPr>
        <w:t xml:space="preserve"> </w:t>
      </w:r>
      <w:r w:rsidR="00DA2130" w:rsidRPr="0017089D">
        <w:rPr>
          <w:rFonts w:ascii="NoorLotus" w:hAnsi="NoorLotus" w:cs="NoorLotus"/>
          <w:rtl/>
          <w:lang w:bidi="fa"/>
        </w:rPr>
        <w:t>نمی‌دانیم اتمام این نماز به خواندن سوره و سپس رکوع و سجود و سایر اجزاء نماز است یا اتمام آن به سوره نیازی ندارد و  به این است که رکوع و سایر اجزاء نماز انجام شود.</w:t>
      </w:r>
      <w:r w:rsidR="00307DD1" w:rsidRPr="0017089D">
        <w:rPr>
          <w:rFonts w:ascii="NoorLotus" w:hAnsi="NoorLotus" w:cs="NoorLotus"/>
          <w:rtl/>
          <w:lang w:bidi="ar-SA"/>
        </w:rPr>
        <w:t xml:space="preserve"> </w:t>
      </w:r>
      <w:r w:rsidR="00FC4AC3" w:rsidRPr="0017089D">
        <w:rPr>
          <w:rFonts w:ascii="NoorLotus" w:hAnsi="NoorLotus" w:cs="NoorLotus"/>
          <w:rtl/>
          <w:lang w:bidi="ar-SA"/>
        </w:rPr>
        <w:t>در دوران بین اقل و اکثر اقل یعنی وجوب اتیان سایر اجزاء غیر از سوره بعد از شروع در نماز</w:t>
      </w:r>
      <w:r w:rsidR="00B97585" w:rsidRPr="0017089D">
        <w:rPr>
          <w:rFonts w:ascii="NoorLotus" w:hAnsi="NoorLotus" w:cs="NoorLotus"/>
          <w:rtl/>
          <w:lang w:bidi="ar-SA"/>
        </w:rPr>
        <w:t>،</w:t>
      </w:r>
      <w:r w:rsidR="00FC4AC3" w:rsidRPr="0017089D">
        <w:rPr>
          <w:rFonts w:ascii="NoorLotus" w:hAnsi="NoorLotus" w:cs="NoorLotus"/>
          <w:rtl/>
          <w:lang w:bidi="ar-SA"/>
        </w:rPr>
        <w:t xml:space="preserve"> منجز تفصیلی است. </w:t>
      </w:r>
    </w:p>
    <w:p w14:paraId="0000C1AB" w14:textId="6A6C8E03" w:rsidR="00605CBC" w:rsidRPr="0017089D" w:rsidRDefault="00605CBC" w:rsidP="0017089D">
      <w:pPr>
        <w:jc w:val="both"/>
        <w:rPr>
          <w:rFonts w:ascii="NoorLotus" w:hAnsi="NoorLotus" w:cs="NoorLotus"/>
          <w:rtl/>
          <w:lang w:bidi="ar-SA"/>
        </w:rPr>
      </w:pPr>
      <w:r w:rsidRPr="0017089D">
        <w:rPr>
          <w:rFonts w:ascii="NoorLotus" w:hAnsi="NoorLotus" w:cs="NoorLotus"/>
          <w:rtl/>
          <w:lang w:bidi="ar-SA"/>
        </w:rPr>
        <w:t xml:space="preserve">ان قلت: </w:t>
      </w:r>
      <w:r w:rsidR="00531C51" w:rsidRPr="0017089D">
        <w:rPr>
          <w:rFonts w:ascii="NoorLotus" w:hAnsi="NoorLotus" w:cs="NoorLotus"/>
          <w:rtl/>
          <w:lang w:bidi="ar-SA"/>
        </w:rPr>
        <w:t xml:space="preserve">قبل از رکوع علم به وجوب اتمام مردد بین اقل و اکثر وجود داشت ولی بعد از ترک سوره و دخول در رکوع علم به وجوب اتمام وجود ندارد؛ </w:t>
      </w:r>
      <w:r w:rsidR="00AF5C6E" w:rsidRPr="0017089D">
        <w:rPr>
          <w:rFonts w:ascii="NoorLotus" w:hAnsi="NoorLotus" w:cs="NoorLotus"/>
          <w:rtl/>
          <w:lang w:bidi="ar-SA"/>
        </w:rPr>
        <w:t xml:space="preserve">زیرا ممکن است اتمام این نماز به اتیان اجزاء به همراه سوره بود و بعد از </w:t>
      </w:r>
      <w:r w:rsidR="000621CB" w:rsidRPr="0017089D">
        <w:rPr>
          <w:rFonts w:ascii="NoorLotus" w:hAnsi="NoorLotus" w:cs="NoorLotus"/>
          <w:rtl/>
          <w:lang w:bidi="ar-SA"/>
        </w:rPr>
        <w:t>ترک</w:t>
      </w:r>
      <w:r w:rsidR="00AF5C6E" w:rsidRPr="0017089D">
        <w:rPr>
          <w:rFonts w:ascii="NoorLotus" w:hAnsi="NoorLotus" w:cs="NoorLotus"/>
          <w:rtl/>
          <w:lang w:bidi="ar-SA"/>
        </w:rPr>
        <w:t xml:space="preserve"> سوره و </w:t>
      </w:r>
      <w:r w:rsidR="000621CB" w:rsidRPr="0017089D">
        <w:rPr>
          <w:rFonts w:ascii="NoorLotus" w:hAnsi="NoorLotus" w:cs="NoorLotus"/>
          <w:rtl/>
          <w:lang w:bidi="ar-SA"/>
        </w:rPr>
        <w:t>دخول در</w:t>
      </w:r>
      <w:r w:rsidR="00AF5C6E" w:rsidRPr="0017089D">
        <w:rPr>
          <w:rFonts w:ascii="NoorLotus" w:hAnsi="NoorLotus" w:cs="NoorLotus"/>
          <w:rtl/>
          <w:lang w:bidi="ar-SA"/>
        </w:rPr>
        <w:t xml:space="preserve"> رکوع اتمام نماز مقدور نیست و وجو</w:t>
      </w:r>
      <w:r w:rsidR="009E30CB" w:rsidRPr="0017089D">
        <w:rPr>
          <w:rFonts w:ascii="NoorLotus" w:hAnsi="NoorLotus" w:cs="NoorLotus"/>
          <w:rtl/>
          <w:lang w:bidi="ar-SA"/>
        </w:rPr>
        <w:t>ب آن به‌خاطر تعجیز</w:t>
      </w:r>
      <w:r w:rsidR="00AF5C6E" w:rsidRPr="0017089D">
        <w:rPr>
          <w:rFonts w:ascii="NoorLotus" w:hAnsi="NoorLotus" w:cs="NoorLotus"/>
          <w:rtl/>
          <w:lang w:bidi="ar-SA"/>
        </w:rPr>
        <w:t xml:space="preserve"> سا</w:t>
      </w:r>
      <w:r w:rsidR="009E30CB" w:rsidRPr="0017089D">
        <w:rPr>
          <w:rFonts w:ascii="NoorLotus" w:hAnsi="NoorLotus" w:cs="NoorLotus"/>
          <w:rtl/>
          <w:lang w:bidi="ar-SA"/>
        </w:rPr>
        <w:t>قط</w:t>
      </w:r>
      <w:r w:rsidR="00AF5C6E" w:rsidRPr="0017089D">
        <w:rPr>
          <w:rFonts w:ascii="NoorLotus" w:hAnsi="NoorLotus" w:cs="NoorLotus"/>
          <w:rtl/>
          <w:lang w:bidi="ar-SA"/>
        </w:rPr>
        <w:t xml:space="preserve"> شده است. </w:t>
      </w:r>
    </w:p>
    <w:p w14:paraId="652A66C1" w14:textId="294E21EB" w:rsidR="00D359F7" w:rsidRPr="0017089D" w:rsidRDefault="00AF5C6E" w:rsidP="0017089D">
      <w:pPr>
        <w:jc w:val="both"/>
        <w:rPr>
          <w:rFonts w:ascii="NoorLotus" w:hAnsi="NoorLotus" w:cs="NoorLotus"/>
          <w:sz w:val="28"/>
          <w:vertAlign w:val="superscript"/>
          <w:rtl/>
          <w:lang w:bidi="ar-SA"/>
        </w:rPr>
      </w:pPr>
      <w:r w:rsidRPr="0017089D">
        <w:rPr>
          <w:rFonts w:ascii="NoorLotus" w:hAnsi="NoorLotus" w:cs="NoorLotus"/>
          <w:rtl/>
          <w:lang w:bidi="ar-SA"/>
        </w:rPr>
        <w:t>قلت: این بیان درست است ولی اثر آن علم سابق به وجوب اتمام هنوز باقی است. قبل از رکوع علم به وجوب اتمام مردد بین اقل و اکثر وجود داشت</w:t>
      </w:r>
      <w:r w:rsidR="00690B5A" w:rsidRPr="0017089D">
        <w:rPr>
          <w:rFonts w:ascii="NoorLotus" w:hAnsi="NoorLotus" w:cs="NoorLotus"/>
          <w:rtl/>
          <w:lang w:bidi="ar-SA"/>
        </w:rPr>
        <w:t xml:space="preserve"> </w:t>
      </w:r>
      <w:r w:rsidR="003C1558" w:rsidRPr="0017089D">
        <w:rPr>
          <w:rFonts w:ascii="NoorLotus" w:hAnsi="NoorLotus" w:cs="NoorLotus"/>
          <w:rtl/>
          <w:lang w:bidi="ar-SA"/>
        </w:rPr>
        <w:t xml:space="preserve">و اثر علم به وجوب اتمام تنجز تفصیلی وجوب اقل </w:t>
      </w:r>
      <w:r w:rsidR="00750369" w:rsidRPr="0017089D">
        <w:rPr>
          <w:rFonts w:ascii="NoorLotus" w:hAnsi="NoorLotus" w:cs="NoorLotus"/>
          <w:rtl/>
          <w:lang w:bidi="ar-SA"/>
        </w:rPr>
        <w:t xml:space="preserve">-یعنی </w:t>
      </w:r>
      <w:r w:rsidR="00F44ECC" w:rsidRPr="0017089D">
        <w:rPr>
          <w:rFonts w:ascii="NoorLotus" w:hAnsi="NoorLotus" w:cs="NoorLotus"/>
          <w:rtl/>
          <w:lang w:bidi="ar-SA"/>
        </w:rPr>
        <w:t xml:space="preserve">تنجز </w:t>
      </w:r>
      <w:r w:rsidR="00750369" w:rsidRPr="0017089D">
        <w:rPr>
          <w:rFonts w:ascii="NoorLotus" w:hAnsi="NoorLotus" w:cs="NoorLotus"/>
          <w:rtl/>
          <w:lang w:bidi="ar-SA"/>
        </w:rPr>
        <w:t>اتیان به رکوع و سجود و دیگر اجزای نماز غیر از سوره</w:t>
      </w:r>
      <w:r w:rsidR="0092262C" w:rsidRPr="0017089D">
        <w:rPr>
          <w:rFonts w:ascii="NoorLotus" w:hAnsi="NoorLotus" w:cs="NoorLotus"/>
          <w:rtl/>
          <w:lang w:bidi="ar-SA"/>
        </w:rPr>
        <w:t xml:space="preserve">- است </w:t>
      </w:r>
      <w:r w:rsidR="00266722" w:rsidRPr="0017089D">
        <w:rPr>
          <w:rFonts w:ascii="NoorLotus" w:hAnsi="NoorLotus" w:cs="NoorLotus"/>
          <w:rtl/>
          <w:lang w:bidi="ar-SA"/>
        </w:rPr>
        <w:t xml:space="preserve">و </w:t>
      </w:r>
      <w:r w:rsidR="00D359F7" w:rsidRPr="0017089D">
        <w:rPr>
          <w:rFonts w:ascii="NoorLotus" w:hAnsi="NoorLotus" w:cs="NoorLotus"/>
          <w:rtl/>
          <w:lang w:bidi="ar-SA"/>
        </w:rPr>
        <w:t xml:space="preserve">این اثر </w:t>
      </w:r>
      <w:r w:rsidR="00266722" w:rsidRPr="0017089D">
        <w:rPr>
          <w:rFonts w:ascii="NoorLotus" w:hAnsi="NoorLotus" w:cs="NoorLotus"/>
          <w:rtl/>
          <w:lang w:bidi="ar-SA"/>
        </w:rPr>
        <w:t xml:space="preserve">بعد از زوال </w:t>
      </w:r>
      <w:r w:rsidR="00197485" w:rsidRPr="0017089D">
        <w:rPr>
          <w:rFonts w:ascii="NoorLotus" w:hAnsi="NoorLotus" w:cs="NoorLotus"/>
          <w:rtl/>
          <w:lang w:bidi="ar-SA"/>
        </w:rPr>
        <w:t xml:space="preserve">علم به وجوب اتمام </w:t>
      </w:r>
      <w:r w:rsidR="00531C51" w:rsidRPr="0017089D">
        <w:rPr>
          <w:rFonts w:ascii="NoorLotus" w:hAnsi="NoorLotus" w:cs="NoorLotus"/>
          <w:rtl/>
          <w:lang w:bidi="ar-SA"/>
        </w:rPr>
        <w:t>باقی می‌ماند.</w:t>
      </w:r>
      <w:r w:rsidR="009B7950" w:rsidRPr="0017089D">
        <w:rPr>
          <w:rFonts w:ascii="NoorLotus" w:hAnsi="NoorLotus" w:cs="NoorLotus"/>
          <w:rtl/>
          <w:lang w:bidi="ar-SA"/>
        </w:rPr>
        <w:t xml:space="preserve"> بقای اثر علم با وجود زوال نفس </w:t>
      </w:r>
      <w:r w:rsidR="00197485" w:rsidRPr="0017089D">
        <w:rPr>
          <w:rFonts w:ascii="NoorLotus" w:hAnsi="NoorLotus" w:cs="NoorLotus"/>
          <w:rtl/>
          <w:lang w:bidi="ar-SA"/>
        </w:rPr>
        <w:t>ع</w:t>
      </w:r>
      <w:r w:rsidR="00D359F7" w:rsidRPr="0017089D">
        <w:rPr>
          <w:rFonts w:ascii="NoorLotus" w:hAnsi="NoorLotus" w:cs="NoorLotus"/>
          <w:rtl/>
          <w:lang w:bidi="ar-SA"/>
        </w:rPr>
        <w:t xml:space="preserve">لم </w:t>
      </w:r>
      <w:r w:rsidR="009B7950" w:rsidRPr="0017089D">
        <w:rPr>
          <w:rFonts w:ascii="NoorLotus" w:hAnsi="NoorLotus" w:cs="NoorLotus"/>
          <w:rtl/>
          <w:lang w:bidi="ar-SA"/>
        </w:rPr>
        <w:t xml:space="preserve">محذوری ندارد شبیه این که مکلف علم </w:t>
      </w:r>
      <w:r w:rsidR="00D359F7" w:rsidRPr="0017089D">
        <w:rPr>
          <w:rFonts w:ascii="NoorLotus" w:hAnsi="NoorLotus" w:cs="NoorLotus"/>
          <w:rtl/>
          <w:lang w:bidi="ar-SA"/>
        </w:rPr>
        <w:t>به حرمت فعل</w:t>
      </w:r>
      <w:r w:rsidR="009B7950" w:rsidRPr="0017089D">
        <w:rPr>
          <w:rFonts w:ascii="NoorLotus" w:hAnsi="NoorLotus" w:cs="NoorLotus"/>
          <w:rtl/>
          <w:lang w:bidi="ar-SA"/>
        </w:rPr>
        <w:t xml:space="preserve"> دارد</w:t>
      </w:r>
      <w:r w:rsidR="00D359F7" w:rsidRPr="0017089D">
        <w:rPr>
          <w:rFonts w:ascii="NoorLotus" w:hAnsi="NoorLotus" w:cs="NoorLotus"/>
          <w:rtl/>
          <w:lang w:bidi="ar-SA"/>
        </w:rPr>
        <w:t xml:space="preserve"> و </w:t>
      </w:r>
      <w:r w:rsidR="00531C51" w:rsidRPr="0017089D">
        <w:rPr>
          <w:rFonts w:ascii="NoorLotus" w:hAnsi="NoorLotus" w:cs="NoorLotus"/>
          <w:rtl/>
          <w:lang w:bidi="ar-SA"/>
        </w:rPr>
        <w:t>بعد از</w:t>
      </w:r>
      <w:r w:rsidR="00D359F7" w:rsidRPr="0017089D">
        <w:rPr>
          <w:rFonts w:ascii="NoorLotus" w:hAnsi="NoorLotus" w:cs="NoorLotus"/>
          <w:rtl/>
          <w:lang w:bidi="ar-SA"/>
        </w:rPr>
        <w:t xml:space="preserve"> ارتکاب این فعل استحقاق عقاب بر عصیان باقی می‌ماند</w:t>
      </w:r>
      <w:r w:rsidR="00966D27" w:rsidRPr="0017089D">
        <w:rPr>
          <w:rFonts w:ascii="NoorLotus" w:hAnsi="NoorLotus" w:cs="NoorLotus"/>
          <w:rtl/>
          <w:lang w:bidi="ar-SA"/>
        </w:rPr>
        <w:t xml:space="preserve"> در حالی که علم به حرمت </w:t>
      </w:r>
      <w:r w:rsidR="00F44ECC" w:rsidRPr="0017089D">
        <w:rPr>
          <w:rFonts w:ascii="NoorLotus" w:hAnsi="NoorLotus" w:cs="NoorLotus"/>
          <w:rtl/>
          <w:lang w:bidi="ar-SA"/>
        </w:rPr>
        <w:t xml:space="preserve">به سبب عصیان آن </w:t>
      </w:r>
      <w:r w:rsidR="00966D27" w:rsidRPr="0017089D">
        <w:rPr>
          <w:rFonts w:ascii="NoorLotus" w:hAnsi="NoorLotus" w:cs="NoorLotus"/>
          <w:rtl/>
          <w:lang w:bidi="ar-SA"/>
        </w:rPr>
        <w:t xml:space="preserve">زائل شده است. </w:t>
      </w:r>
      <w:r w:rsidR="00D359F7" w:rsidRPr="0017089D">
        <w:rPr>
          <w:rFonts w:ascii="NoorLotus" w:hAnsi="NoorLotus" w:cs="NoorLotus"/>
          <w:rtl/>
          <w:lang w:bidi="ar-SA"/>
        </w:rPr>
        <w:t>در ما نحن فیه نیز علم ولو از بین رفته است ولی اثر آن یعنی</w:t>
      </w:r>
      <w:r w:rsidR="001100C0" w:rsidRPr="0017089D">
        <w:rPr>
          <w:rFonts w:ascii="NoorLotus" w:hAnsi="NoorLotus" w:cs="NoorLotus"/>
          <w:rtl/>
          <w:lang w:bidi="ar-SA"/>
        </w:rPr>
        <w:t xml:space="preserve"> تنجز تفصیلی</w:t>
      </w:r>
      <w:r w:rsidR="00D359F7" w:rsidRPr="0017089D">
        <w:rPr>
          <w:rFonts w:ascii="NoorLotus" w:hAnsi="NoorLotus" w:cs="NoorLotus"/>
          <w:rtl/>
          <w:lang w:bidi="ar-SA"/>
        </w:rPr>
        <w:t xml:space="preserve"> وجوب اتمام صلات بعد از رکوع</w:t>
      </w:r>
      <w:r w:rsidR="001100C0" w:rsidRPr="0017089D">
        <w:rPr>
          <w:rFonts w:ascii="NoorLotus" w:hAnsi="NoorLotus" w:cs="NoorLotus"/>
          <w:rtl/>
          <w:lang w:bidi="ar-SA"/>
        </w:rPr>
        <w:t>،</w:t>
      </w:r>
      <w:r w:rsidR="00D359F7" w:rsidRPr="0017089D">
        <w:rPr>
          <w:rFonts w:ascii="NoorLotus" w:hAnsi="NoorLotus" w:cs="NoorLotus"/>
          <w:rtl/>
          <w:lang w:bidi="ar-SA"/>
        </w:rPr>
        <w:t xml:space="preserve"> باقی است.</w:t>
      </w:r>
      <w:r w:rsidR="00A231C1" w:rsidRPr="0017089D">
        <w:rPr>
          <w:rFonts w:ascii="NoorLotus" w:hAnsi="NoorLotus" w:cs="NoorLotus"/>
          <w:rtl/>
          <w:lang w:bidi="ar-SA"/>
        </w:rPr>
        <w:t>»</w:t>
      </w:r>
      <w:r w:rsidR="0040458F" w:rsidRPr="0017089D">
        <w:rPr>
          <w:rFonts w:ascii="NoorLotus" w:hAnsi="NoorLotus" w:cs="NoorLotus"/>
          <w:sz w:val="28"/>
          <w:vertAlign w:val="superscript"/>
          <w:rtl/>
          <w:lang w:bidi="ar"/>
        </w:rPr>
        <w:footnoteReference w:id="6"/>
      </w:r>
    </w:p>
    <w:p w14:paraId="72916F5A" w14:textId="5A6BCDDD" w:rsidR="000D28D5" w:rsidRPr="0017089D" w:rsidRDefault="000D28D5" w:rsidP="0017089D">
      <w:pPr>
        <w:pStyle w:val="Heading3"/>
        <w:rPr>
          <w:rFonts w:ascii="NoorLotus" w:hAnsi="NoorLotus"/>
          <w:rtl/>
        </w:rPr>
      </w:pPr>
      <w:bookmarkStart w:id="48" w:name="_Toc210672894"/>
      <w:r w:rsidRPr="0017089D">
        <w:rPr>
          <w:rFonts w:ascii="NoorLotus" w:hAnsi="NoorLotus"/>
          <w:rtl/>
        </w:rPr>
        <w:t>بررسی جواب اول</w:t>
      </w:r>
      <w:r w:rsidR="00311BAB" w:rsidRPr="0017089D">
        <w:rPr>
          <w:rFonts w:ascii="NoorLotus" w:hAnsi="NoorLotus"/>
          <w:rtl/>
        </w:rPr>
        <w:t xml:space="preserve">: </w:t>
      </w:r>
      <w:r w:rsidR="009D6826" w:rsidRPr="0017089D">
        <w:rPr>
          <w:rFonts w:ascii="NoorLotus" w:hAnsi="NoorLotus"/>
          <w:rtl/>
        </w:rPr>
        <w:t>بیان شهید صدر رحمه الله</w:t>
      </w:r>
      <w:bookmarkEnd w:id="48"/>
    </w:p>
    <w:p w14:paraId="70BFCE0E" w14:textId="5E563BC1" w:rsidR="000D28D5" w:rsidRPr="0017089D" w:rsidRDefault="000D28D5" w:rsidP="0017089D">
      <w:pPr>
        <w:jc w:val="both"/>
        <w:rPr>
          <w:rFonts w:ascii="NoorLotus" w:hAnsi="NoorLotus" w:cs="NoorLotus"/>
          <w:sz w:val="28"/>
          <w:vertAlign w:val="superscript"/>
          <w:rtl/>
          <w:lang w:bidi="ar-SA"/>
        </w:rPr>
      </w:pPr>
      <w:r w:rsidRPr="0017089D">
        <w:rPr>
          <w:rFonts w:ascii="NoorLotus" w:hAnsi="NoorLotus" w:cs="NoorLotus"/>
          <w:rtl/>
          <w:lang w:bidi="ar-SA"/>
        </w:rPr>
        <w:t xml:space="preserve">شهید صدر در اشکال به این جواب فرموده‌اند: «اتمام این نماز قبل از دخول در رکوع </w:t>
      </w:r>
      <w:r w:rsidR="00636290" w:rsidRPr="0017089D">
        <w:rPr>
          <w:rFonts w:ascii="NoorLotus" w:hAnsi="NoorLotus" w:cs="NoorLotus"/>
          <w:rtl/>
          <w:lang w:bidi="ar-SA"/>
        </w:rPr>
        <w:t xml:space="preserve">به اتیان اقل (یعنی اتیان سایر اجزاء غیر از سوره) </w:t>
      </w:r>
      <w:r w:rsidRPr="0017089D">
        <w:rPr>
          <w:rFonts w:ascii="NoorLotus" w:hAnsi="NoorLotus" w:cs="NoorLotus"/>
          <w:rtl/>
          <w:lang w:bidi="ar-SA"/>
        </w:rPr>
        <w:t xml:space="preserve">که علم به وجوب آن وجود داشت، تنجز تفصیلی داشت زیرا وجوب اتمام مردد بین اقل </w:t>
      </w:r>
      <w:r w:rsidR="00321B12" w:rsidRPr="0017089D">
        <w:rPr>
          <w:rFonts w:ascii="NoorLotus" w:hAnsi="NoorLotus" w:cs="NoorLotus"/>
          <w:rtl/>
          <w:lang w:bidi="ar-SA"/>
        </w:rPr>
        <w:t>-</w:t>
      </w:r>
      <w:r w:rsidR="00B025BE" w:rsidRPr="0017089D">
        <w:rPr>
          <w:rFonts w:ascii="NoorLotus" w:hAnsi="NoorLotus" w:cs="NoorLotus"/>
          <w:rtl/>
          <w:lang w:bidi="ar-SA"/>
        </w:rPr>
        <w:t xml:space="preserve">اتمام نماز </w:t>
      </w:r>
      <w:r w:rsidR="008F298E" w:rsidRPr="0017089D">
        <w:rPr>
          <w:rFonts w:ascii="NoorLotus" w:hAnsi="NoorLotus" w:cs="NoorLotus"/>
          <w:rtl/>
          <w:lang w:bidi="ar-SA"/>
        </w:rPr>
        <w:t>لابشرط از اتیان سوره</w:t>
      </w:r>
      <w:r w:rsidR="00B025BE" w:rsidRPr="0017089D">
        <w:rPr>
          <w:rFonts w:ascii="NoorLotus" w:hAnsi="NoorLotus" w:cs="NoorLotus"/>
          <w:rtl/>
          <w:lang w:bidi="ar-SA"/>
        </w:rPr>
        <w:t xml:space="preserve">- </w:t>
      </w:r>
      <w:r w:rsidRPr="0017089D">
        <w:rPr>
          <w:rFonts w:ascii="NoorLotus" w:hAnsi="NoorLotus" w:cs="NoorLotus"/>
          <w:rtl/>
          <w:lang w:bidi="ar-SA"/>
        </w:rPr>
        <w:t xml:space="preserve">و اکثر </w:t>
      </w:r>
      <w:r w:rsidR="00B025BE" w:rsidRPr="0017089D">
        <w:rPr>
          <w:rFonts w:ascii="NoorLotus" w:hAnsi="NoorLotus" w:cs="NoorLotus"/>
          <w:rtl/>
          <w:lang w:bidi="ar-SA"/>
        </w:rPr>
        <w:t>-اتمام نماز ب</w:t>
      </w:r>
      <w:r w:rsidR="00CC01B5" w:rsidRPr="0017089D">
        <w:rPr>
          <w:rFonts w:ascii="NoorLotus" w:hAnsi="NoorLotus" w:cs="NoorLotus"/>
          <w:rtl/>
          <w:lang w:bidi="ar-SA"/>
        </w:rPr>
        <w:t xml:space="preserve">ه </w:t>
      </w:r>
      <w:r w:rsidR="00B025BE" w:rsidRPr="0017089D">
        <w:rPr>
          <w:rFonts w:ascii="NoorLotus" w:hAnsi="NoorLotus" w:cs="NoorLotus"/>
          <w:rtl/>
          <w:lang w:bidi="ar-SA"/>
        </w:rPr>
        <w:t xml:space="preserve">شرط </w:t>
      </w:r>
      <w:r w:rsidR="00CC01B5" w:rsidRPr="0017089D">
        <w:rPr>
          <w:rFonts w:ascii="NoorLotus" w:hAnsi="NoorLotus" w:cs="NoorLotus"/>
          <w:rtl/>
          <w:lang w:bidi="ar-SA"/>
        </w:rPr>
        <w:t>اتیان</w:t>
      </w:r>
      <w:r w:rsidR="00B025BE" w:rsidRPr="0017089D">
        <w:rPr>
          <w:rFonts w:ascii="NoorLotus" w:hAnsi="NoorLotus" w:cs="NoorLotus"/>
          <w:rtl/>
          <w:lang w:bidi="ar-SA"/>
        </w:rPr>
        <w:t xml:space="preserve"> سوره- است و </w:t>
      </w:r>
      <w:r w:rsidRPr="0017089D">
        <w:rPr>
          <w:rFonts w:ascii="NoorLotus" w:hAnsi="NoorLotus" w:cs="NoorLotus"/>
          <w:rtl/>
          <w:lang w:bidi="ar-SA"/>
        </w:rPr>
        <w:t>اقل منجز تفصیلی است ولی بعد از رفتن به رکوع علم از بین می‌رود و علم به وجوب اتمام وجود ندارد و بقای اثر علم</w:t>
      </w:r>
      <w:r w:rsidR="000E3408" w:rsidRPr="0017089D">
        <w:rPr>
          <w:rFonts w:ascii="NoorLotus" w:hAnsi="NoorLotus" w:cs="NoorLotus"/>
          <w:rtl/>
          <w:lang w:bidi="ar-SA"/>
        </w:rPr>
        <w:t xml:space="preserve"> یعنی تنجز</w:t>
      </w:r>
      <w:r w:rsidRPr="0017089D">
        <w:rPr>
          <w:rFonts w:ascii="NoorLotus" w:hAnsi="NoorLotus" w:cs="NoorLotus"/>
          <w:rtl/>
          <w:lang w:bidi="ar-SA"/>
        </w:rPr>
        <w:t xml:space="preserve"> بعد از از بین رفتن علم معنا ندارد. البته بنا بر مسلک اقتضا بعد از </w:t>
      </w:r>
      <w:r w:rsidR="001E4731" w:rsidRPr="0017089D">
        <w:rPr>
          <w:rFonts w:ascii="NoorLotus" w:hAnsi="NoorLotus" w:cs="NoorLotus"/>
          <w:rtl/>
          <w:lang w:bidi="ar-SA"/>
        </w:rPr>
        <w:t xml:space="preserve">دخول در </w:t>
      </w:r>
      <w:r w:rsidRPr="0017089D">
        <w:rPr>
          <w:rFonts w:ascii="NoorLotus" w:hAnsi="NoorLotus" w:cs="NoorLotus"/>
          <w:rtl/>
          <w:lang w:bidi="ar-SA"/>
        </w:rPr>
        <w:t>رکوع اصل برائت از وجوب اتمام این نماز لابشرط از سوره جاری نیست زیرا قبلا به تفصیل منجز شده است لذا اصل برائت از</w:t>
      </w:r>
      <w:r w:rsidR="00701372" w:rsidRPr="0017089D">
        <w:rPr>
          <w:rFonts w:ascii="NoorLotus" w:hAnsi="NoorLotus" w:cs="NoorLotus"/>
          <w:rtl/>
          <w:lang w:bidi="ar-SA"/>
        </w:rPr>
        <w:t xml:space="preserve"> </w:t>
      </w:r>
      <w:r w:rsidRPr="0017089D">
        <w:rPr>
          <w:rFonts w:ascii="NoorLotus" w:hAnsi="NoorLotus" w:cs="NoorLotus"/>
          <w:rtl/>
          <w:lang w:bidi="ar-SA"/>
        </w:rPr>
        <w:t>وجوب اعاده</w:t>
      </w:r>
      <w:r w:rsidR="00A6738E" w:rsidRPr="0017089D">
        <w:rPr>
          <w:rFonts w:ascii="NoorLotus" w:hAnsi="NoorLotus" w:cs="NoorLotus"/>
          <w:rtl/>
          <w:lang w:bidi="ar-SA"/>
        </w:rPr>
        <w:t xml:space="preserve"> بدون معارض</w:t>
      </w:r>
      <w:r w:rsidRPr="0017089D">
        <w:rPr>
          <w:rFonts w:ascii="NoorLotus" w:hAnsi="NoorLotus" w:cs="NoorLotus"/>
          <w:rtl/>
          <w:lang w:bidi="ar-SA"/>
        </w:rPr>
        <w:t xml:space="preserve"> جاری می‌شود ولی بنا بر مسلک علیت علم اجمالی به وجوب اعاده نماز یا</w:t>
      </w:r>
      <w:r w:rsidR="007F7942" w:rsidRPr="0017089D">
        <w:rPr>
          <w:rFonts w:ascii="NoorLotus" w:hAnsi="NoorLotus" w:cs="NoorLotus"/>
          <w:rtl/>
          <w:lang w:bidi="ar-SA"/>
        </w:rPr>
        <w:t xml:space="preserve"> وجوب</w:t>
      </w:r>
      <w:r w:rsidRPr="0017089D">
        <w:rPr>
          <w:rFonts w:ascii="NoorLotus" w:hAnsi="NoorLotus" w:cs="NoorLotus"/>
          <w:rtl/>
          <w:lang w:bidi="ar-SA"/>
        </w:rPr>
        <w:t xml:space="preserve"> اتمام این نماز </w:t>
      </w:r>
      <w:r w:rsidR="007F7942" w:rsidRPr="0017089D">
        <w:rPr>
          <w:rFonts w:ascii="NoorLotus" w:hAnsi="NoorLotus" w:cs="NoorLotus"/>
          <w:rtl/>
          <w:lang w:bidi="ar-SA"/>
        </w:rPr>
        <w:t xml:space="preserve">و حرمت قطع آن </w:t>
      </w:r>
      <w:r w:rsidRPr="0017089D">
        <w:rPr>
          <w:rFonts w:ascii="NoorLotus" w:hAnsi="NoorLotus" w:cs="NoorLotus"/>
          <w:rtl/>
          <w:lang w:bidi="ar-SA"/>
        </w:rPr>
        <w:t>وجود دارد و علم تفصیلی که باعث انحلال این علم اجمالی شود نیز وجود ندارد لذا باید احتیاط کرد.</w:t>
      </w:r>
      <w:r w:rsidR="00EA0ECC" w:rsidRPr="0017089D">
        <w:rPr>
          <w:rFonts w:ascii="NoorLotus" w:hAnsi="NoorLotus" w:cs="NoorLotus"/>
          <w:rtl/>
          <w:lang w:bidi="ar-SA"/>
        </w:rPr>
        <w:t>»</w:t>
      </w:r>
      <w:r w:rsidR="0004169E" w:rsidRPr="0017089D">
        <w:rPr>
          <w:rFonts w:ascii="NoorLotus" w:hAnsi="NoorLotus" w:cs="NoorLotus"/>
          <w:sz w:val="28"/>
          <w:vertAlign w:val="superscript"/>
          <w:rtl/>
          <w:lang w:bidi="ar"/>
        </w:rPr>
        <w:footnoteReference w:id="7"/>
      </w:r>
    </w:p>
    <w:p w14:paraId="1801A0A8" w14:textId="5821B9F1" w:rsidR="00F06085" w:rsidRPr="0017089D" w:rsidRDefault="00F06085" w:rsidP="0017089D">
      <w:pPr>
        <w:pStyle w:val="Heading3"/>
        <w:rPr>
          <w:rFonts w:ascii="NoorLotus" w:hAnsi="NoorLotus"/>
          <w:rtl/>
        </w:rPr>
      </w:pPr>
      <w:bookmarkStart w:id="49" w:name="_Toc210672895"/>
      <w:r w:rsidRPr="0017089D">
        <w:rPr>
          <w:rFonts w:ascii="NoorLotus" w:hAnsi="NoorLotus"/>
          <w:rtl/>
        </w:rPr>
        <w:lastRenderedPageBreak/>
        <w:t>دفاع از</w:t>
      </w:r>
      <w:r w:rsidR="00F055E8" w:rsidRPr="0017089D">
        <w:rPr>
          <w:rFonts w:ascii="NoorLotus" w:hAnsi="NoorLotus"/>
          <w:rtl/>
        </w:rPr>
        <w:t xml:space="preserve"> اصل بیان</w:t>
      </w:r>
      <w:r w:rsidRPr="0017089D">
        <w:rPr>
          <w:rFonts w:ascii="NoorLotus" w:hAnsi="NoorLotus"/>
          <w:rtl/>
        </w:rPr>
        <w:t xml:space="preserve"> م</w:t>
      </w:r>
      <w:r w:rsidR="004370B4" w:rsidRPr="0017089D">
        <w:rPr>
          <w:rFonts w:ascii="NoorLotus" w:hAnsi="NoorLotus"/>
          <w:rtl/>
        </w:rPr>
        <w:t>حقق</w:t>
      </w:r>
      <w:r w:rsidRPr="0017089D">
        <w:rPr>
          <w:rFonts w:ascii="NoorLotus" w:hAnsi="NoorLotus"/>
          <w:rtl/>
        </w:rPr>
        <w:t xml:space="preserve"> عراقی</w:t>
      </w:r>
      <w:bookmarkEnd w:id="49"/>
    </w:p>
    <w:p w14:paraId="3D6716DF" w14:textId="58015AC3" w:rsidR="0093349B" w:rsidRPr="0017089D" w:rsidRDefault="00D92508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highlight w:val="yellow"/>
          <w:rtl/>
        </w:rPr>
        <w:t xml:space="preserve">به نظر ما </w:t>
      </w:r>
      <w:r w:rsidRPr="0017089D">
        <w:rPr>
          <w:rFonts w:ascii="NoorLotus" w:hAnsi="NoorLotus" w:cs="NoorLotus"/>
          <w:rtl/>
        </w:rPr>
        <w:t>اصل مطلب محقق عراقی درست است و</w:t>
      </w:r>
      <w:r w:rsidR="005B6203" w:rsidRPr="0017089D">
        <w:rPr>
          <w:rFonts w:ascii="NoorLotus" w:hAnsi="NoorLotus" w:cs="NoorLotus"/>
          <w:rtl/>
        </w:rPr>
        <w:t>لو تقریب آن مبتنی بر مسامحه است</w:t>
      </w:r>
      <w:r w:rsidRPr="0017089D">
        <w:rPr>
          <w:rFonts w:ascii="NoorLotus" w:hAnsi="NoorLotus" w:cs="NoorLotus"/>
          <w:rtl/>
        </w:rPr>
        <w:t xml:space="preserve"> و قیاس مقام به عصیان قیاس مع الفارق است. زیرا </w:t>
      </w:r>
      <w:r w:rsidR="0094752D" w:rsidRPr="0017089D">
        <w:rPr>
          <w:rFonts w:ascii="NoorLotus" w:hAnsi="NoorLotus" w:cs="NoorLotus"/>
          <w:rtl/>
        </w:rPr>
        <w:t>در رتبه‌ای که عصیان محقق می‌شود که در همان رتبه هنوز تکلیف ساقط نشده است و تکلیف در رتبه‌ی متاخر از عصیان ساقط می‌شود</w:t>
      </w:r>
      <w:r w:rsidR="00680B8E" w:rsidRPr="0017089D">
        <w:rPr>
          <w:rFonts w:ascii="NoorLotus" w:hAnsi="NoorLotus" w:cs="NoorLotus"/>
          <w:rtl/>
        </w:rPr>
        <w:t xml:space="preserve">، استحقاق عقاب وجود دارد </w:t>
      </w:r>
      <w:r w:rsidR="00025F07" w:rsidRPr="0017089D">
        <w:rPr>
          <w:rFonts w:ascii="NoorLotus" w:hAnsi="NoorLotus" w:cs="NoorLotus"/>
          <w:rtl/>
        </w:rPr>
        <w:t xml:space="preserve">و آن </w:t>
      </w:r>
      <w:r w:rsidR="0094752D" w:rsidRPr="0017089D">
        <w:rPr>
          <w:rFonts w:ascii="NoorLotus" w:hAnsi="NoorLotus" w:cs="NoorLotus"/>
          <w:rtl/>
        </w:rPr>
        <w:t xml:space="preserve">به خاطر مخالفت تکلیفی است که عصیان می‌شود ولی در ما نحن فیه بحث عصیان نیست. ولی اصل بیان ایشان قابل دفاع است. </w:t>
      </w:r>
      <w:r w:rsidR="009A2708" w:rsidRPr="0017089D">
        <w:rPr>
          <w:rFonts w:ascii="NoorLotus" w:hAnsi="NoorLotus" w:cs="NoorLotus"/>
          <w:rtl/>
        </w:rPr>
        <w:t xml:space="preserve">زیرا </w:t>
      </w:r>
      <w:r w:rsidR="0094752D" w:rsidRPr="0017089D">
        <w:rPr>
          <w:rFonts w:ascii="NoorLotus" w:hAnsi="NoorLotus" w:cs="NoorLotus"/>
          <w:rtl/>
        </w:rPr>
        <w:t>مکلف قبل از رفتن به رکوع علم به وجوب اتمام این نماز دارد که مردد بین اقل و اکثر است. برائت از وجوب خواندن سوره قبل از رکوع جاری می‌شود</w:t>
      </w:r>
      <w:r w:rsidR="00F109CA" w:rsidRPr="0017089D">
        <w:rPr>
          <w:rFonts w:ascii="NoorLotus" w:hAnsi="NoorLotus" w:cs="NoorLotus"/>
          <w:rtl/>
        </w:rPr>
        <w:t xml:space="preserve"> ولی </w:t>
      </w:r>
      <w:r w:rsidR="00277422" w:rsidRPr="0017089D">
        <w:rPr>
          <w:rFonts w:ascii="NoorLotus" w:hAnsi="NoorLotus" w:cs="NoorLotus"/>
          <w:rtl/>
        </w:rPr>
        <w:t xml:space="preserve">اقل یعنی </w:t>
      </w:r>
      <w:r w:rsidR="005B5EEB" w:rsidRPr="0017089D">
        <w:rPr>
          <w:rFonts w:ascii="NoorLotus" w:hAnsi="NoorLotus" w:cs="NoorLotus"/>
          <w:rtl/>
        </w:rPr>
        <w:t xml:space="preserve">وجوب اتیان رکوع و سجود و سایر اجزاء غیر از سوره قدر متیقن از </w:t>
      </w:r>
      <w:r w:rsidR="00BA4112" w:rsidRPr="0017089D">
        <w:rPr>
          <w:rFonts w:ascii="NoorLotus" w:hAnsi="NoorLotus" w:cs="NoorLotus"/>
          <w:rtl/>
        </w:rPr>
        <w:t xml:space="preserve">اتمام این نماز است و وجوب آن </w:t>
      </w:r>
      <w:r w:rsidR="0094752D" w:rsidRPr="0017089D">
        <w:rPr>
          <w:rFonts w:ascii="NoorLotus" w:hAnsi="NoorLotus" w:cs="NoorLotus"/>
          <w:rtl/>
        </w:rPr>
        <w:t>به تفصیل منجز شده است و معنا ندارد که</w:t>
      </w:r>
      <w:r w:rsidR="00BA4112" w:rsidRPr="0017089D">
        <w:rPr>
          <w:rFonts w:ascii="NoorLotus" w:hAnsi="NoorLotus" w:cs="NoorLotus"/>
          <w:rtl/>
        </w:rPr>
        <w:t xml:space="preserve"> بعدا</w:t>
      </w:r>
      <w:r w:rsidR="0094752D" w:rsidRPr="0017089D">
        <w:rPr>
          <w:rFonts w:ascii="NoorLotus" w:hAnsi="NoorLotus" w:cs="NoorLotus"/>
          <w:rtl/>
        </w:rPr>
        <w:t xml:space="preserve"> نسبت به آن برائت جاری شود</w:t>
      </w:r>
      <w:r w:rsidR="00BA4112" w:rsidRPr="0017089D">
        <w:rPr>
          <w:rFonts w:ascii="NoorLotus" w:hAnsi="NoorLotus" w:cs="NoorLotus"/>
          <w:rtl/>
        </w:rPr>
        <w:t xml:space="preserve"> </w:t>
      </w:r>
      <w:r w:rsidR="003E56F2" w:rsidRPr="0017089D">
        <w:rPr>
          <w:rFonts w:ascii="NoorLotus" w:hAnsi="NoorLotus" w:cs="NoorLotus"/>
          <w:rtl/>
        </w:rPr>
        <w:t>تا</w:t>
      </w:r>
      <w:r w:rsidR="00BA4112" w:rsidRPr="0017089D">
        <w:rPr>
          <w:rFonts w:ascii="NoorLotus" w:hAnsi="NoorLotus" w:cs="NoorLotus"/>
          <w:rtl/>
        </w:rPr>
        <w:t xml:space="preserve"> تنجز تفصیلی سابق آن با این اصل از بین </w:t>
      </w:r>
      <w:r w:rsidR="003E56F2" w:rsidRPr="0017089D">
        <w:rPr>
          <w:rFonts w:ascii="NoorLotus" w:hAnsi="NoorLotus" w:cs="NoorLotus"/>
          <w:rtl/>
        </w:rPr>
        <w:t xml:space="preserve">رود. </w:t>
      </w:r>
    </w:p>
    <w:p w14:paraId="6F9B3275" w14:textId="00180E02" w:rsidR="0094752D" w:rsidRPr="0017089D" w:rsidRDefault="0094752D" w:rsidP="0017089D">
      <w:pPr>
        <w:jc w:val="both"/>
        <w:rPr>
          <w:rFonts w:ascii="NoorLotus" w:hAnsi="NoorLotus" w:cs="NoorLotus"/>
          <w:rtl/>
        </w:rPr>
      </w:pPr>
      <w:r w:rsidRPr="0017089D">
        <w:rPr>
          <w:rFonts w:ascii="NoorLotus" w:hAnsi="NoorLotus" w:cs="NoorLotus"/>
          <w:rtl/>
        </w:rPr>
        <w:t xml:space="preserve">شبیه این که مکلف </w:t>
      </w:r>
      <w:r w:rsidR="00D82C8C" w:rsidRPr="0017089D">
        <w:rPr>
          <w:rFonts w:ascii="NoorLotus" w:hAnsi="NoorLotus" w:cs="NoorLotus"/>
          <w:rtl/>
        </w:rPr>
        <w:t xml:space="preserve">علم به وجوب صوم مردد بین </w:t>
      </w:r>
      <w:r w:rsidRPr="0017089D">
        <w:rPr>
          <w:rFonts w:ascii="NoorLotus" w:hAnsi="NoorLotus" w:cs="NoorLotus"/>
          <w:rtl/>
        </w:rPr>
        <w:t xml:space="preserve">ساعت پنج صبح تا پنج بعد ازظهر </w:t>
      </w:r>
      <w:r w:rsidR="00D82C8C" w:rsidRPr="0017089D">
        <w:rPr>
          <w:rFonts w:ascii="NoorLotus" w:hAnsi="NoorLotus" w:cs="NoorLotus"/>
          <w:rtl/>
        </w:rPr>
        <w:t>یا ساعت شش صبح تا پنج بعد از ظهر دارد زیرا صوم در این ساعت -یعنی پنج صبح تا شش صبح- به جهت شبهه حکمیه</w:t>
      </w:r>
      <w:r w:rsidR="00246F55" w:rsidRPr="0017089D">
        <w:rPr>
          <w:rFonts w:ascii="NoorLotus" w:hAnsi="NoorLotus" w:cs="NoorLotus"/>
          <w:rtl/>
        </w:rPr>
        <w:t xml:space="preserve"> </w:t>
      </w:r>
      <w:r w:rsidR="00246F55" w:rsidRPr="0017089D">
        <w:rPr>
          <w:rFonts w:ascii="Times New Roman" w:hAnsi="Times New Roman" w:cs="Times New Roman" w:hint="cs"/>
          <w:rtl/>
        </w:rPr>
        <w:t>–</w:t>
      </w:r>
      <w:r w:rsidR="00246F55" w:rsidRPr="0017089D">
        <w:rPr>
          <w:rFonts w:ascii="NoorLotus" w:hAnsi="NoorLotus" w:cs="NoorLotus"/>
          <w:rtl/>
        </w:rPr>
        <w:t>مثل شبهه در طلوع فجر در لیالی مقمره-</w:t>
      </w:r>
      <w:r w:rsidR="00D82C8C" w:rsidRPr="0017089D">
        <w:rPr>
          <w:rFonts w:ascii="NoorLotus" w:hAnsi="NoorLotus" w:cs="NoorLotus"/>
          <w:rtl/>
        </w:rPr>
        <w:t xml:space="preserve"> مشکوک است. </w:t>
      </w:r>
      <w:r w:rsidR="00A63D66" w:rsidRPr="0017089D">
        <w:rPr>
          <w:rFonts w:ascii="NoorLotus" w:hAnsi="NoorLotus" w:cs="NoorLotus"/>
          <w:rtl/>
        </w:rPr>
        <w:t>و این از موارد دوران امر بین اقل و اکثر است و قدر متیقن</w:t>
      </w:r>
      <w:r w:rsidRPr="0017089D">
        <w:rPr>
          <w:rFonts w:ascii="NoorLotus" w:hAnsi="NoorLotus" w:cs="NoorLotus"/>
          <w:rtl/>
        </w:rPr>
        <w:t xml:space="preserve"> وجوب امساک از ساعت شش تا پنج عصر </w:t>
      </w:r>
      <w:r w:rsidR="00A63D66" w:rsidRPr="0017089D">
        <w:rPr>
          <w:rFonts w:ascii="NoorLotus" w:hAnsi="NoorLotus" w:cs="NoorLotus"/>
          <w:rtl/>
        </w:rPr>
        <w:t xml:space="preserve">است </w:t>
      </w:r>
      <w:r w:rsidR="00936814" w:rsidRPr="0017089D">
        <w:rPr>
          <w:rFonts w:ascii="NoorLotus" w:hAnsi="NoorLotus" w:cs="NoorLotus"/>
          <w:rtl/>
        </w:rPr>
        <w:t xml:space="preserve">و آن منجز تفصیلی است و نسبت به وجوب امساک از ساعت پنج تا شش صبح برائت جاری می‌شود و نمی‌توان بعد از اکل غذا از ساعت پنج تا شش </w:t>
      </w:r>
      <w:r w:rsidR="00D4213B" w:rsidRPr="0017089D">
        <w:rPr>
          <w:rFonts w:ascii="NoorLotus" w:hAnsi="NoorLotus" w:cs="NoorLotus"/>
          <w:rtl/>
        </w:rPr>
        <w:t>گفت «</w:t>
      </w:r>
      <w:r w:rsidRPr="0017089D">
        <w:rPr>
          <w:rFonts w:ascii="NoorLotus" w:hAnsi="NoorLotus" w:cs="NoorLotus"/>
          <w:rtl/>
        </w:rPr>
        <w:t>ممکن است</w:t>
      </w:r>
      <w:r w:rsidR="00066E09" w:rsidRPr="0017089D">
        <w:rPr>
          <w:rFonts w:ascii="NoorLotus" w:hAnsi="NoorLotus" w:cs="NoorLotus"/>
          <w:rtl/>
        </w:rPr>
        <w:t xml:space="preserve"> این مکلف</w:t>
      </w:r>
      <w:r w:rsidRPr="0017089D">
        <w:rPr>
          <w:rFonts w:ascii="NoorLotus" w:hAnsi="NoorLotus" w:cs="NoorLotus"/>
          <w:rtl/>
        </w:rPr>
        <w:t xml:space="preserve"> با خوردن غذا از ساعت پنج تا شش عاجز از اتیان صوم </w:t>
      </w:r>
      <w:r w:rsidR="00F0033E" w:rsidRPr="0017089D">
        <w:rPr>
          <w:rFonts w:ascii="NoorLotus" w:hAnsi="NoorLotus" w:cs="NoorLotus"/>
          <w:rtl/>
        </w:rPr>
        <w:t>شد</w:t>
      </w:r>
      <w:r w:rsidR="0073014E" w:rsidRPr="0017089D">
        <w:rPr>
          <w:rFonts w:ascii="NoorLotus" w:hAnsi="NoorLotus" w:cs="NoorLotus"/>
          <w:rtl/>
        </w:rPr>
        <w:t>ه باشد</w:t>
      </w:r>
      <w:r w:rsidR="00F0033E" w:rsidRPr="0017089D">
        <w:rPr>
          <w:rFonts w:ascii="NoorLotus" w:hAnsi="NoorLotus" w:cs="NoorLotus"/>
          <w:rtl/>
        </w:rPr>
        <w:t xml:space="preserve"> زیرا صوم واجب ارتباطی است و اگر در واقع </w:t>
      </w:r>
      <w:r w:rsidR="00D67A7B" w:rsidRPr="0017089D">
        <w:rPr>
          <w:rFonts w:ascii="NoorLotus" w:hAnsi="NoorLotus" w:cs="NoorLotus"/>
          <w:rtl/>
        </w:rPr>
        <w:t xml:space="preserve">صوم از ساعت پنج صبح واجب باشد با اکل بین ساعت پنج تا شش </w:t>
      </w:r>
      <w:r w:rsidR="00FA149B" w:rsidRPr="0017089D">
        <w:rPr>
          <w:rFonts w:ascii="NoorLotus" w:hAnsi="NoorLotus" w:cs="NoorLotus"/>
          <w:rtl/>
        </w:rPr>
        <w:t xml:space="preserve">عاجز از امتثال این صوم </w:t>
      </w:r>
      <w:r w:rsidR="00066E09" w:rsidRPr="0017089D">
        <w:rPr>
          <w:rFonts w:ascii="NoorLotus" w:hAnsi="NoorLotus" w:cs="NoorLotus"/>
          <w:rtl/>
        </w:rPr>
        <w:t>شده است</w:t>
      </w:r>
      <w:r w:rsidR="00FA149B" w:rsidRPr="0017089D">
        <w:rPr>
          <w:rFonts w:ascii="NoorLotus" w:hAnsi="NoorLotus" w:cs="NoorLotus"/>
          <w:rtl/>
        </w:rPr>
        <w:t xml:space="preserve"> </w:t>
      </w:r>
      <w:r w:rsidRPr="0017089D">
        <w:rPr>
          <w:rFonts w:ascii="NoorLotus" w:hAnsi="NoorLotus" w:cs="NoorLotus"/>
          <w:rtl/>
        </w:rPr>
        <w:t>پس علم به وجوب فعلی صوم در حق خود ندارد.</w:t>
      </w:r>
      <w:r w:rsidR="00066E09" w:rsidRPr="0017089D">
        <w:rPr>
          <w:rFonts w:ascii="NoorLotus" w:hAnsi="NoorLotus" w:cs="NoorLotus"/>
          <w:rtl/>
        </w:rPr>
        <w:t xml:space="preserve">» </w:t>
      </w:r>
      <w:r w:rsidR="00D2333F" w:rsidRPr="0017089D">
        <w:rPr>
          <w:rFonts w:ascii="NoorLotus" w:hAnsi="NoorLotus" w:cs="NoorLotus"/>
          <w:rtl/>
        </w:rPr>
        <w:t>زیرا او از اول با فرض علم به وجوب دایر بین اقل و اکثر</w:t>
      </w:r>
      <w:r w:rsidR="009D4D6A" w:rsidRPr="0017089D">
        <w:rPr>
          <w:rFonts w:ascii="NoorLotus" w:hAnsi="NoorLotus" w:cs="NoorLotus"/>
          <w:rtl/>
        </w:rPr>
        <w:t xml:space="preserve"> و منجزیت تفصیلی اقل</w:t>
      </w:r>
      <w:r w:rsidR="00D2333F" w:rsidRPr="0017089D">
        <w:rPr>
          <w:rFonts w:ascii="NoorLotus" w:hAnsi="NoorLotus" w:cs="NoorLotus"/>
          <w:rtl/>
        </w:rPr>
        <w:t xml:space="preserve"> برائت از </w:t>
      </w:r>
      <w:r w:rsidR="005F0753" w:rsidRPr="0017089D">
        <w:rPr>
          <w:rFonts w:ascii="NoorLotus" w:hAnsi="NoorLotus" w:cs="NoorLotus"/>
          <w:rtl/>
        </w:rPr>
        <w:t xml:space="preserve">وجوب امساک بین ساعت پنج تا شش جاری کرد </w:t>
      </w:r>
      <w:r w:rsidR="0011163F" w:rsidRPr="0017089D">
        <w:rPr>
          <w:rFonts w:ascii="NoorLotus" w:hAnsi="NoorLotus" w:cs="NoorLotus"/>
          <w:rtl/>
        </w:rPr>
        <w:t xml:space="preserve">و وقتی اقل منجز تفصیلی است نمی‌توان </w:t>
      </w:r>
      <w:r w:rsidRPr="0017089D">
        <w:rPr>
          <w:rFonts w:ascii="NoorLotus" w:hAnsi="NoorLotus" w:cs="NoorLotus"/>
          <w:rtl/>
        </w:rPr>
        <w:t xml:space="preserve">برائت از </w:t>
      </w:r>
      <w:r w:rsidR="0011163F" w:rsidRPr="0017089D">
        <w:rPr>
          <w:rFonts w:ascii="NoorLotus" w:hAnsi="NoorLotus" w:cs="NoorLotus"/>
          <w:rtl/>
        </w:rPr>
        <w:t xml:space="preserve">وجوب امساک از ساعت </w:t>
      </w:r>
      <w:r w:rsidR="0073014E" w:rsidRPr="0017089D">
        <w:rPr>
          <w:rFonts w:ascii="NoorLotus" w:hAnsi="NoorLotus" w:cs="NoorLotus"/>
          <w:rtl/>
        </w:rPr>
        <w:t>شش</w:t>
      </w:r>
      <w:r w:rsidR="0011163F" w:rsidRPr="0017089D">
        <w:rPr>
          <w:rFonts w:ascii="NoorLotus" w:hAnsi="NoorLotus" w:cs="NoorLotus"/>
          <w:rtl/>
        </w:rPr>
        <w:t xml:space="preserve"> </w:t>
      </w:r>
      <w:r w:rsidR="0073014E" w:rsidRPr="0017089D">
        <w:rPr>
          <w:rFonts w:ascii="NoorLotus" w:hAnsi="NoorLotus" w:cs="NoorLotus"/>
          <w:rtl/>
        </w:rPr>
        <w:t xml:space="preserve">صبح </w:t>
      </w:r>
      <w:r w:rsidR="0011163F" w:rsidRPr="0017089D">
        <w:rPr>
          <w:rFonts w:ascii="NoorLotus" w:hAnsi="NoorLotus" w:cs="NoorLotus"/>
          <w:rtl/>
        </w:rPr>
        <w:t xml:space="preserve">تا </w:t>
      </w:r>
      <w:r w:rsidR="0073014E" w:rsidRPr="0017089D">
        <w:rPr>
          <w:rFonts w:ascii="NoorLotus" w:hAnsi="NoorLotus" w:cs="NoorLotus"/>
          <w:rtl/>
        </w:rPr>
        <w:t>پنج</w:t>
      </w:r>
      <w:r w:rsidR="0011163F" w:rsidRPr="0017089D">
        <w:rPr>
          <w:rFonts w:ascii="NoorLotus" w:hAnsi="NoorLotus" w:cs="NoorLotus"/>
          <w:rtl/>
        </w:rPr>
        <w:t xml:space="preserve"> بعد از ظهر جاری کرد تا با </w:t>
      </w:r>
      <w:r w:rsidR="003B0E66" w:rsidRPr="0017089D">
        <w:rPr>
          <w:rFonts w:ascii="NoorLotus" w:hAnsi="NoorLotus" w:cs="NoorLotus"/>
          <w:rtl/>
        </w:rPr>
        <w:t xml:space="preserve">برائت از </w:t>
      </w:r>
      <w:r w:rsidRPr="0017089D">
        <w:rPr>
          <w:rFonts w:ascii="NoorLotus" w:hAnsi="NoorLotus" w:cs="NoorLotus"/>
          <w:rtl/>
        </w:rPr>
        <w:t xml:space="preserve">وجوب اعاده‌ی این صوم تعارض کند. </w:t>
      </w:r>
    </w:p>
    <w:sectPr w:rsidR="0094752D" w:rsidRPr="0017089D" w:rsidSect="0093349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BF9CF" w14:textId="77777777" w:rsidR="00333995" w:rsidRDefault="00333995" w:rsidP="0093349B">
      <w:pPr>
        <w:spacing w:after="0" w:line="240" w:lineRule="auto"/>
      </w:pPr>
      <w:r>
        <w:separator/>
      </w:r>
    </w:p>
  </w:endnote>
  <w:endnote w:type="continuationSeparator" w:id="0">
    <w:p w14:paraId="284F7A26" w14:textId="77777777" w:rsidR="00333995" w:rsidRDefault="00333995" w:rsidP="0093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C6836" w14:textId="77777777" w:rsidR="0093349B" w:rsidRDefault="0093349B" w:rsidP="007F1053">
    <w:pPr>
      <w:pStyle w:val="Footer"/>
    </w:pPr>
  </w:p>
  <w:p w14:paraId="7C6680BB" w14:textId="77777777" w:rsidR="0093349B" w:rsidRDefault="0093349B" w:rsidP="007F1053"/>
  <w:p w14:paraId="03659114" w14:textId="77777777" w:rsidR="0093349B" w:rsidRDefault="0093349B"/>
  <w:p w14:paraId="6A7B6B94" w14:textId="77777777" w:rsidR="0093349B" w:rsidRDefault="0093349B"/>
  <w:p w14:paraId="1BDAF944" w14:textId="77777777" w:rsidR="0093349B" w:rsidRDefault="0093349B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60A5A" w14:textId="77777777" w:rsidR="0093349B" w:rsidRDefault="0093349B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56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7097D71D" w14:textId="77777777" w:rsidR="0093349B" w:rsidRDefault="0093349B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7AB7F" w14:textId="77777777" w:rsidR="00333995" w:rsidRDefault="00333995" w:rsidP="0093349B">
      <w:pPr>
        <w:spacing w:after="0" w:line="240" w:lineRule="auto"/>
      </w:pPr>
      <w:r>
        <w:separator/>
      </w:r>
    </w:p>
  </w:footnote>
  <w:footnote w:type="continuationSeparator" w:id="0">
    <w:p w14:paraId="1B75828C" w14:textId="77777777" w:rsidR="00333995" w:rsidRDefault="00333995" w:rsidP="0093349B">
      <w:pPr>
        <w:spacing w:after="0" w:line="240" w:lineRule="auto"/>
      </w:pPr>
      <w:r>
        <w:continuationSeparator/>
      </w:r>
    </w:p>
  </w:footnote>
  <w:footnote w:id="1">
    <w:p w14:paraId="1D29CC4B" w14:textId="36819BB7" w:rsidR="001F7508" w:rsidRPr="006446B4" w:rsidRDefault="001F7508" w:rsidP="00F925E7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6446B4">
        <w:rPr>
          <w:rStyle w:val="FootnoteReference"/>
          <w:rFonts w:cs="NoorLotus"/>
          <w:color w:val="3C3C3C"/>
        </w:rPr>
        <w:footnoteRef/>
      </w:r>
      <w:r w:rsidRPr="006446B4">
        <w:rPr>
          <w:rFonts w:ascii="Cambria" w:hAnsi="Cambria" w:cs="Cambria" w:hint="cs"/>
          <w:color w:val="3C3C3C"/>
          <w:rtl/>
        </w:rPr>
        <w:t> </w:t>
      </w:r>
      <w:r w:rsidRPr="006446B4">
        <w:rPr>
          <w:rFonts w:ascii="NoorLotus" w:hAnsi="NoorLotus" w:cs="NoorLotus" w:hint="cs"/>
          <w:color w:val="3C3C3C"/>
          <w:rtl/>
        </w:rPr>
        <w:t>عراقی</w:t>
      </w:r>
      <w:r w:rsidRPr="006446B4">
        <w:rPr>
          <w:rFonts w:ascii="NoorLotus" w:hAnsi="NoorLotus" w:cs="NoorLotus"/>
          <w:color w:val="3C3C3C"/>
          <w:rtl/>
        </w:rPr>
        <w:t xml:space="preserve"> </w:t>
      </w:r>
      <w:r w:rsidRPr="006446B4">
        <w:rPr>
          <w:rFonts w:ascii="NoorLotus" w:hAnsi="NoorLotus" w:cs="NoorLotus" w:hint="cs"/>
          <w:color w:val="3C3C3C"/>
          <w:rtl/>
        </w:rPr>
        <w:t>ضیاء‌الدین</w:t>
      </w:r>
      <w:r w:rsidRPr="006446B4">
        <w:rPr>
          <w:rFonts w:ascii="NoorLotus" w:hAnsi="NoorLotus" w:cs="NoorLotus"/>
          <w:color w:val="3C3C3C"/>
          <w:rtl/>
        </w:rPr>
        <w:t>. نهایة الأفکار. ج 4، ص 134-133.</w:t>
      </w:r>
    </w:p>
  </w:footnote>
  <w:footnote w:id="2">
    <w:p w14:paraId="2FA24DDF" w14:textId="253F9818" w:rsidR="0040458F" w:rsidRPr="006446B4" w:rsidRDefault="0040458F" w:rsidP="00F925E7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6446B4">
        <w:rPr>
          <w:rStyle w:val="FootnoteReference"/>
          <w:rFonts w:cs="NoorLotus"/>
          <w:color w:val="3C3C3C"/>
        </w:rPr>
        <w:footnoteRef/>
      </w:r>
      <w:r w:rsidRPr="006446B4">
        <w:rPr>
          <w:rFonts w:ascii="Cambria" w:hAnsi="Cambria" w:cs="Cambria" w:hint="cs"/>
          <w:color w:val="3C3C3C"/>
          <w:rtl/>
        </w:rPr>
        <w:t> </w:t>
      </w:r>
      <w:r w:rsidRPr="006446B4">
        <w:rPr>
          <w:rFonts w:ascii="NoorLotus" w:hAnsi="NoorLotus" w:cs="NoorLotus" w:hint="cs"/>
          <w:color w:val="3C3C3C"/>
          <w:rtl/>
        </w:rPr>
        <w:t>عراقی</w:t>
      </w:r>
      <w:r w:rsidRPr="006446B4">
        <w:rPr>
          <w:rFonts w:ascii="NoorLotus" w:hAnsi="NoorLotus" w:cs="NoorLotus"/>
          <w:color w:val="3C3C3C"/>
          <w:rtl/>
        </w:rPr>
        <w:t xml:space="preserve"> </w:t>
      </w:r>
      <w:r w:rsidRPr="006446B4">
        <w:rPr>
          <w:rFonts w:ascii="NoorLotus" w:hAnsi="NoorLotus" w:cs="NoorLotus" w:hint="cs"/>
          <w:color w:val="3C3C3C"/>
          <w:rtl/>
        </w:rPr>
        <w:t>ضیاء‌الدین</w:t>
      </w:r>
      <w:r w:rsidRPr="006446B4">
        <w:rPr>
          <w:rFonts w:ascii="NoorLotus" w:hAnsi="NoorLotus" w:cs="NoorLotus"/>
          <w:color w:val="3C3C3C"/>
          <w:rtl/>
        </w:rPr>
        <w:t>. مقالات الأصول. ج 2، ص 262</w:t>
      </w:r>
      <w:r w:rsidR="001A244D" w:rsidRPr="006446B4">
        <w:rPr>
          <w:rFonts w:ascii="NoorLotus" w:hAnsi="NoorLotus" w:cs="NoorLotus"/>
          <w:color w:val="3C3C3C"/>
          <w:rtl/>
        </w:rPr>
        <w:t>-263.</w:t>
      </w:r>
    </w:p>
  </w:footnote>
  <w:footnote w:id="3">
    <w:p w14:paraId="225BCE8A" w14:textId="4D6C4ED8" w:rsidR="00DE19D2" w:rsidRDefault="00DE19D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مقرر: و برای اینکه این استصحاب از اثر ساقط نشود باید برائت از اکثر جاری نشود.</w:t>
      </w:r>
    </w:p>
  </w:footnote>
  <w:footnote w:id="4">
    <w:p w14:paraId="667759AC" w14:textId="3577F7BC" w:rsidR="008F5D1B" w:rsidRPr="006446B4" w:rsidRDefault="008F5D1B" w:rsidP="002B16F8">
      <w:pPr>
        <w:pStyle w:val="NormalWeb"/>
        <w:spacing w:after="0"/>
        <w:jc w:val="both"/>
        <w:rPr>
          <w:rFonts w:ascii="NoorLotus" w:hAnsi="NoorLotus" w:cs="NoorLotus"/>
          <w:sz w:val="22"/>
          <w:szCs w:val="22"/>
        </w:rPr>
      </w:pPr>
      <w:r w:rsidRPr="006446B4">
        <w:rPr>
          <w:rStyle w:val="FootnoteReference"/>
          <w:rFonts w:cs="NoorLotus"/>
          <w:sz w:val="22"/>
          <w:szCs w:val="22"/>
        </w:rPr>
        <w:footnoteRef/>
      </w:r>
      <w:r w:rsidRPr="006446B4">
        <w:rPr>
          <w:rFonts w:ascii="NoorLotus" w:hAnsi="NoorLotus" w:cs="NoorLotus"/>
          <w:sz w:val="22"/>
          <w:szCs w:val="22"/>
          <w:rtl/>
        </w:rPr>
        <w:t xml:space="preserve"> </w:t>
      </w:r>
      <w:r w:rsidRPr="006446B4">
        <w:rPr>
          <w:rFonts w:ascii="NoorLotus" w:hAnsi="NoorLotus" w:cs="NoorLotus"/>
          <w:color w:val="3C3C3C"/>
          <w:sz w:val="22"/>
          <w:szCs w:val="22"/>
          <w:rtl/>
        </w:rPr>
        <w:t>خوئی ابوالقاسم. دراسات في علم الأصول. ج 3، ص 388.</w:t>
      </w:r>
    </w:p>
  </w:footnote>
  <w:footnote w:id="5">
    <w:p w14:paraId="3BECDBE0" w14:textId="19229435" w:rsidR="005A2596" w:rsidRDefault="005A259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مقرر: به لحاظ این اثر، بول فرد قصیر نیست و بعد از وضو نیز این اثر باقی است.</w:t>
      </w:r>
    </w:p>
  </w:footnote>
  <w:footnote w:id="6">
    <w:p w14:paraId="7A78AD06" w14:textId="03981BCA" w:rsidR="0040458F" w:rsidRPr="006446B4" w:rsidRDefault="0040458F" w:rsidP="006446B4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6446B4">
        <w:rPr>
          <w:rStyle w:val="FootnoteReference"/>
          <w:rFonts w:cs="NoorLotus"/>
          <w:color w:val="3C3C3C"/>
        </w:rPr>
        <w:footnoteRef/>
      </w:r>
      <w:r w:rsidRPr="006446B4">
        <w:rPr>
          <w:rFonts w:ascii="Cambria" w:hAnsi="Cambria" w:cs="Cambria" w:hint="cs"/>
          <w:color w:val="3C3C3C"/>
          <w:rtl/>
        </w:rPr>
        <w:t> </w:t>
      </w:r>
      <w:r w:rsidRPr="006446B4">
        <w:rPr>
          <w:rFonts w:ascii="NoorLotus" w:hAnsi="NoorLotus" w:cs="NoorLotus" w:hint="cs"/>
          <w:color w:val="3C3C3C"/>
          <w:rtl/>
        </w:rPr>
        <w:t>عراقی</w:t>
      </w:r>
      <w:r w:rsidRPr="006446B4">
        <w:rPr>
          <w:rFonts w:ascii="NoorLotus" w:hAnsi="NoorLotus" w:cs="NoorLotus"/>
          <w:color w:val="3C3C3C"/>
          <w:rtl/>
        </w:rPr>
        <w:t xml:space="preserve"> </w:t>
      </w:r>
      <w:r w:rsidRPr="006446B4">
        <w:rPr>
          <w:rFonts w:ascii="NoorLotus" w:hAnsi="NoorLotus" w:cs="NoorLotus" w:hint="cs"/>
          <w:color w:val="3C3C3C"/>
          <w:rtl/>
        </w:rPr>
        <w:t>ضیاء‌الدین</w:t>
      </w:r>
      <w:r w:rsidRPr="006446B4">
        <w:rPr>
          <w:rFonts w:ascii="NoorLotus" w:hAnsi="NoorLotus" w:cs="NoorLotus"/>
          <w:color w:val="3C3C3C"/>
          <w:rtl/>
        </w:rPr>
        <w:t>. مقالات الأصول. ج 2، مجمع الفکر الإسلامي، 1428، ص 262-263.</w:t>
      </w:r>
    </w:p>
  </w:footnote>
  <w:footnote w:id="7">
    <w:p w14:paraId="286EBBAB" w14:textId="6E9F53D5" w:rsidR="0004169E" w:rsidRPr="006446B4" w:rsidRDefault="0004169E" w:rsidP="006446B4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6446B4">
        <w:rPr>
          <w:rStyle w:val="FootnoteReference"/>
          <w:rFonts w:cs="NoorLotus"/>
          <w:color w:val="3C3C3C"/>
        </w:rPr>
        <w:footnoteRef/>
      </w:r>
      <w:r w:rsidRPr="006446B4">
        <w:rPr>
          <w:rFonts w:ascii="Cambria" w:hAnsi="Cambria" w:cs="Cambria" w:hint="cs"/>
          <w:color w:val="3C3C3C"/>
          <w:rtl/>
        </w:rPr>
        <w:t> </w:t>
      </w:r>
      <w:r w:rsidRPr="006446B4">
        <w:rPr>
          <w:rFonts w:ascii="NoorLotus" w:hAnsi="NoorLotus" w:cs="NoorLotus" w:hint="cs"/>
          <w:color w:val="3C3C3C"/>
          <w:rtl/>
        </w:rPr>
        <w:t>صدر</w:t>
      </w:r>
      <w:r w:rsidRPr="006446B4">
        <w:rPr>
          <w:rFonts w:ascii="NoorLotus" w:hAnsi="NoorLotus" w:cs="NoorLotus"/>
          <w:color w:val="3C3C3C"/>
          <w:rtl/>
        </w:rPr>
        <w:t xml:space="preserve"> </w:t>
      </w:r>
      <w:r w:rsidRPr="006446B4">
        <w:rPr>
          <w:rFonts w:ascii="NoorLotus" w:hAnsi="NoorLotus" w:cs="NoorLotus" w:hint="cs"/>
          <w:color w:val="3C3C3C"/>
          <w:rtl/>
        </w:rPr>
        <w:t>محمد</w:t>
      </w:r>
      <w:r w:rsidRPr="006446B4">
        <w:rPr>
          <w:rFonts w:ascii="NoorLotus" w:hAnsi="NoorLotus" w:cs="NoorLotus"/>
          <w:color w:val="3C3C3C"/>
          <w:rtl/>
        </w:rPr>
        <w:t xml:space="preserve"> </w:t>
      </w:r>
      <w:r w:rsidRPr="006446B4">
        <w:rPr>
          <w:rFonts w:ascii="NoorLotus" w:hAnsi="NoorLotus" w:cs="NoorLotus" w:hint="cs"/>
          <w:color w:val="3C3C3C"/>
          <w:rtl/>
        </w:rPr>
        <w:t>باقر</w:t>
      </w:r>
      <w:r w:rsidRPr="006446B4">
        <w:rPr>
          <w:rFonts w:ascii="NoorLotus" w:hAnsi="NoorLotus" w:cs="NoorLotus"/>
          <w:color w:val="3C3C3C"/>
          <w:rtl/>
        </w:rPr>
        <w:t>. مباحث الأصول (محمد باقر الصدر). ج 2، دار البشير، 1430، ص 331؛ صدر محمد باقر. بحوث في علم الأصول (الهاشمي الشاهرودي). ج 5، مؤسسة دائرة معارف الفقه الاسلامي، 1417، ص 340.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CBE37" w14:textId="77777777" w:rsidR="0093349B" w:rsidRDefault="0093349B" w:rsidP="007F1053">
    <w:pPr>
      <w:pStyle w:val="Header"/>
    </w:pPr>
  </w:p>
  <w:p w14:paraId="74B9F295" w14:textId="77777777" w:rsidR="0093349B" w:rsidRDefault="0093349B" w:rsidP="007F1053"/>
  <w:p w14:paraId="1C9C3D96" w14:textId="77777777" w:rsidR="0093349B" w:rsidRDefault="0093349B"/>
  <w:p w14:paraId="30F355EC" w14:textId="77777777" w:rsidR="0093349B" w:rsidRDefault="0093349B"/>
  <w:p w14:paraId="0233FB95" w14:textId="77777777" w:rsidR="0093349B" w:rsidRDefault="0093349B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B4B9C" w14:textId="4959AC77" w:rsidR="0093349B" w:rsidRPr="009E10DD" w:rsidRDefault="0093349B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جلسه:22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خ:14/7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9B"/>
    <w:rsid w:val="00025F07"/>
    <w:rsid w:val="00031D13"/>
    <w:rsid w:val="0004169E"/>
    <w:rsid w:val="000428D6"/>
    <w:rsid w:val="000621CB"/>
    <w:rsid w:val="00064E02"/>
    <w:rsid w:val="00066E09"/>
    <w:rsid w:val="0009727D"/>
    <w:rsid w:val="000C6212"/>
    <w:rsid w:val="000D28D5"/>
    <w:rsid w:val="000E3408"/>
    <w:rsid w:val="001100C0"/>
    <w:rsid w:val="0011163F"/>
    <w:rsid w:val="00111F3B"/>
    <w:rsid w:val="0011371C"/>
    <w:rsid w:val="001416F8"/>
    <w:rsid w:val="0016342C"/>
    <w:rsid w:val="00165326"/>
    <w:rsid w:val="00165726"/>
    <w:rsid w:val="0017089D"/>
    <w:rsid w:val="00170FFE"/>
    <w:rsid w:val="001749EC"/>
    <w:rsid w:val="00193C38"/>
    <w:rsid w:val="00197485"/>
    <w:rsid w:val="001A244D"/>
    <w:rsid w:val="001A569E"/>
    <w:rsid w:val="001B6FD2"/>
    <w:rsid w:val="001D7663"/>
    <w:rsid w:val="001D7F4D"/>
    <w:rsid w:val="001E24FF"/>
    <w:rsid w:val="001E4731"/>
    <w:rsid w:val="001F38DF"/>
    <w:rsid w:val="001F7508"/>
    <w:rsid w:val="00201628"/>
    <w:rsid w:val="002354AF"/>
    <w:rsid w:val="00246F55"/>
    <w:rsid w:val="0025095B"/>
    <w:rsid w:val="00255C00"/>
    <w:rsid w:val="0026556B"/>
    <w:rsid w:val="00266722"/>
    <w:rsid w:val="00266900"/>
    <w:rsid w:val="00277422"/>
    <w:rsid w:val="002778C4"/>
    <w:rsid w:val="0028380F"/>
    <w:rsid w:val="0028735C"/>
    <w:rsid w:val="002936E1"/>
    <w:rsid w:val="00295E6D"/>
    <w:rsid w:val="002B16F8"/>
    <w:rsid w:val="002C59AB"/>
    <w:rsid w:val="002D39AB"/>
    <w:rsid w:val="002E08B3"/>
    <w:rsid w:val="00307DD1"/>
    <w:rsid w:val="00311BAB"/>
    <w:rsid w:val="00312FED"/>
    <w:rsid w:val="0032081D"/>
    <w:rsid w:val="00321B12"/>
    <w:rsid w:val="00333995"/>
    <w:rsid w:val="00362FDB"/>
    <w:rsid w:val="0037581D"/>
    <w:rsid w:val="003930EC"/>
    <w:rsid w:val="00393E8C"/>
    <w:rsid w:val="003B0E66"/>
    <w:rsid w:val="003B2461"/>
    <w:rsid w:val="003B4048"/>
    <w:rsid w:val="003C1558"/>
    <w:rsid w:val="003D1299"/>
    <w:rsid w:val="003D61B9"/>
    <w:rsid w:val="003D7E0D"/>
    <w:rsid w:val="003E076E"/>
    <w:rsid w:val="003E51FA"/>
    <w:rsid w:val="003E56F2"/>
    <w:rsid w:val="0040080A"/>
    <w:rsid w:val="0040458F"/>
    <w:rsid w:val="00430F1A"/>
    <w:rsid w:val="00434E19"/>
    <w:rsid w:val="00436CEC"/>
    <w:rsid w:val="004370B4"/>
    <w:rsid w:val="00441754"/>
    <w:rsid w:val="00446126"/>
    <w:rsid w:val="00456B32"/>
    <w:rsid w:val="00467E90"/>
    <w:rsid w:val="00472CEE"/>
    <w:rsid w:val="004874FA"/>
    <w:rsid w:val="004A1D1F"/>
    <w:rsid w:val="004A5DC0"/>
    <w:rsid w:val="004E202E"/>
    <w:rsid w:val="004F6BD7"/>
    <w:rsid w:val="00517C5B"/>
    <w:rsid w:val="00531C51"/>
    <w:rsid w:val="0053566D"/>
    <w:rsid w:val="00541048"/>
    <w:rsid w:val="00560822"/>
    <w:rsid w:val="00564BB9"/>
    <w:rsid w:val="0057601D"/>
    <w:rsid w:val="00581D36"/>
    <w:rsid w:val="00592044"/>
    <w:rsid w:val="005A2596"/>
    <w:rsid w:val="005B5EEB"/>
    <w:rsid w:val="005B6203"/>
    <w:rsid w:val="005E0387"/>
    <w:rsid w:val="005F0753"/>
    <w:rsid w:val="005F2E1F"/>
    <w:rsid w:val="00605CBC"/>
    <w:rsid w:val="006077E1"/>
    <w:rsid w:val="00626CBA"/>
    <w:rsid w:val="00636290"/>
    <w:rsid w:val="00637419"/>
    <w:rsid w:val="006402CC"/>
    <w:rsid w:val="00642CE1"/>
    <w:rsid w:val="006446B4"/>
    <w:rsid w:val="0064688E"/>
    <w:rsid w:val="00654BCF"/>
    <w:rsid w:val="00670ABA"/>
    <w:rsid w:val="00673BA8"/>
    <w:rsid w:val="00674C39"/>
    <w:rsid w:val="00676A5E"/>
    <w:rsid w:val="00680B8E"/>
    <w:rsid w:val="006850F2"/>
    <w:rsid w:val="00685125"/>
    <w:rsid w:val="00690B5A"/>
    <w:rsid w:val="00690CC2"/>
    <w:rsid w:val="006A3BA4"/>
    <w:rsid w:val="006A70E1"/>
    <w:rsid w:val="006E40A8"/>
    <w:rsid w:val="00701372"/>
    <w:rsid w:val="00704A84"/>
    <w:rsid w:val="007078F9"/>
    <w:rsid w:val="007176C9"/>
    <w:rsid w:val="00727A4A"/>
    <w:rsid w:val="0073014E"/>
    <w:rsid w:val="007363B4"/>
    <w:rsid w:val="00750369"/>
    <w:rsid w:val="00765E44"/>
    <w:rsid w:val="00765F73"/>
    <w:rsid w:val="007B7770"/>
    <w:rsid w:val="007D0A08"/>
    <w:rsid w:val="007F3E0B"/>
    <w:rsid w:val="007F7942"/>
    <w:rsid w:val="008034B6"/>
    <w:rsid w:val="00805992"/>
    <w:rsid w:val="00806087"/>
    <w:rsid w:val="0081481D"/>
    <w:rsid w:val="00830289"/>
    <w:rsid w:val="008366BF"/>
    <w:rsid w:val="008419A4"/>
    <w:rsid w:val="00841BE3"/>
    <w:rsid w:val="00894249"/>
    <w:rsid w:val="00896FDD"/>
    <w:rsid w:val="008A269D"/>
    <w:rsid w:val="008A2B1E"/>
    <w:rsid w:val="008A3748"/>
    <w:rsid w:val="008D3150"/>
    <w:rsid w:val="008E7F1A"/>
    <w:rsid w:val="008F298E"/>
    <w:rsid w:val="008F323C"/>
    <w:rsid w:val="008F5D1B"/>
    <w:rsid w:val="00902592"/>
    <w:rsid w:val="0091402C"/>
    <w:rsid w:val="0092143A"/>
    <w:rsid w:val="0092262C"/>
    <w:rsid w:val="00925AA7"/>
    <w:rsid w:val="00930120"/>
    <w:rsid w:val="0093349B"/>
    <w:rsid w:val="00936814"/>
    <w:rsid w:val="0094002E"/>
    <w:rsid w:val="00943E13"/>
    <w:rsid w:val="00945807"/>
    <w:rsid w:val="0094752D"/>
    <w:rsid w:val="009548CC"/>
    <w:rsid w:val="00955D03"/>
    <w:rsid w:val="00966D27"/>
    <w:rsid w:val="009858EE"/>
    <w:rsid w:val="009967F6"/>
    <w:rsid w:val="009A2708"/>
    <w:rsid w:val="009B1E90"/>
    <w:rsid w:val="009B3B0A"/>
    <w:rsid w:val="009B7950"/>
    <w:rsid w:val="009C23D4"/>
    <w:rsid w:val="009C52B3"/>
    <w:rsid w:val="009D3E88"/>
    <w:rsid w:val="009D4D6A"/>
    <w:rsid w:val="009D6826"/>
    <w:rsid w:val="009E30CB"/>
    <w:rsid w:val="009E51B2"/>
    <w:rsid w:val="00A00293"/>
    <w:rsid w:val="00A026A6"/>
    <w:rsid w:val="00A0654A"/>
    <w:rsid w:val="00A231C1"/>
    <w:rsid w:val="00A468B7"/>
    <w:rsid w:val="00A470B8"/>
    <w:rsid w:val="00A574F3"/>
    <w:rsid w:val="00A63BBC"/>
    <w:rsid w:val="00A63D66"/>
    <w:rsid w:val="00A6738E"/>
    <w:rsid w:val="00A7771E"/>
    <w:rsid w:val="00A81437"/>
    <w:rsid w:val="00AC7A90"/>
    <w:rsid w:val="00AD07CE"/>
    <w:rsid w:val="00AD7E4D"/>
    <w:rsid w:val="00AF422D"/>
    <w:rsid w:val="00AF5C6E"/>
    <w:rsid w:val="00AF68DD"/>
    <w:rsid w:val="00B025BE"/>
    <w:rsid w:val="00B03815"/>
    <w:rsid w:val="00B060D6"/>
    <w:rsid w:val="00B1253B"/>
    <w:rsid w:val="00B30F8D"/>
    <w:rsid w:val="00B52096"/>
    <w:rsid w:val="00B52B13"/>
    <w:rsid w:val="00B627ED"/>
    <w:rsid w:val="00B62D34"/>
    <w:rsid w:val="00B67C45"/>
    <w:rsid w:val="00B92B0F"/>
    <w:rsid w:val="00B95066"/>
    <w:rsid w:val="00B97585"/>
    <w:rsid w:val="00BA0119"/>
    <w:rsid w:val="00BA4112"/>
    <w:rsid w:val="00BC1866"/>
    <w:rsid w:val="00BD0424"/>
    <w:rsid w:val="00BD4CBB"/>
    <w:rsid w:val="00BE0C0A"/>
    <w:rsid w:val="00BE7593"/>
    <w:rsid w:val="00C14245"/>
    <w:rsid w:val="00C418F4"/>
    <w:rsid w:val="00C42D95"/>
    <w:rsid w:val="00CA483E"/>
    <w:rsid w:val="00CB1970"/>
    <w:rsid w:val="00CB311D"/>
    <w:rsid w:val="00CC01B5"/>
    <w:rsid w:val="00CD4294"/>
    <w:rsid w:val="00CE75AC"/>
    <w:rsid w:val="00CF7B40"/>
    <w:rsid w:val="00D06666"/>
    <w:rsid w:val="00D2333F"/>
    <w:rsid w:val="00D32569"/>
    <w:rsid w:val="00D359F7"/>
    <w:rsid w:val="00D4213B"/>
    <w:rsid w:val="00D55C55"/>
    <w:rsid w:val="00D67A7B"/>
    <w:rsid w:val="00D82C8C"/>
    <w:rsid w:val="00D90DB8"/>
    <w:rsid w:val="00D92508"/>
    <w:rsid w:val="00DA2130"/>
    <w:rsid w:val="00DC5AAB"/>
    <w:rsid w:val="00DD279F"/>
    <w:rsid w:val="00DE19D2"/>
    <w:rsid w:val="00DE68BA"/>
    <w:rsid w:val="00E40F5D"/>
    <w:rsid w:val="00E61E38"/>
    <w:rsid w:val="00E71439"/>
    <w:rsid w:val="00E71D8B"/>
    <w:rsid w:val="00E73E01"/>
    <w:rsid w:val="00E81C71"/>
    <w:rsid w:val="00EA0ECC"/>
    <w:rsid w:val="00EB6D14"/>
    <w:rsid w:val="00EC3F34"/>
    <w:rsid w:val="00EC3FB5"/>
    <w:rsid w:val="00ED58F3"/>
    <w:rsid w:val="00F0033E"/>
    <w:rsid w:val="00F008BB"/>
    <w:rsid w:val="00F055E8"/>
    <w:rsid w:val="00F06085"/>
    <w:rsid w:val="00F109CA"/>
    <w:rsid w:val="00F33352"/>
    <w:rsid w:val="00F33B5A"/>
    <w:rsid w:val="00F34384"/>
    <w:rsid w:val="00F36581"/>
    <w:rsid w:val="00F44ECC"/>
    <w:rsid w:val="00F5729A"/>
    <w:rsid w:val="00F875DD"/>
    <w:rsid w:val="00F925E7"/>
    <w:rsid w:val="00F938E2"/>
    <w:rsid w:val="00F95763"/>
    <w:rsid w:val="00F97773"/>
    <w:rsid w:val="00FA149B"/>
    <w:rsid w:val="00F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52C812"/>
  <w15:chartTrackingRefBased/>
  <w15:docId w15:val="{2443E3F8-E5A5-4B8E-9D64-67BB7399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49B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7F3E0B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7F3E0B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E0B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4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3E0B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F3E0B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3E0B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49B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49B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49B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49B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49B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33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49B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933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4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4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49B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93349B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93349B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349B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349B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3349B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3349B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93349B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3349B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9334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4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3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49B"/>
    <w:rPr>
      <w:rFonts w:cs="B Badr"/>
      <w:sz w:val="20"/>
      <w:szCs w:val="20"/>
    </w:rPr>
  </w:style>
  <w:style w:type="paragraph" w:styleId="NormalWeb">
    <w:name w:val="Normal (Web)"/>
    <w:basedOn w:val="Normal"/>
    <w:uiPriority w:val="99"/>
    <w:unhideWhenUsed/>
    <w:rsid w:val="008F5D1B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D682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7089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13D3-56F7-477F-A06D-4B25A253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200</cp:revision>
  <cp:lastPrinted>2025-10-07T02:54:00Z</cp:lastPrinted>
  <dcterms:created xsi:type="dcterms:W3CDTF">2025-10-06T04:30:00Z</dcterms:created>
  <dcterms:modified xsi:type="dcterms:W3CDTF">2025-10-07T04:15:00Z</dcterms:modified>
</cp:coreProperties>
</file>