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5F5F0" w14:textId="77777777" w:rsidR="001C7F01" w:rsidRPr="008806A7" w:rsidRDefault="001C7F01" w:rsidP="001C7F01">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09951677"/>
      <w:bookmarkStart w:id="1" w:name="_GoBack"/>
      <w:r w:rsidRPr="008806A7">
        <w:rPr>
          <w:rFonts w:ascii="IRANSans" w:hAnsi="IRANSans" w:cs="IRANSans"/>
          <w:color w:val="00B050"/>
          <w:sz w:val="28"/>
          <w:shd w:val="clear" w:color="auto" w:fill="FFFFFF"/>
          <w:rtl/>
          <w:lang w:val="x-none"/>
        </w:rPr>
        <w:t>بسم الله الرحمن الرحیم</w:t>
      </w:r>
    </w:p>
    <w:p w14:paraId="5DA8C6C9" w14:textId="77777777" w:rsidR="001C7F01" w:rsidRPr="008806A7" w:rsidRDefault="001C7F01" w:rsidP="001C7F01">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2EDF071E" w14:textId="77777777" w:rsidR="001C7F01" w:rsidRPr="008806A7" w:rsidRDefault="001C7F01" w:rsidP="001C7F01">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3D20CFE2" w14:textId="77777777" w:rsidR="001C7F01" w:rsidRPr="008806A7" w:rsidRDefault="001C7F01" w:rsidP="001C7F01">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2ED3DD9B" w14:textId="4B78BA2C" w:rsidR="001C7F01" w:rsidRPr="008806A7" w:rsidRDefault="001C7F01" w:rsidP="001C7F01">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16</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849</w:t>
      </w:r>
      <w:r w:rsidRPr="008806A7">
        <w:rPr>
          <w:rFonts w:ascii="IRANSans" w:hAnsi="IRANSans" w:cs="IRANSans"/>
          <w:color w:val="C00000"/>
          <w:sz w:val="28"/>
          <w:shd w:val="clear" w:color="auto" w:fill="FFFFFF"/>
          <w:rtl/>
          <w:lang w:val="x-none"/>
        </w:rPr>
        <w:tab/>
      </w:r>
    </w:p>
    <w:p w14:paraId="10E9483F" w14:textId="74330E3B" w:rsidR="001C7F01" w:rsidRPr="008806A7" w:rsidRDefault="001C7F01" w:rsidP="001C7F01">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16</w:t>
      </w:r>
      <w:r w:rsidRPr="008806A7">
        <w:rPr>
          <w:rFonts w:ascii="IRANSans" w:hAnsi="IRANSans" w:cs="IRANSans"/>
          <w:color w:val="C00000"/>
          <w:sz w:val="28"/>
          <w:shd w:val="clear" w:color="auto" w:fill="FFFFFF"/>
          <w:lang w:val="x-none"/>
        </w:rPr>
        <w:t>-1404070</w:t>
      </w:r>
      <w:r>
        <w:rPr>
          <w:rFonts w:ascii="IRANSans" w:hAnsi="IRANSans" w:cs="IRANSans"/>
          <w:color w:val="C00000"/>
          <w:sz w:val="28"/>
          <w:shd w:val="clear" w:color="auto" w:fill="FFFFFF"/>
        </w:rPr>
        <w:t>6</w:t>
      </w:r>
    </w:p>
    <w:p w14:paraId="6085508F" w14:textId="34F58D96" w:rsidR="001C7F01" w:rsidRDefault="001C7F01" w:rsidP="001C7F01">
      <w:pPr>
        <w:rPr>
          <w:color w:val="EE0000"/>
          <w:rtl/>
        </w:rPr>
      </w:pPr>
      <w:r w:rsidRPr="00CC362D">
        <w:rPr>
          <w:rFonts w:hint="cs"/>
          <w:color w:val="EE0000"/>
          <w:rtl/>
        </w:rPr>
        <w:t>----------------------------</w:t>
      </w:r>
      <w:r>
        <w:rPr>
          <w:rFonts w:hint="cs"/>
          <w:color w:val="EE0000"/>
          <w:rtl/>
        </w:rPr>
        <w:t>-------------</w:t>
      </w:r>
    </w:p>
    <w:bookmarkEnd w:id="1"/>
    <w:p w14:paraId="76BE27F2" w14:textId="25A74910" w:rsidR="00CD6330" w:rsidRPr="00FC4F1C" w:rsidRDefault="00CD6330" w:rsidP="00FC4F1C">
      <w:pPr>
        <w:pStyle w:val="Heading1"/>
        <w:rPr>
          <w:rFonts w:ascii="NoorLotus" w:hAnsi="NoorLotus"/>
          <w:rtl/>
        </w:rPr>
      </w:pPr>
      <w:r w:rsidRPr="00FC4F1C">
        <w:rPr>
          <w:rFonts w:ascii="NoorLotus" w:hAnsi="NoorLotus"/>
          <w:rtl/>
        </w:rPr>
        <w:t>کلام شهید صدر رحمه الله در حقیقت واجب ارتباطی</w:t>
      </w:r>
      <w:bookmarkEnd w:id="0"/>
    </w:p>
    <w:p w14:paraId="03EAF68B" w14:textId="66B41E2C" w:rsidR="00E33AC0" w:rsidRPr="00FC4F1C" w:rsidRDefault="00E33AC0" w:rsidP="00FC4F1C">
      <w:pPr>
        <w:jc w:val="both"/>
        <w:rPr>
          <w:rFonts w:ascii="NoorLotus" w:hAnsi="NoorLotus" w:cs="NoorLotus"/>
          <w:rtl/>
        </w:rPr>
      </w:pPr>
      <w:r w:rsidRPr="00FC4F1C">
        <w:rPr>
          <w:rFonts w:ascii="NoorLotus" w:hAnsi="NoorLotus" w:cs="NoorLotus"/>
          <w:rtl/>
        </w:rPr>
        <w:t xml:space="preserve">بحث در اقل و اکثر ارتباطی بود. به این مناسبت </w:t>
      </w:r>
      <w:r w:rsidR="00A62142" w:rsidRPr="00FC4F1C">
        <w:rPr>
          <w:rFonts w:ascii="NoorLotus" w:hAnsi="NoorLotus" w:cs="NoorLotus"/>
          <w:rtl/>
        </w:rPr>
        <w:t>بحث</w:t>
      </w:r>
      <w:r w:rsidRPr="00FC4F1C">
        <w:rPr>
          <w:rFonts w:ascii="NoorLotus" w:hAnsi="NoorLotus" w:cs="NoorLotus"/>
          <w:rtl/>
        </w:rPr>
        <w:t xml:space="preserve"> حقیقت واجب ارتباطی </w:t>
      </w:r>
      <w:r w:rsidR="00A62142" w:rsidRPr="00FC4F1C">
        <w:rPr>
          <w:rFonts w:ascii="NoorLotus" w:hAnsi="NoorLotus" w:cs="NoorLotus"/>
          <w:rtl/>
        </w:rPr>
        <w:t>مطرح شد.</w:t>
      </w:r>
      <w:r w:rsidRPr="00FC4F1C">
        <w:rPr>
          <w:rFonts w:ascii="NoorLotus" w:hAnsi="NoorLotus" w:cs="NoorLotus"/>
          <w:rtl/>
        </w:rPr>
        <w:t xml:space="preserve"> </w:t>
      </w:r>
    </w:p>
    <w:p w14:paraId="06C29005" w14:textId="6E3B6301" w:rsidR="00E33AC0" w:rsidRPr="00FC4F1C" w:rsidRDefault="00E33AC0" w:rsidP="00FC4F1C">
      <w:pPr>
        <w:jc w:val="both"/>
        <w:rPr>
          <w:rFonts w:ascii="NoorLotus" w:hAnsi="NoorLotus" w:cs="NoorLotus"/>
          <w:rtl/>
        </w:rPr>
      </w:pPr>
      <w:r w:rsidRPr="00FC4F1C">
        <w:rPr>
          <w:rFonts w:ascii="NoorLotus" w:hAnsi="NoorLotus" w:cs="NoorLotus"/>
          <w:rtl/>
        </w:rPr>
        <w:t xml:space="preserve">مرحوم شهید صدر رحمه الله در مباحث الاصول به طور مفصل این مطلب را مطرح کردند. ایشان فرموده‌اند: «روح </w:t>
      </w:r>
      <w:r w:rsidR="0060134B" w:rsidRPr="00FC4F1C">
        <w:rPr>
          <w:rFonts w:ascii="NoorLotus" w:hAnsi="NoorLotus" w:cs="NoorLotus"/>
          <w:rtl/>
        </w:rPr>
        <w:t xml:space="preserve">و حقیقت </w:t>
      </w:r>
      <w:r w:rsidRPr="00FC4F1C">
        <w:rPr>
          <w:rFonts w:ascii="NoorLotus" w:hAnsi="NoorLotus" w:cs="NoorLotus"/>
          <w:rtl/>
        </w:rPr>
        <w:t>وجوب</w:t>
      </w:r>
      <w:r w:rsidR="005D4E20" w:rsidRPr="00FC4F1C">
        <w:rPr>
          <w:rFonts w:ascii="NoorLotus" w:hAnsi="NoorLotus" w:cs="NoorLotus"/>
          <w:rtl/>
        </w:rPr>
        <w:t>،</w:t>
      </w:r>
      <w:r w:rsidRPr="00FC4F1C">
        <w:rPr>
          <w:rFonts w:ascii="NoorLotus" w:hAnsi="NoorLotus" w:cs="NoorLotus"/>
          <w:rtl/>
        </w:rPr>
        <w:t xml:space="preserve"> حب و شوق مولی به </w:t>
      </w:r>
      <w:r w:rsidR="0060134B" w:rsidRPr="00FC4F1C">
        <w:rPr>
          <w:rFonts w:ascii="NoorLotus" w:hAnsi="NoorLotus" w:cs="NoorLotus"/>
          <w:rtl/>
        </w:rPr>
        <w:t>فعل عبد</w:t>
      </w:r>
      <w:r w:rsidRPr="00FC4F1C">
        <w:rPr>
          <w:rFonts w:ascii="NoorLotus" w:hAnsi="NoorLotus" w:cs="NoorLotus"/>
          <w:rtl/>
        </w:rPr>
        <w:t xml:space="preserve"> است و طبق برهان عقلی حب</w:t>
      </w:r>
      <w:r w:rsidR="000769F8" w:rsidRPr="00FC4F1C">
        <w:rPr>
          <w:rFonts w:ascii="NoorLotus" w:hAnsi="NoorLotus" w:cs="NoorLotus"/>
          <w:rtl/>
        </w:rPr>
        <w:t xml:space="preserve"> و اراده</w:t>
      </w:r>
      <w:r w:rsidRPr="00FC4F1C">
        <w:rPr>
          <w:rFonts w:ascii="NoorLotus" w:hAnsi="NoorLotus" w:cs="NoorLotus"/>
          <w:rtl/>
        </w:rPr>
        <w:t xml:space="preserve"> به صورت ذهنیه و عنوان موجود در ذهن تعلق می‌گیر</w:t>
      </w:r>
      <w:r w:rsidR="000769F8" w:rsidRPr="00FC4F1C">
        <w:rPr>
          <w:rFonts w:ascii="NoorLotus" w:hAnsi="NoorLotus" w:cs="NoorLotus"/>
          <w:rtl/>
        </w:rPr>
        <w:t>ن</w:t>
      </w:r>
      <w:r w:rsidRPr="00FC4F1C">
        <w:rPr>
          <w:rFonts w:ascii="NoorLotus" w:hAnsi="NoorLotus" w:cs="NoorLotus"/>
          <w:rtl/>
        </w:rPr>
        <w:t>د</w:t>
      </w:r>
      <w:r w:rsidR="000769F8" w:rsidRPr="00FC4F1C">
        <w:rPr>
          <w:rFonts w:ascii="NoorLotus" w:hAnsi="NoorLotus" w:cs="NoorLotus"/>
          <w:rtl/>
        </w:rPr>
        <w:t>.</w:t>
      </w:r>
      <w:r w:rsidRPr="00FC4F1C">
        <w:rPr>
          <w:rFonts w:ascii="NoorLotus" w:hAnsi="NoorLotus" w:cs="NoorLotus"/>
          <w:rtl/>
        </w:rPr>
        <w:t xml:space="preserve"> مثلا شوق</w:t>
      </w:r>
      <w:r w:rsidR="008D6B00" w:rsidRPr="00FC4F1C">
        <w:rPr>
          <w:rFonts w:ascii="NoorLotus" w:hAnsi="NoorLotus" w:cs="NoorLotus"/>
          <w:rtl/>
        </w:rPr>
        <w:t xml:space="preserve"> و اراده‌ی</w:t>
      </w:r>
      <w:r w:rsidRPr="00FC4F1C">
        <w:rPr>
          <w:rFonts w:ascii="NoorLotus" w:hAnsi="NoorLotus" w:cs="NoorLotus"/>
          <w:rtl/>
        </w:rPr>
        <w:t xml:space="preserve"> انسان به شرب ماء</w:t>
      </w:r>
      <w:r w:rsidR="005D4E20" w:rsidRPr="00FC4F1C">
        <w:rPr>
          <w:rFonts w:ascii="NoorLotus" w:hAnsi="NoorLotus" w:cs="NoorLotus"/>
          <w:rtl/>
        </w:rPr>
        <w:t>،</w:t>
      </w:r>
      <w:r w:rsidRPr="00FC4F1C">
        <w:rPr>
          <w:rFonts w:ascii="NoorLotus" w:hAnsi="NoorLotus" w:cs="NoorLotus"/>
          <w:rtl/>
        </w:rPr>
        <w:t xml:space="preserve"> عقلا</w:t>
      </w:r>
      <w:r w:rsidR="005D4E20" w:rsidRPr="00FC4F1C">
        <w:rPr>
          <w:rFonts w:ascii="NoorLotus" w:hAnsi="NoorLotus" w:cs="NoorLotus"/>
          <w:rtl/>
        </w:rPr>
        <w:t>ً</w:t>
      </w:r>
      <w:r w:rsidRPr="00FC4F1C">
        <w:rPr>
          <w:rFonts w:ascii="NoorLotus" w:hAnsi="NoorLotus" w:cs="NoorLotus"/>
          <w:rtl/>
        </w:rPr>
        <w:t xml:space="preserve"> به صورت ذهنیه‌ای که فانی در خارج لحاظ می‌شود </w:t>
      </w:r>
      <w:r w:rsidRPr="00FC4F1C">
        <w:rPr>
          <w:rFonts w:ascii="Sakkal Majalla" w:hAnsi="Sakkal Majalla" w:cs="Sakkal Majalla" w:hint="cs"/>
          <w:rtl/>
        </w:rPr>
        <w:t>–</w:t>
      </w:r>
      <w:r w:rsidRPr="00FC4F1C">
        <w:rPr>
          <w:rFonts w:ascii="NoorLotus" w:hAnsi="NoorLotus" w:cs="NoorLotus"/>
          <w:rtl/>
        </w:rPr>
        <w:t xml:space="preserve"> و به تعبیر مرحوم عراقی صورت ذهنیه خارج دیده- تعلق می‌گیرد</w:t>
      </w:r>
      <w:r w:rsidR="008D6B00" w:rsidRPr="00FC4F1C">
        <w:rPr>
          <w:rFonts w:ascii="NoorLotus" w:hAnsi="NoorLotus" w:cs="NoorLotus"/>
          <w:rtl/>
        </w:rPr>
        <w:t xml:space="preserve">. و شرب ماء خارجی محبوب و مراد بالعرض و المجاز است </w:t>
      </w:r>
      <w:r w:rsidRPr="00FC4F1C">
        <w:rPr>
          <w:rFonts w:ascii="NoorLotus" w:hAnsi="NoorLotus" w:cs="NoorLotus"/>
          <w:rtl/>
        </w:rPr>
        <w:t xml:space="preserve">یعنی </w:t>
      </w:r>
      <w:r w:rsidR="00942787" w:rsidRPr="00FC4F1C">
        <w:rPr>
          <w:rFonts w:ascii="NoorLotus" w:hAnsi="NoorLotus" w:cs="NoorLotus"/>
          <w:rtl/>
        </w:rPr>
        <w:t>محبوب و مراد به نظر عرفی است.</w:t>
      </w:r>
      <w:r w:rsidR="007066F3" w:rsidRPr="00FC4F1C">
        <w:rPr>
          <w:rFonts w:ascii="NoorLotus" w:hAnsi="NoorLotus" w:cs="NoorLotus"/>
          <w:rtl/>
        </w:rPr>
        <w:t xml:space="preserve"> </w:t>
      </w:r>
      <w:r w:rsidRPr="00FC4F1C">
        <w:rPr>
          <w:rFonts w:ascii="NoorLotus" w:hAnsi="NoorLotus" w:cs="NoorLotus"/>
          <w:rtl/>
        </w:rPr>
        <w:t xml:space="preserve">حب با محبوب بالذات در نفس مولی اتحاد دارند </w:t>
      </w:r>
      <w:r w:rsidR="00A86AB1" w:rsidRPr="00FC4F1C">
        <w:rPr>
          <w:rFonts w:ascii="NoorLotus" w:hAnsi="NoorLotus" w:cs="NoorLotus"/>
          <w:rtl/>
        </w:rPr>
        <w:t xml:space="preserve">لذا </w:t>
      </w:r>
      <w:r w:rsidRPr="00FC4F1C">
        <w:rPr>
          <w:rFonts w:ascii="NoorLotus" w:hAnsi="NoorLotus" w:cs="NoorLotus"/>
          <w:rtl/>
        </w:rPr>
        <w:t>اگر متعلق حب متعدد باشد محال است که حب واحد باشد زیرا مستلزم اتحاد واحد با متعدد است که آن محال است</w:t>
      </w:r>
      <w:r w:rsidR="00A86AB1" w:rsidRPr="00FC4F1C">
        <w:rPr>
          <w:rFonts w:ascii="NoorLotus" w:hAnsi="NoorLotus" w:cs="NoorLotus"/>
          <w:rtl/>
        </w:rPr>
        <w:t xml:space="preserve">. و برای حفظ </w:t>
      </w:r>
      <w:r w:rsidRPr="00FC4F1C">
        <w:rPr>
          <w:rFonts w:ascii="NoorLotus" w:hAnsi="NoorLotus" w:cs="NoorLotus"/>
          <w:rtl/>
        </w:rPr>
        <w:t xml:space="preserve">وجوب و احد و حب واحد </w:t>
      </w:r>
      <w:r w:rsidR="008C0E54" w:rsidRPr="00FC4F1C">
        <w:rPr>
          <w:rFonts w:ascii="NoorLotus" w:hAnsi="NoorLotus" w:cs="NoorLotus"/>
          <w:rtl/>
        </w:rPr>
        <w:t xml:space="preserve">در واجب ارتباطی </w:t>
      </w:r>
      <w:r w:rsidRPr="00FC4F1C">
        <w:rPr>
          <w:rFonts w:ascii="NoorLotus" w:hAnsi="NoorLotus" w:cs="NoorLotus"/>
          <w:rtl/>
        </w:rPr>
        <w:t>باید متعلق آن در ذهن مولی نیز عنوان واحد باشد</w:t>
      </w:r>
      <w:r w:rsidR="00E1243E" w:rsidRPr="00FC4F1C">
        <w:rPr>
          <w:rFonts w:ascii="NoorLotus" w:hAnsi="NoorLotus" w:cs="NoorLotus"/>
          <w:rtl/>
        </w:rPr>
        <w:t>،</w:t>
      </w:r>
      <w:r w:rsidRPr="00FC4F1C">
        <w:rPr>
          <w:rFonts w:ascii="NoorLotus" w:hAnsi="NoorLotus" w:cs="NoorLotus"/>
          <w:rtl/>
        </w:rPr>
        <w:t xml:space="preserve"> متعدد در ذهن مولی نمی‌تواند متعلق وجوب ارتباطی باشد. و بر فرض که این دو در وجود ذهنی</w:t>
      </w:r>
      <w:r w:rsidR="00A3565F" w:rsidRPr="00FC4F1C">
        <w:rPr>
          <w:rFonts w:ascii="NoorLotus" w:hAnsi="NoorLotus" w:cs="NoorLotus"/>
          <w:rtl/>
        </w:rPr>
        <w:t xml:space="preserve"> متحد نباشند و</w:t>
      </w:r>
      <w:r w:rsidRPr="00FC4F1C">
        <w:rPr>
          <w:rFonts w:ascii="NoorLotus" w:hAnsi="NoorLotus" w:cs="NoorLotus"/>
          <w:rtl/>
        </w:rPr>
        <w:t xml:space="preserve"> متعدد باشند </w:t>
      </w:r>
      <w:r w:rsidR="00423561" w:rsidRPr="00FC4F1C">
        <w:rPr>
          <w:rFonts w:ascii="NoorLotus" w:hAnsi="NoorLotus" w:cs="NoorLotus"/>
          <w:rtl/>
        </w:rPr>
        <w:t>ولی</w:t>
      </w:r>
      <w:r w:rsidRPr="00FC4F1C">
        <w:rPr>
          <w:rFonts w:ascii="NoorLotus" w:hAnsi="NoorLotus" w:cs="NoorLotus"/>
          <w:rtl/>
        </w:rPr>
        <w:t xml:space="preserve"> رابطه‌ی آن دو رابطه‌ی عرض و معروض است مثل سفیدی که عارض بر دیوار می‌شود</w:t>
      </w:r>
      <w:r w:rsidR="002914EC" w:rsidRPr="00FC4F1C">
        <w:rPr>
          <w:rFonts w:ascii="NoorLotus" w:hAnsi="NoorLotus" w:cs="NoorLotus"/>
          <w:rtl/>
        </w:rPr>
        <w:t>،</w:t>
      </w:r>
      <w:r w:rsidRPr="00FC4F1C">
        <w:rPr>
          <w:rFonts w:ascii="NoorLotus" w:hAnsi="NoorLotus" w:cs="NoorLotus"/>
          <w:rtl/>
        </w:rPr>
        <w:t xml:space="preserve"> این سفیدی نمی‌تواند تماما بر دیوار الف عارض شود و همین سفیدی تماما عارض بر دیوار ب شود حب</w:t>
      </w:r>
      <w:r w:rsidR="002914EC" w:rsidRPr="00FC4F1C">
        <w:rPr>
          <w:rFonts w:ascii="NoorLotus" w:hAnsi="NoorLotus" w:cs="NoorLotus"/>
          <w:rtl/>
        </w:rPr>
        <w:t xml:space="preserve"> نیز وقتی واحد است </w:t>
      </w:r>
      <w:r w:rsidR="00942787" w:rsidRPr="00FC4F1C">
        <w:rPr>
          <w:rFonts w:ascii="NoorLotus" w:hAnsi="NoorLotus" w:cs="NoorLotus"/>
          <w:rtl/>
        </w:rPr>
        <w:t>-زیرا حب ارتباطی است-</w:t>
      </w:r>
      <w:r w:rsidRPr="00FC4F1C">
        <w:rPr>
          <w:rFonts w:ascii="NoorLotus" w:hAnsi="NoorLotus" w:cs="NoorLotus"/>
          <w:rtl/>
        </w:rPr>
        <w:t xml:space="preserve"> نمی‌تواند تماما عارض بر اکرام زید شود و همین حب تماما عارض بر اکرام عمرو شود</w:t>
      </w:r>
      <w:r w:rsidR="002914EC" w:rsidRPr="00FC4F1C">
        <w:rPr>
          <w:rFonts w:ascii="NoorLotus" w:hAnsi="NoorLotus" w:cs="NoorLotus"/>
          <w:rtl/>
        </w:rPr>
        <w:t xml:space="preserve"> پس باید معروض آن یک عنوان واحد مثل «مجموع الاکرامین» باشد</w:t>
      </w:r>
      <w:r w:rsidR="00D17DF0" w:rsidRPr="00FC4F1C">
        <w:rPr>
          <w:rFonts w:ascii="NoorLotus" w:hAnsi="NoorLotus" w:cs="NoorLotus"/>
          <w:vertAlign w:val="superscript"/>
          <w:rtl/>
          <w:lang w:bidi="ar"/>
        </w:rPr>
        <w:footnoteReference w:id="1"/>
      </w:r>
      <w:r w:rsidR="002914EC" w:rsidRPr="00FC4F1C">
        <w:rPr>
          <w:rFonts w:ascii="NoorLotus" w:hAnsi="NoorLotus" w:cs="NoorLotus"/>
          <w:rtl/>
        </w:rPr>
        <w:t>.</w:t>
      </w:r>
    </w:p>
    <w:p w14:paraId="3ACB71E7" w14:textId="0A899475" w:rsidR="00CD6330" w:rsidRPr="00FC4F1C" w:rsidRDefault="00CD6330" w:rsidP="00FC4F1C">
      <w:pPr>
        <w:pStyle w:val="Heading2"/>
        <w:jc w:val="both"/>
        <w:rPr>
          <w:rFonts w:ascii="NoorLotus" w:hAnsi="NoorLotus"/>
          <w:rtl/>
        </w:rPr>
      </w:pPr>
      <w:bookmarkStart w:id="35" w:name="_Toc209951678"/>
      <w:r w:rsidRPr="00FC4F1C">
        <w:rPr>
          <w:rFonts w:ascii="NoorLotus" w:hAnsi="NoorLotus"/>
          <w:rtl/>
        </w:rPr>
        <w:t>اشکالات به کلام شهید صدر رحمه الله</w:t>
      </w:r>
      <w:bookmarkEnd w:id="35"/>
    </w:p>
    <w:p w14:paraId="15AF0889" w14:textId="635ED518" w:rsidR="00E83679" w:rsidRPr="00FC4F1C" w:rsidRDefault="00E33AC0" w:rsidP="00FC4F1C">
      <w:pPr>
        <w:jc w:val="both"/>
        <w:rPr>
          <w:rFonts w:ascii="NoorLotus" w:hAnsi="NoorLotus" w:cs="NoorLotus"/>
          <w:rtl/>
        </w:rPr>
      </w:pPr>
      <w:r w:rsidRPr="00FC4F1C">
        <w:rPr>
          <w:rFonts w:ascii="NoorLotus" w:hAnsi="NoorLotus" w:cs="NoorLotus"/>
          <w:rtl/>
        </w:rPr>
        <w:t>این بیان تمام نیست زیرا اولا: این ادعا که متعلق حب</w:t>
      </w:r>
      <w:r w:rsidR="00FB13A5" w:rsidRPr="00FC4F1C">
        <w:rPr>
          <w:rFonts w:ascii="NoorLotus" w:hAnsi="NoorLotus" w:cs="NoorLotus"/>
          <w:rtl/>
        </w:rPr>
        <w:t xml:space="preserve"> و اراده</w:t>
      </w:r>
      <w:r w:rsidRPr="00FC4F1C">
        <w:rPr>
          <w:rFonts w:ascii="NoorLotus" w:hAnsi="NoorLotus" w:cs="NoorLotus"/>
          <w:rtl/>
        </w:rPr>
        <w:t xml:space="preserve"> </w:t>
      </w:r>
      <w:r w:rsidR="00FB13A5" w:rsidRPr="00FC4F1C">
        <w:rPr>
          <w:rFonts w:ascii="NoorLotus" w:hAnsi="NoorLotus" w:cs="NoorLotus"/>
          <w:rtl/>
        </w:rPr>
        <w:t>و</w:t>
      </w:r>
      <w:r w:rsidRPr="00FC4F1C">
        <w:rPr>
          <w:rFonts w:ascii="NoorLotus" w:hAnsi="NoorLotus" w:cs="NoorLotus"/>
          <w:rtl/>
        </w:rPr>
        <w:t xml:space="preserve"> علم تصدیقی -یعنی اذعان به نسبت- عقلا صورت ذهنیه است و معلوم بالذات همان صورت ذهنیه است، را فلاسفه مطرح می‌کنند ولی برای ما واضح نیست. ممکن است صورت ذهنیه واسطه‌ی در عروض</w:t>
      </w:r>
      <w:r w:rsidR="003400C6" w:rsidRPr="00FC4F1C">
        <w:rPr>
          <w:rFonts w:ascii="NoorLotus" w:hAnsi="NoorLotus" w:cs="NoorLotus"/>
          <w:rtl/>
        </w:rPr>
        <w:t xml:space="preserve"> و حیثیت تعلیلیه</w:t>
      </w:r>
      <w:r w:rsidRPr="00FC4F1C">
        <w:rPr>
          <w:rFonts w:ascii="NoorLotus" w:hAnsi="NoorLotus" w:cs="NoorLotus"/>
          <w:rtl/>
        </w:rPr>
        <w:t xml:space="preserve"> باشد </w:t>
      </w:r>
      <w:r w:rsidR="003400C6" w:rsidRPr="00FC4F1C">
        <w:rPr>
          <w:rFonts w:ascii="NoorLotus" w:hAnsi="NoorLotus" w:cs="NoorLotus"/>
          <w:rtl/>
        </w:rPr>
        <w:t xml:space="preserve">برای این که </w:t>
      </w:r>
      <w:r w:rsidRPr="00FC4F1C">
        <w:rPr>
          <w:rFonts w:ascii="NoorLotus" w:hAnsi="NoorLotus" w:cs="NoorLotus"/>
          <w:rtl/>
        </w:rPr>
        <w:t xml:space="preserve">حب </w:t>
      </w:r>
      <w:r w:rsidR="003400C6" w:rsidRPr="00FC4F1C">
        <w:rPr>
          <w:rFonts w:ascii="NoorLotus" w:hAnsi="NoorLotus" w:cs="NoorLotus"/>
          <w:rtl/>
        </w:rPr>
        <w:t xml:space="preserve">و اراده </w:t>
      </w:r>
      <w:r w:rsidRPr="00FC4F1C">
        <w:rPr>
          <w:rFonts w:ascii="NoorLotus" w:hAnsi="NoorLotus" w:cs="NoorLotus"/>
          <w:rtl/>
        </w:rPr>
        <w:t>و علم به خارج تعلق گیرد.</w:t>
      </w:r>
      <w:r w:rsidR="003400C6" w:rsidRPr="00FC4F1C">
        <w:rPr>
          <w:rFonts w:ascii="NoorLotus" w:hAnsi="NoorLotus" w:cs="NoorLotus"/>
          <w:rtl/>
        </w:rPr>
        <w:t xml:space="preserve"> و عدم وجود شرب ماء در خارج در زمان اراده و شوق به شرب ماء محذوری ندارد </w:t>
      </w:r>
      <w:r w:rsidRPr="00FC4F1C">
        <w:rPr>
          <w:rFonts w:ascii="NoorLotus" w:hAnsi="NoorLotus" w:cs="NoorLotus"/>
          <w:rtl/>
        </w:rPr>
        <w:t xml:space="preserve">زیرا شرب ماء طرف حب است نه معروض آن اگر رابطه‌ی </w:t>
      </w:r>
      <w:r w:rsidR="002115FD" w:rsidRPr="00FC4F1C">
        <w:rPr>
          <w:rFonts w:ascii="NoorLotus" w:hAnsi="NoorLotus" w:cs="NoorLotus"/>
          <w:rtl/>
        </w:rPr>
        <w:t>حب با محبوب</w:t>
      </w:r>
      <w:r w:rsidRPr="00FC4F1C">
        <w:rPr>
          <w:rFonts w:ascii="NoorLotus" w:hAnsi="NoorLotus" w:cs="NoorLotus"/>
          <w:rtl/>
        </w:rPr>
        <w:t xml:space="preserve"> رابطه‌ی </w:t>
      </w:r>
      <w:r w:rsidRPr="00FC4F1C">
        <w:rPr>
          <w:rFonts w:ascii="NoorLotus" w:hAnsi="NoorLotus" w:cs="NoorLotus"/>
          <w:rtl/>
        </w:rPr>
        <w:lastRenderedPageBreak/>
        <w:t>عرض و معروض باشد کلام شما صحیح است</w:t>
      </w:r>
      <w:r w:rsidR="00312EB7" w:rsidRPr="00FC4F1C">
        <w:rPr>
          <w:rFonts w:ascii="NoorLotus" w:hAnsi="NoorLotus" w:cs="NoorLotus"/>
          <w:rtl/>
        </w:rPr>
        <w:t xml:space="preserve"> و باید هر دو در ذهن باشند</w:t>
      </w:r>
      <w:r w:rsidRPr="00FC4F1C">
        <w:rPr>
          <w:rFonts w:ascii="NoorLotus" w:hAnsi="NoorLotus" w:cs="NoorLotus"/>
          <w:rtl/>
        </w:rPr>
        <w:t xml:space="preserve"> ولی اگر رابطه‌ی آن دو فقط</w:t>
      </w:r>
      <w:r w:rsidR="00312EB7" w:rsidRPr="00FC4F1C">
        <w:rPr>
          <w:rFonts w:ascii="NoorLotus" w:hAnsi="NoorLotus" w:cs="NoorLotus"/>
          <w:rtl/>
        </w:rPr>
        <w:t xml:space="preserve"> رابطه‌ی</w:t>
      </w:r>
      <w:r w:rsidRPr="00FC4F1C">
        <w:rPr>
          <w:rFonts w:ascii="NoorLotus" w:hAnsi="NoorLotus" w:cs="NoorLotus"/>
          <w:rtl/>
        </w:rPr>
        <w:t xml:space="preserve"> طرف و ذوالطرف باشد</w:t>
      </w:r>
      <w:r w:rsidR="00312EB7" w:rsidRPr="00FC4F1C">
        <w:rPr>
          <w:rFonts w:ascii="NoorLotus" w:hAnsi="NoorLotus" w:cs="NoorLotus"/>
          <w:rtl/>
        </w:rPr>
        <w:t xml:space="preserve"> کلام شما صحیح نیست و</w:t>
      </w:r>
      <w:r w:rsidRPr="00FC4F1C">
        <w:rPr>
          <w:rFonts w:ascii="NoorLotus" w:hAnsi="NoorLotus" w:cs="NoorLotus"/>
          <w:rtl/>
        </w:rPr>
        <w:t xml:space="preserve"> </w:t>
      </w:r>
      <w:r w:rsidR="00E83679" w:rsidRPr="00FC4F1C">
        <w:rPr>
          <w:rFonts w:ascii="NoorLotus" w:hAnsi="NoorLotus" w:cs="NoorLotus"/>
          <w:rtl/>
        </w:rPr>
        <w:t>لازم نیست طرف یک صفت نفسانیه در ذهن باشد. انسان وقتی برای فرزند خود نام‌گذاری می‌کند</w:t>
      </w:r>
      <w:r w:rsidR="00312EB7" w:rsidRPr="00FC4F1C">
        <w:rPr>
          <w:rFonts w:ascii="NoorLotus" w:hAnsi="NoorLotus" w:cs="NoorLotus"/>
          <w:rtl/>
        </w:rPr>
        <w:t xml:space="preserve"> تصور نوزاد حیثیت تعلیلیه است که لفظ علی را ب</w:t>
      </w:r>
      <w:r w:rsidR="000110CA" w:rsidRPr="00FC4F1C">
        <w:rPr>
          <w:rFonts w:ascii="NoorLotus" w:hAnsi="NoorLotus" w:cs="NoorLotus"/>
          <w:rtl/>
        </w:rPr>
        <w:t>رای وجود خارجی این نوزاد وضع کن</w:t>
      </w:r>
      <w:r w:rsidR="00312EB7" w:rsidRPr="00FC4F1C">
        <w:rPr>
          <w:rFonts w:ascii="NoorLotus" w:hAnsi="NoorLotus" w:cs="NoorLotus"/>
          <w:rtl/>
        </w:rPr>
        <w:t xml:space="preserve">د. </w:t>
      </w:r>
      <w:r w:rsidR="00E83679" w:rsidRPr="00FC4F1C">
        <w:rPr>
          <w:rFonts w:ascii="NoorLotus" w:hAnsi="NoorLotus" w:cs="NoorLotus"/>
          <w:rtl/>
        </w:rPr>
        <w:t xml:space="preserve">امام رحمه الله نیز که </w:t>
      </w:r>
      <w:r w:rsidR="00700A6D" w:rsidRPr="00FC4F1C">
        <w:rPr>
          <w:rFonts w:ascii="NoorLotus" w:hAnsi="NoorLotus" w:cs="NoorLotus"/>
          <w:rtl/>
        </w:rPr>
        <w:t xml:space="preserve">علاوه بر فقیه و اصولی بودن </w:t>
      </w:r>
      <w:r w:rsidR="00E83679" w:rsidRPr="00FC4F1C">
        <w:rPr>
          <w:rFonts w:ascii="NoorLotus" w:hAnsi="NoorLotus" w:cs="NoorLotus"/>
          <w:rtl/>
        </w:rPr>
        <w:t xml:space="preserve">فیلسوف قوی </w:t>
      </w:r>
      <w:r w:rsidR="00700A6D" w:rsidRPr="00FC4F1C">
        <w:rPr>
          <w:rFonts w:ascii="NoorLotus" w:hAnsi="NoorLotus" w:cs="NoorLotus"/>
          <w:rtl/>
        </w:rPr>
        <w:t xml:space="preserve">نیز </w:t>
      </w:r>
      <w:r w:rsidR="00E83679" w:rsidRPr="00FC4F1C">
        <w:rPr>
          <w:rFonts w:ascii="NoorLotus" w:hAnsi="NoorLotus" w:cs="NoorLotus"/>
          <w:rtl/>
        </w:rPr>
        <w:t>بود در بحث وضع تصریح می‌کنند که وضع به معنای جعل العلامة یعنی «وضعت</w:t>
      </w:r>
      <w:r w:rsidR="00700A6D" w:rsidRPr="00FC4F1C">
        <w:rPr>
          <w:rFonts w:ascii="NoorLotus" w:hAnsi="NoorLotus" w:cs="NoorLotus"/>
          <w:rtl/>
        </w:rPr>
        <w:t xml:space="preserve"> اسم علی لهذا المولود</w:t>
      </w:r>
      <w:r w:rsidR="00E83679" w:rsidRPr="00FC4F1C">
        <w:rPr>
          <w:rFonts w:ascii="NoorLotus" w:hAnsi="NoorLotus" w:cs="NoorLotus"/>
          <w:rtl/>
        </w:rPr>
        <w:t>» ممکن است</w:t>
      </w:r>
      <w:r w:rsidR="000110CA" w:rsidRPr="00FC4F1C">
        <w:rPr>
          <w:rFonts w:ascii="NoorLotus" w:hAnsi="NoorLotus" w:cs="NoorLotus"/>
          <w:rtl/>
        </w:rPr>
        <w:t xml:space="preserve"> بر فرد خارجی صورت گیرد</w:t>
      </w:r>
      <w:r w:rsidR="00E83679" w:rsidRPr="00FC4F1C">
        <w:rPr>
          <w:rFonts w:ascii="NoorLotus" w:hAnsi="NoorLotus" w:cs="NoorLotus"/>
          <w:rtl/>
        </w:rPr>
        <w:t xml:space="preserve"> البته به جهت دیگری این نظر را قائل نمی‌شوند</w:t>
      </w:r>
      <w:r w:rsidR="000110CA" w:rsidRPr="00FC4F1C">
        <w:rPr>
          <w:rFonts w:ascii="NoorLotus" w:hAnsi="NoorLotus" w:cs="NoorLotus"/>
          <w:rtl/>
        </w:rPr>
        <w:t xml:space="preserve"> نه به سبب استحاله تعلق وضع به خارج</w:t>
      </w:r>
      <w:r w:rsidR="00E83679" w:rsidRPr="00FC4F1C">
        <w:rPr>
          <w:rFonts w:ascii="NoorLotus" w:hAnsi="NoorLotus" w:cs="NoorLotus"/>
          <w:rtl/>
        </w:rPr>
        <w:t>.</w:t>
      </w:r>
    </w:p>
    <w:p w14:paraId="57B8EF17" w14:textId="50D6CB7D" w:rsidR="00E83679" w:rsidRPr="00FC4F1C" w:rsidRDefault="000110CA" w:rsidP="00FC4F1C">
      <w:pPr>
        <w:jc w:val="both"/>
        <w:rPr>
          <w:rFonts w:ascii="NoorLotus" w:hAnsi="NoorLotus" w:cs="NoorLotus"/>
          <w:rtl/>
        </w:rPr>
      </w:pPr>
      <w:r w:rsidRPr="00FC4F1C">
        <w:rPr>
          <w:rFonts w:ascii="NoorLotus" w:hAnsi="NoorLotus" w:cs="NoorLotus"/>
          <w:rtl/>
        </w:rPr>
        <w:t>مرحوم آقا</w:t>
      </w:r>
      <w:r w:rsidR="00E83679" w:rsidRPr="00FC4F1C">
        <w:rPr>
          <w:rFonts w:ascii="NoorLotus" w:hAnsi="NoorLotus" w:cs="NoorLotus"/>
          <w:rtl/>
        </w:rPr>
        <w:t xml:space="preserve"> میر</w:t>
      </w:r>
      <w:r w:rsidR="00700A6D" w:rsidRPr="00FC4F1C">
        <w:rPr>
          <w:rFonts w:ascii="NoorLotus" w:hAnsi="NoorLotus" w:cs="NoorLotus"/>
          <w:rtl/>
        </w:rPr>
        <w:t xml:space="preserve">زا مهدی اصفهانی فرموده‌اند: «حقیقت علم با جهل مرکب فرق دارد و آن یک حقیقت نوریه است که </w:t>
      </w:r>
      <w:r w:rsidR="00E83679" w:rsidRPr="00FC4F1C">
        <w:rPr>
          <w:rFonts w:ascii="NoorLotus" w:hAnsi="NoorLotus" w:cs="NoorLotus"/>
          <w:rtl/>
        </w:rPr>
        <w:t>به خارج تعلق می‌گیرد</w:t>
      </w:r>
      <w:r w:rsidR="00700A6D" w:rsidRPr="00FC4F1C">
        <w:rPr>
          <w:rFonts w:ascii="NoorLotus" w:hAnsi="NoorLotus" w:cs="NoorLotus"/>
          <w:rtl/>
        </w:rPr>
        <w:t>.»</w:t>
      </w:r>
      <w:r w:rsidR="00E83679" w:rsidRPr="00FC4F1C">
        <w:rPr>
          <w:rFonts w:ascii="NoorLotus" w:hAnsi="NoorLotus" w:cs="NoorLotus"/>
          <w:rtl/>
        </w:rPr>
        <w:t xml:space="preserve"> خود مشی صاحب کفایه نیز بر همین است که علم و اراده به خارج تعلق می‌گیرد.</w:t>
      </w:r>
      <w:r w:rsidR="00D10075" w:rsidRPr="00FC4F1C">
        <w:rPr>
          <w:rStyle w:val="FootnoteReference"/>
          <w:rFonts w:cs="NoorLotus"/>
          <w:rtl/>
        </w:rPr>
        <w:footnoteReference w:id="2"/>
      </w:r>
    </w:p>
    <w:p w14:paraId="0D4BE99B" w14:textId="25CC04AD" w:rsidR="006A6F09" w:rsidRPr="00FC4F1C" w:rsidRDefault="00E83679" w:rsidP="00FC4F1C">
      <w:pPr>
        <w:jc w:val="both"/>
        <w:rPr>
          <w:rFonts w:ascii="NoorLotus" w:hAnsi="NoorLotus" w:cs="NoorLotus"/>
          <w:rtl/>
        </w:rPr>
      </w:pPr>
      <w:r w:rsidRPr="00FC4F1C">
        <w:rPr>
          <w:rFonts w:ascii="NoorLotus" w:hAnsi="NoorLotus" w:cs="NoorLotus"/>
          <w:rtl/>
        </w:rPr>
        <w:t xml:space="preserve">ثانیا: </w:t>
      </w:r>
      <w:r w:rsidR="007A626A" w:rsidRPr="00FC4F1C">
        <w:rPr>
          <w:rFonts w:ascii="NoorLotus" w:hAnsi="NoorLotus" w:cs="NoorLotus"/>
          <w:rtl/>
        </w:rPr>
        <w:t xml:space="preserve">بر فرض که متعلق حب عقلا عنوان ذهنی باشد ولی برهانی بر اتحاد وجودی حب با محبوب بالذات وجود ندارد و اشکالی ندارد که آن دو در ذهن دو وجود </w:t>
      </w:r>
      <w:r w:rsidR="009B15A2" w:rsidRPr="00FC4F1C">
        <w:rPr>
          <w:rFonts w:ascii="NoorLotus" w:hAnsi="NoorLotus" w:cs="NoorLotus"/>
          <w:rtl/>
        </w:rPr>
        <w:t xml:space="preserve">مختلف </w:t>
      </w:r>
      <w:r w:rsidR="007A626A" w:rsidRPr="00FC4F1C">
        <w:rPr>
          <w:rFonts w:ascii="NoorLotus" w:hAnsi="NoorLotus" w:cs="NoorLotus"/>
          <w:rtl/>
        </w:rPr>
        <w:t>داشته باشند</w:t>
      </w:r>
      <w:r w:rsidR="00662E3C" w:rsidRPr="00FC4F1C">
        <w:rPr>
          <w:rFonts w:ascii="NoorLotus" w:hAnsi="NoorLotus" w:cs="NoorLotus"/>
          <w:rtl/>
        </w:rPr>
        <w:t>.</w:t>
      </w:r>
      <w:r w:rsidR="007A626A" w:rsidRPr="00FC4F1C">
        <w:rPr>
          <w:rFonts w:ascii="NoorLotus" w:hAnsi="NoorLotus" w:cs="NoorLotus"/>
          <w:rtl/>
        </w:rPr>
        <w:t xml:space="preserve"> یکی </w:t>
      </w:r>
      <w:r w:rsidR="00662E3C" w:rsidRPr="00FC4F1C">
        <w:rPr>
          <w:rFonts w:ascii="NoorLotus" w:hAnsi="NoorLotus" w:cs="NoorLotus"/>
          <w:rtl/>
        </w:rPr>
        <w:t>وجود محبوب بالذات که آن عنوان «اکر</w:t>
      </w:r>
      <w:r w:rsidR="000110CA" w:rsidRPr="00FC4F1C">
        <w:rPr>
          <w:rFonts w:ascii="NoorLotus" w:hAnsi="NoorLotus" w:cs="NoorLotus"/>
          <w:rtl/>
        </w:rPr>
        <w:t>ا</w:t>
      </w:r>
      <w:r w:rsidR="00662E3C" w:rsidRPr="00FC4F1C">
        <w:rPr>
          <w:rFonts w:ascii="NoorLotus" w:hAnsi="NoorLotus" w:cs="NoorLotus"/>
          <w:rtl/>
        </w:rPr>
        <w:t xml:space="preserve">م زید» و «اکرام عمرو» است </w:t>
      </w:r>
      <w:r w:rsidR="007A626A" w:rsidRPr="00FC4F1C">
        <w:rPr>
          <w:rFonts w:ascii="NoorLotus" w:hAnsi="NoorLotus" w:cs="NoorLotus"/>
          <w:rtl/>
        </w:rPr>
        <w:t xml:space="preserve">که متعدد است و </w:t>
      </w:r>
      <w:r w:rsidR="00662E3C" w:rsidRPr="00FC4F1C">
        <w:rPr>
          <w:rFonts w:ascii="NoorLotus" w:hAnsi="NoorLotus" w:cs="NoorLotus"/>
          <w:rtl/>
        </w:rPr>
        <w:t xml:space="preserve">دیگری وجود </w:t>
      </w:r>
      <w:r w:rsidR="007A626A" w:rsidRPr="00FC4F1C">
        <w:rPr>
          <w:rFonts w:ascii="NoorLotus" w:hAnsi="NoorLotus" w:cs="NoorLotus"/>
          <w:rtl/>
        </w:rPr>
        <w:t>حب به آن</w:t>
      </w:r>
      <w:r w:rsidR="00662E3C" w:rsidRPr="00FC4F1C">
        <w:rPr>
          <w:rFonts w:ascii="NoorLotus" w:hAnsi="NoorLotus" w:cs="NoorLotus"/>
          <w:rtl/>
        </w:rPr>
        <w:t>،</w:t>
      </w:r>
      <w:r w:rsidR="007A626A" w:rsidRPr="00FC4F1C">
        <w:rPr>
          <w:rFonts w:ascii="NoorLotus" w:hAnsi="NoorLotus" w:cs="NoorLotus"/>
          <w:rtl/>
        </w:rPr>
        <w:t xml:space="preserve"> </w:t>
      </w:r>
      <w:r w:rsidR="00662E3C" w:rsidRPr="00FC4F1C">
        <w:rPr>
          <w:rFonts w:ascii="NoorLotus" w:hAnsi="NoorLotus" w:cs="NoorLotus"/>
          <w:rtl/>
        </w:rPr>
        <w:t xml:space="preserve">و دلیلی بر لزوم اتحاد وجودی آن دو وجود ندارد تا بعد گفته شود «اتحاد واحد با متعدد محال است». </w:t>
      </w:r>
      <w:r w:rsidR="00F97BC1" w:rsidRPr="00FC4F1C">
        <w:rPr>
          <w:rFonts w:ascii="NoorLotus" w:hAnsi="NoorLotus" w:cs="NoorLotus"/>
          <w:rtl/>
        </w:rPr>
        <w:t>برخی از نسبت‌ها</w:t>
      </w:r>
      <w:r w:rsidR="007A626A" w:rsidRPr="00FC4F1C">
        <w:rPr>
          <w:rFonts w:ascii="NoorLotus" w:hAnsi="NoorLotus" w:cs="NoorLotus"/>
          <w:rtl/>
        </w:rPr>
        <w:t xml:space="preserve"> </w:t>
      </w:r>
      <w:r w:rsidR="00F97BC1" w:rsidRPr="00FC4F1C">
        <w:rPr>
          <w:rFonts w:ascii="NoorLotus" w:hAnsi="NoorLotus" w:cs="NoorLotus"/>
          <w:rtl/>
        </w:rPr>
        <w:t>موطنشان</w:t>
      </w:r>
      <w:r w:rsidR="00035549" w:rsidRPr="00FC4F1C">
        <w:rPr>
          <w:rFonts w:ascii="NoorLotus" w:hAnsi="NoorLotus" w:cs="NoorLotus"/>
          <w:rtl/>
        </w:rPr>
        <w:t xml:space="preserve"> </w:t>
      </w:r>
      <w:r w:rsidR="007A626A" w:rsidRPr="00FC4F1C">
        <w:rPr>
          <w:rFonts w:ascii="NoorLotus" w:hAnsi="NoorLotus" w:cs="NoorLotus"/>
          <w:rtl/>
        </w:rPr>
        <w:t>ذهن انسان است مثل نسب</w:t>
      </w:r>
      <w:r w:rsidR="00035549" w:rsidRPr="00FC4F1C">
        <w:rPr>
          <w:rFonts w:ascii="NoorLotus" w:hAnsi="NoorLotus" w:cs="NoorLotus"/>
          <w:rtl/>
        </w:rPr>
        <w:t>ت حملیه «زید قائ</w:t>
      </w:r>
      <w:r w:rsidR="00F97BC1" w:rsidRPr="00FC4F1C">
        <w:rPr>
          <w:rFonts w:ascii="NoorLotus" w:hAnsi="NoorLotus" w:cs="NoorLotus"/>
          <w:rtl/>
        </w:rPr>
        <w:t>م»</w:t>
      </w:r>
      <w:r w:rsidR="007A626A" w:rsidRPr="00FC4F1C">
        <w:rPr>
          <w:rFonts w:ascii="NoorLotus" w:hAnsi="NoorLotus" w:cs="NoorLotus"/>
          <w:rtl/>
        </w:rPr>
        <w:t xml:space="preserve"> -یا</w:t>
      </w:r>
      <w:r w:rsidR="00662E3C" w:rsidRPr="00FC4F1C">
        <w:rPr>
          <w:rFonts w:ascii="NoorLotus" w:hAnsi="NoorLotus" w:cs="NoorLotus"/>
          <w:rtl/>
        </w:rPr>
        <w:t xml:space="preserve"> به تعبیر شهید صدر رحمه الله</w:t>
      </w:r>
      <w:r w:rsidR="007A626A" w:rsidRPr="00FC4F1C">
        <w:rPr>
          <w:rFonts w:ascii="NoorLotus" w:hAnsi="NoorLotus" w:cs="NoorLotus"/>
          <w:rtl/>
        </w:rPr>
        <w:t xml:space="preserve"> نسبت تصادقیه- </w:t>
      </w:r>
      <w:r w:rsidR="00F97BC1" w:rsidRPr="00FC4F1C">
        <w:rPr>
          <w:rFonts w:ascii="NoorLotus" w:hAnsi="NoorLotus" w:cs="NoorLotus"/>
          <w:rtl/>
        </w:rPr>
        <w:t>که</w:t>
      </w:r>
      <w:r w:rsidR="00662E3C" w:rsidRPr="00FC4F1C">
        <w:rPr>
          <w:rFonts w:ascii="NoorLotus" w:hAnsi="NoorLotus" w:cs="NoorLotus"/>
          <w:rtl/>
        </w:rPr>
        <w:t xml:space="preserve"> </w:t>
      </w:r>
      <w:r w:rsidR="007A626A" w:rsidRPr="00FC4F1C">
        <w:rPr>
          <w:rFonts w:ascii="NoorLotus" w:hAnsi="NoorLotus" w:cs="NoorLotus"/>
          <w:rtl/>
        </w:rPr>
        <w:t>در ذهن است</w:t>
      </w:r>
      <w:r w:rsidR="00F97BC1" w:rsidRPr="00FC4F1C">
        <w:rPr>
          <w:rFonts w:ascii="NoorLotus" w:hAnsi="NoorLotus" w:cs="NoorLotus"/>
          <w:rtl/>
        </w:rPr>
        <w:t xml:space="preserve"> و</w:t>
      </w:r>
      <w:r w:rsidR="00662E3C" w:rsidRPr="00FC4F1C">
        <w:rPr>
          <w:rFonts w:ascii="NoorLotus" w:hAnsi="NoorLotus" w:cs="NoorLotus"/>
          <w:rtl/>
        </w:rPr>
        <w:t xml:space="preserve"> </w:t>
      </w:r>
      <w:r w:rsidR="007A626A" w:rsidRPr="00FC4F1C">
        <w:rPr>
          <w:rFonts w:ascii="NoorLotus" w:hAnsi="NoorLotus" w:cs="NoorLotus"/>
          <w:rtl/>
        </w:rPr>
        <w:t xml:space="preserve">در خارج عینیت </w:t>
      </w:r>
      <w:r w:rsidR="00662E3C" w:rsidRPr="00FC4F1C">
        <w:rPr>
          <w:rFonts w:ascii="NoorLotus" w:hAnsi="NoorLotus" w:cs="NoorLotus"/>
          <w:rtl/>
        </w:rPr>
        <w:t xml:space="preserve">بین آن دو </w:t>
      </w:r>
      <w:r w:rsidR="007A626A" w:rsidRPr="00FC4F1C">
        <w:rPr>
          <w:rFonts w:ascii="NoorLotus" w:hAnsi="NoorLotus" w:cs="NoorLotus"/>
          <w:rtl/>
        </w:rPr>
        <w:t>است.</w:t>
      </w:r>
      <w:r w:rsidR="00662E3C" w:rsidRPr="00FC4F1C">
        <w:rPr>
          <w:rFonts w:ascii="NoorLotus" w:hAnsi="NoorLotus" w:cs="NoorLotus"/>
          <w:rtl/>
        </w:rPr>
        <w:t xml:space="preserve"> </w:t>
      </w:r>
      <w:r w:rsidR="007A626A" w:rsidRPr="00FC4F1C">
        <w:rPr>
          <w:rFonts w:ascii="NoorLotus" w:hAnsi="NoorLotus" w:cs="NoorLotus"/>
          <w:rtl/>
        </w:rPr>
        <w:t>به خلاف نسبت ظرفیه که موطن آن در خارج است</w:t>
      </w:r>
      <w:r w:rsidR="00662E3C" w:rsidRPr="00FC4F1C">
        <w:rPr>
          <w:rFonts w:ascii="NoorLotus" w:hAnsi="NoorLotus" w:cs="NoorLotus"/>
          <w:rtl/>
        </w:rPr>
        <w:t xml:space="preserve"> و اصلا در ذهن نیست. </w:t>
      </w:r>
      <w:r w:rsidR="007A626A" w:rsidRPr="00FC4F1C">
        <w:rPr>
          <w:rFonts w:ascii="NoorLotus" w:hAnsi="NoorLotus" w:cs="NoorLotus"/>
          <w:rtl/>
        </w:rPr>
        <w:t>نسبت اضرابیه</w:t>
      </w:r>
      <w:r w:rsidR="00662E3C" w:rsidRPr="00FC4F1C">
        <w:rPr>
          <w:rFonts w:ascii="NoorLotus" w:hAnsi="NoorLotus" w:cs="NoorLotus"/>
          <w:rtl/>
        </w:rPr>
        <w:t xml:space="preserve"> نیز موطن آن ذهن است و آن</w:t>
      </w:r>
      <w:r w:rsidR="007A626A" w:rsidRPr="00FC4F1C">
        <w:rPr>
          <w:rFonts w:ascii="NoorLotus" w:hAnsi="NoorLotus" w:cs="NoorLotus"/>
          <w:rtl/>
        </w:rPr>
        <w:t xml:space="preserve"> نیاز به دو طرف دارد و در عین حال </w:t>
      </w:r>
      <w:r w:rsidR="00662E3C" w:rsidRPr="00FC4F1C">
        <w:rPr>
          <w:rFonts w:ascii="NoorLotus" w:hAnsi="NoorLotus" w:cs="NoorLotus"/>
          <w:rtl/>
        </w:rPr>
        <w:t xml:space="preserve">نسبت اضرابیه یا نسبت حملیه </w:t>
      </w:r>
      <w:r w:rsidR="007A626A" w:rsidRPr="00FC4F1C">
        <w:rPr>
          <w:rFonts w:ascii="NoorLotus" w:hAnsi="NoorLotus" w:cs="NoorLotus"/>
          <w:rtl/>
        </w:rPr>
        <w:t xml:space="preserve">یک وجود رابط غیر از وجود طرفین </w:t>
      </w:r>
      <w:r w:rsidR="00662E3C" w:rsidRPr="00FC4F1C">
        <w:rPr>
          <w:rFonts w:ascii="NoorLotus" w:hAnsi="NoorLotus" w:cs="NoorLotus"/>
          <w:rtl/>
        </w:rPr>
        <w:t xml:space="preserve">خود </w:t>
      </w:r>
      <w:r w:rsidR="007A626A" w:rsidRPr="00FC4F1C">
        <w:rPr>
          <w:rFonts w:ascii="NoorLotus" w:hAnsi="NoorLotus" w:cs="NoorLotus"/>
          <w:rtl/>
        </w:rPr>
        <w:t xml:space="preserve">در ذهن است البته در ذات این نسبت تعلق است و وجود نسبت متقوم به طرفین است ولی </w:t>
      </w:r>
      <w:r w:rsidR="00662E3C" w:rsidRPr="00FC4F1C">
        <w:rPr>
          <w:rFonts w:ascii="NoorLotus" w:hAnsi="NoorLotus" w:cs="NoorLotus"/>
          <w:rtl/>
        </w:rPr>
        <w:t xml:space="preserve">تقوم وجود نسبت به طرفین </w:t>
      </w:r>
      <w:r w:rsidR="007A626A" w:rsidRPr="00FC4F1C">
        <w:rPr>
          <w:rFonts w:ascii="NoorLotus" w:hAnsi="NoorLotus" w:cs="NoorLotus"/>
          <w:rtl/>
        </w:rPr>
        <w:t xml:space="preserve">غیر از اتحاد وجود آن با طرفین است. حب نیز یک صفت ذات اضافه‌ای است که وجودش متقوم به محبوب بالذات است ولی </w:t>
      </w:r>
      <w:r w:rsidR="00B45C84" w:rsidRPr="00FC4F1C">
        <w:rPr>
          <w:rFonts w:ascii="NoorLotus" w:hAnsi="NoorLotus" w:cs="NoorLotus"/>
          <w:rtl/>
        </w:rPr>
        <w:t xml:space="preserve">دلیلی بر اتحاد وجودی آن دو وجود ندارد. و این که گفته شود </w:t>
      </w:r>
      <w:r w:rsidR="007A626A" w:rsidRPr="00FC4F1C">
        <w:rPr>
          <w:rFonts w:ascii="NoorLotus" w:hAnsi="NoorLotus" w:cs="NoorLotus"/>
          <w:rtl/>
        </w:rPr>
        <w:t>«</w:t>
      </w:r>
      <w:r w:rsidR="00B45C84" w:rsidRPr="00FC4F1C">
        <w:rPr>
          <w:rFonts w:ascii="NoorLotus" w:hAnsi="NoorLotus" w:cs="NoorLotus"/>
          <w:rtl/>
        </w:rPr>
        <w:t xml:space="preserve">لازمه‌ی این که آن‌ها دو وجود داشته باشند این است که </w:t>
      </w:r>
      <w:r w:rsidR="007A626A" w:rsidRPr="00FC4F1C">
        <w:rPr>
          <w:rFonts w:ascii="NoorLotus" w:hAnsi="NoorLotus" w:cs="NoorLotus"/>
          <w:rtl/>
        </w:rPr>
        <w:t>حب در وجود</w:t>
      </w:r>
      <w:r w:rsidR="00B45C84" w:rsidRPr="00FC4F1C">
        <w:rPr>
          <w:rFonts w:ascii="NoorLotus" w:hAnsi="NoorLotus" w:cs="NoorLotus"/>
          <w:rtl/>
        </w:rPr>
        <w:t xml:space="preserve"> خود</w:t>
      </w:r>
      <w:r w:rsidR="007A626A" w:rsidRPr="00FC4F1C">
        <w:rPr>
          <w:rFonts w:ascii="NoorLotus" w:hAnsi="NoorLotus" w:cs="NoorLotus"/>
          <w:rtl/>
        </w:rPr>
        <w:t xml:space="preserve"> بدون متعلق است»</w:t>
      </w:r>
      <w:r w:rsidR="000B62D6" w:rsidRPr="00FC4F1C">
        <w:rPr>
          <w:rFonts w:ascii="NoorLotus" w:hAnsi="NoorLotus" w:cs="NoorLotus"/>
          <w:rtl/>
        </w:rPr>
        <w:t xml:space="preserve"> درست نیست و به واقع نسبت اضرابیه یا نسبت حملیه در ذهن نقض می‌شود که</w:t>
      </w:r>
      <w:r w:rsidR="007A626A" w:rsidRPr="00FC4F1C">
        <w:rPr>
          <w:rFonts w:ascii="NoorLotus" w:hAnsi="NoorLotus" w:cs="NoorLotus"/>
          <w:rtl/>
        </w:rPr>
        <w:t xml:space="preserve"> وجودش غیر از وجود طرفین است پس باید گفت «</w:t>
      </w:r>
      <w:r w:rsidR="00F275BC" w:rsidRPr="00FC4F1C">
        <w:rPr>
          <w:rFonts w:ascii="NoorLotus" w:hAnsi="NoorLotus" w:cs="NoorLotus"/>
          <w:rtl/>
        </w:rPr>
        <w:t xml:space="preserve">نسبت حملیه یا اضرابیه در وجود خود </w:t>
      </w:r>
      <w:r w:rsidR="007A626A" w:rsidRPr="00FC4F1C">
        <w:rPr>
          <w:rFonts w:ascii="NoorLotus" w:hAnsi="NoorLotus" w:cs="NoorLotus"/>
          <w:rtl/>
        </w:rPr>
        <w:t xml:space="preserve">بدون طرف می‌شود» </w:t>
      </w:r>
      <w:r w:rsidR="00F275BC" w:rsidRPr="00FC4F1C">
        <w:rPr>
          <w:rFonts w:ascii="NoorLotus" w:hAnsi="NoorLotus" w:cs="NoorLotus"/>
          <w:rtl/>
        </w:rPr>
        <w:t xml:space="preserve">ولی این درست نیست و </w:t>
      </w:r>
      <w:r w:rsidR="007A626A" w:rsidRPr="00FC4F1C">
        <w:rPr>
          <w:rFonts w:ascii="NoorLotus" w:hAnsi="NoorLotus" w:cs="NoorLotus"/>
          <w:rtl/>
        </w:rPr>
        <w:t xml:space="preserve">لازم نیست که بدون طرف باشد متقوم به طرفین است علم </w:t>
      </w:r>
      <w:r w:rsidR="00F852DF" w:rsidRPr="00FC4F1C">
        <w:rPr>
          <w:rFonts w:ascii="NoorLotus" w:hAnsi="NoorLotus" w:cs="NoorLotus"/>
          <w:rtl/>
        </w:rPr>
        <w:t xml:space="preserve">تصوری که همان صورت ذهنیه است و همچنین علم </w:t>
      </w:r>
      <w:r w:rsidR="007A626A" w:rsidRPr="00FC4F1C">
        <w:rPr>
          <w:rFonts w:ascii="NoorLotus" w:hAnsi="NoorLotus" w:cs="NoorLotus"/>
          <w:rtl/>
        </w:rPr>
        <w:t>ت</w:t>
      </w:r>
      <w:r w:rsidR="00F852DF" w:rsidRPr="00FC4F1C">
        <w:rPr>
          <w:rFonts w:ascii="NoorLotus" w:hAnsi="NoorLotus" w:cs="NoorLotus"/>
          <w:rtl/>
        </w:rPr>
        <w:t>ص</w:t>
      </w:r>
      <w:r w:rsidR="007A626A" w:rsidRPr="00FC4F1C">
        <w:rPr>
          <w:rFonts w:ascii="NoorLotus" w:hAnsi="NoorLotus" w:cs="NoorLotus"/>
          <w:rtl/>
        </w:rPr>
        <w:t>دیقی به معنای اذعان</w:t>
      </w:r>
      <w:r w:rsidR="00F275BC" w:rsidRPr="00FC4F1C">
        <w:rPr>
          <w:rFonts w:ascii="NoorLotus" w:hAnsi="NoorLotus" w:cs="NoorLotus"/>
          <w:rtl/>
        </w:rPr>
        <w:t xml:space="preserve"> </w:t>
      </w:r>
      <w:r w:rsidR="00F852DF" w:rsidRPr="00FC4F1C">
        <w:rPr>
          <w:rFonts w:ascii="NoorLotus" w:hAnsi="NoorLotus" w:cs="NoorLotus"/>
          <w:rtl/>
        </w:rPr>
        <w:t>به نسبت بین زید و قائم نیز چنین است و اذعان به نسبت با مفهوم زید یا</w:t>
      </w:r>
      <w:r w:rsidR="007A626A" w:rsidRPr="00FC4F1C">
        <w:rPr>
          <w:rFonts w:ascii="NoorLotus" w:hAnsi="NoorLotus" w:cs="NoorLotus"/>
          <w:rtl/>
        </w:rPr>
        <w:t xml:space="preserve"> مفهوم قائم در ذهن </w:t>
      </w:r>
      <w:r w:rsidR="00F852DF" w:rsidRPr="00FC4F1C">
        <w:rPr>
          <w:rFonts w:ascii="NoorLotus" w:hAnsi="NoorLotus" w:cs="NoorLotus"/>
          <w:rtl/>
        </w:rPr>
        <w:t xml:space="preserve">اتحاد وجودی ندارد </w:t>
      </w:r>
      <w:r w:rsidR="007A626A" w:rsidRPr="00FC4F1C">
        <w:rPr>
          <w:rFonts w:ascii="NoorLotus" w:hAnsi="NoorLotus" w:cs="NoorLotus"/>
          <w:rtl/>
        </w:rPr>
        <w:t xml:space="preserve">بلکه دو وجود است که یک کون رابط بین آن دو وجود دارد که از آن </w:t>
      </w:r>
      <w:r w:rsidR="00F852DF" w:rsidRPr="00FC4F1C">
        <w:rPr>
          <w:rFonts w:ascii="NoorLotus" w:hAnsi="NoorLotus" w:cs="NoorLotus"/>
          <w:rtl/>
        </w:rPr>
        <w:t>در</w:t>
      </w:r>
      <w:r w:rsidR="007A626A" w:rsidRPr="00FC4F1C">
        <w:rPr>
          <w:rFonts w:ascii="NoorLotus" w:hAnsi="NoorLotus" w:cs="NoorLotus"/>
          <w:rtl/>
        </w:rPr>
        <w:t xml:space="preserve"> ذهن تعبیر به «</w:t>
      </w:r>
      <w:r w:rsidR="00F852DF" w:rsidRPr="00FC4F1C">
        <w:rPr>
          <w:rFonts w:ascii="NoorLotus" w:hAnsi="NoorLotus" w:cs="NoorLotus"/>
          <w:rtl/>
        </w:rPr>
        <w:t>نسبت حملیه</w:t>
      </w:r>
      <w:r w:rsidR="007A626A" w:rsidRPr="00FC4F1C">
        <w:rPr>
          <w:rFonts w:ascii="NoorLotus" w:hAnsi="NoorLotus" w:cs="NoorLotus"/>
          <w:rtl/>
        </w:rPr>
        <w:t xml:space="preserve">» </w:t>
      </w:r>
      <w:r w:rsidR="00F852DF" w:rsidRPr="00FC4F1C">
        <w:rPr>
          <w:rFonts w:ascii="NoorLotus" w:hAnsi="NoorLotus" w:cs="NoorLotus"/>
          <w:rtl/>
        </w:rPr>
        <w:t xml:space="preserve">یا </w:t>
      </w:r>
      <w:r w:rsidR="007A626A" w:rsidRPr="00FC4F1C">
        <w:rPr>
          <w:rFonts w:ascii="NoorLotus" w:hAnsi="NoorLotus" w:cs="NoorLotus"/>
          <w:rtl/>
        </w:rPr>
        <w:t>«</w:t>
      </w:r>
      <w:r w:rsidR="00F852DF" w:rsidRPr="00FC4F1C">
        <w:rPr>
          <w:rFonts w:ascii="NoorLotus" w:hAnsi="NoorLotus" w:cs="NoorLotus"/>
          <w:rtl/>
        </w:rPr>
        <w:t>نسبت تصادقیه</w:t>
      </w:r>
      <w:r w:rsidR="007A626A" w:rsidRPr="00FC4F1C">
        <w:rPr>
          <w:rFonts w:ascii="NoorLotus" w:hAnsi="NoorLotus" w:cs="NoorLotus"/>
          <w:rtl/>
        </w:rPr>
        <w:t xml:space="preserve">» می‌شود. لذا در نسبت اضرابیه گفته می‌شود «جاء زید و جاء عمرو بل جاء بکر» </w:t>
      </w:r>
      <w:r w:rsidR="00F852DF" w:rsidRPr="00FC4F1C">
        <w:rPr>
          <w:rFonts w:ascii="NoorLotus" w:hAnsi="NoorLotus" w:cs="NoorLotus"/>
          <w:rtl/>
        </w:rPr>
        <w:t xml:space="preserve">که «بل جاء بکر» نسبت اضرابیه است و </w:t>
      </w:r>
      <w:r w:rsidR="007A626A" w:rsidRPr="00FC4F1C">
        <w:rPr>
          <w:rFonts w:ascii="NoorLotus" w:hAnsi="NoorLotus" w:cs="NoorLotus"/>
          <w:rtl/>
        </w:rPr>
        <w:t>طرف نسبت «جاء زید» و «جاء عمرو» ا</w:t>
      </w:r>
      <w:r w:rsidR="00F852DF" w:rsidRPr="00FC4F1C">
        <w:rPr>
          <w:rFonts w:ascii="NoorLotus" w:hAnsi="NoorLotus" w:cs="NoorLotus"/>
          <w:rtl/>
        </w:rPr>
        <w:t>س</w:t>
      </w:r>
      <w:r w:rsidR="007A626A" w:rsidRPr="00FC4F1C">
        <w:rPr>
          <w:rFonts w:ascii="NoorLotus" w:hAnsi="NoorLotus" w:cs="NoorLotus"/>
          <w:rtl/>
        </w:rPr>
        <w:t xml:space="preserve">ت که متعدد است. </w:t>
      </w:r>
    </w:p>
    <w:p w14:paraId="5F00CE43" w14:textId="2FEA242D" w:rsidR="007A626A" w:rsidRPr="00FC4F1C" w:rsidRDefault="00D86325" w:rsidP="00FC4F1C">
      <w:pPr>
        <w:jc w:val="both"/>
        <w:rPr>
          <w:rFonts w:ascii="NoorLotus" w:hAnsi="NoorLotus" w:cs="NoorLotus"/>
          <w:rtl/>
        </w:rPr>
      </w:pPr>
      <w:r w:rsidRPr="00FC4F1C">
        <w:rPr>
          <w:rFonts w:ascii="NoorLotus" w:hAnsi="NoorLotus" w:cs="NoorLotus"/>
          <w:rtl/>
        </w:rPr>
        <w:t>ثالثا:</w:t>
      </w:r>
      <w:r w:rsidR="007A626A" w:rsidRPr="00FC4F1C">
        <w:rPr>
          <w:rFonts w:ascii="NoorLotus" w:hAnsi="NoorLotus" w:cs="NoorLotus"/>
          <w:rtl/>
        </w:rPr>
        <w:t xml:space="preserve"> این که ایشان فرموده‌اند: «</w:t>
      </w:r>
      <w:r w:rsidR="00F07723" w:rsidRPr="00FC4F1C">
        <w:rPr>
          <w:rFonts w:ascii="NoorLotus" w:hAnsi="NoorLotus" w:cs="NoorLotus"/>
          <w:rtl/>
        </w:rPr>
        <w:t xml:space="preserve">بر فرض که وجود حب با محبوب بالذات متعدد باشد ولی </w:t>
      </w:r>
      <w:r w:rsidR="007A626A" w:rsidRPr="00FC4F1C">
        <w:rPr>
          <w:rFonts w:ascii="NoorLotus" w:hAnsi="NoorLotus" w:cs="NoorLotus"/>
          <w:rtl/>
        </w:rPr>
        <w:t xml:space="preserve">رابطه‌ی آن دو عرض و معروض است </w:t>
      </w:r>
      <w:r w:rsidR="00833716" w:rsidRPr="00FC4F1C">
        <w:rPr>
          <w:rFonts w:ascii="NoorLotus" w:hAnsi="NoorLotus" w:cs="NoorLotus"/>
          <w:rtl/>
        </w:rPr>
        <w:t>و یک عرض نمی‌تواند دو معروض داشته باشد و یک سفیدی نمی‌تواند عارض بر دو جسم شود</w:t>
      </w:r>
      <w:r w:rsidR="00DE1183" w:rsidRPr="00FC4F1C">
        <w:rPr>
          <w:rFonts w:ascii="NoorLotus" w:hAnsi="NoorLotus" w:cs="NoorLotus"/>
          <w:rtl/>
        </w:rPr>
        <w:t xml:space="preserve"> و در صورت عارض شدن بر دو جسم د</w:t>
      </w:r>
      <w:r w:rsidR="00833716" w:rsidRPr="00FC4F1C">
        <w:rPr>
          <w:rFonts w:ascii="NoorLotus" w:hAnsi="NoorLotus" w:cs="NoorLotus"/>
          <w:rtl/>
        </w:rPr>
        <w:t>و سفیدی می‌شود.</w:t>
      </w:r>
      <w:r w:rsidR="007A626A" w:rsidRPr="00FC4F1C">
        <w:rPr>
          <w:rFonts w:ascii="NoorLotus" w:hAnsi="NoorLotus" w:cs="NoorLotus"/>
          <w:rtl/>
        </w:rPr>
        <w:t xml:space="preserve">» نیز درست نیست زیرا </w:t>
      </w:r>
      <w:r w:rsidR="007A626A" w:rsidRPr="00FC4F1C">
        <w:rPr>
          <w:rFonts w:ascii="NoorLotus" w:hAnsi="NoorLotus" w:cs="NoorLotus"/>
          <w:rtl/>
        </w:rPr>
        <w:lastRenderedPageBreak/>
        <w:t>رابطه‌ی حب و محبوب در نفس رابطه‌ی عرض و معروض نیست</w:t>
      </w:r>
      <w:r w:rsidR="00833716" w:rsidRPr="00FC4F1C">
        <w:rPr>
          <w:rFonts w:ascii="NoorLotus" w:hAnsi="NoorLotus" w:cs="NoorLotus"/>
          <w:rtl/>
        </w:rPr>
        <w:t xml:space="preserve">، حب عارض بر نفس است و عنوان </w:t>
      </w:r>
      <w:r w:rsidR="007A626A" w:rsidRPr="00FC4F1C">
        <w:rPr>
          <w:rFonts w:ascii="NoorLotus" w:hAnsi="NoorLotus" w:cs="NoorLotus"/>
          <w:rtl/>
        </w:rPr>
        <w:t>طرف حب است</w:t>
      </w:r>
      <w:r w:rsidR="00833716" w:rsidRPr="00FC4F1C">
        <w:rPr>
          <w:rFonts w:ascii="NoorLotus" w:hAnsi="NoorLotus" w:cs="NoorLotus"/>
          <w:rtl/>
        </w:rPr>
        <w:t xml:space="preserve"> و معروض آن نیست.</w:t>
      </w:r>
      <w:r w:rsidR="007A626A" w:rsidRPr="00FC4F1C">
        <w:rPr>
          <w:rFonts w:ascii="NoorLotus" w:hAnsi="NoorLotus" w:cs="NoorLotus"/>
          <w:rtl/>
        </w:rPr>
        <w:t xml:space="preserve"> و هر طرف حبی لازم نیست معروض حب باشد. نسبت اضرابیه </w:t>
      </w:r>
      <w:r w:rsidR="00833716" w:rsidRPr="00FC4F1C">
        <w:rPr>
          <w:rFonts w:ascii="NoorLotus" w:hAnsi="NoorLotus" w:cs="NoorLotus"/>
          <w:rtl/>
        </w:rPr>
        <w:t xml:space="preserve">طرف دارد و آن «جاء زید» است </w:t>
      </w:r>
      <w:r w:rsidR="007A626A" w:rsidRPr="00FC4F1C">
        <w:rPr>
          <w:rFonts w:ascii="NoorLotus" w:hAnsi="NoorLotus" w:cs="NoorLotus"/>
          <w:rtl/>
        </w:rPr>
        <w:t xml:space="preserve">ولی این نسبت </w:t>
      </w:r>
      <w:r w:rsidR="00833716" w:rsidRPr="00FC4F1C">
        <w:rPr>
          <w:rFonts w:ascii="NoorLotus" w:hAnsi="NoorLotus" w:cs="NoorLotus"/>
          <w:rtl/>
        </w:rPr>
        <w:t xml:space="preserve">اضرابیه </w:t>
      </w:r>
      <w:r w:rsidR="007A626A" w:rsidRPr="00FC4F1C">
        <w:rPr>
          <w:rFonts w:ascii="NoorLotus" w:hAnsi="NoorLotus" w:cs="NoorLotus"/>
          <w:rtl/>
        </w:rPr>
        <w:t xml:space="preserve">عارض بر طرفین نمی‌شود. </w:t>
      </w:r>
      <w:r w:rsidR="0052722E" w:rsidRPr="00FC4F1C">
        <w:rPr>
          <w:rFonts w:ascii="NoorLotus" w:hAnsi="NoorLotus" w:cs="NoorLotus"/>
          <w:rtl/>
        </w:rPr>
        <w:t xml:space="preserve">رابطه‌ی واقع النسبة الاضرابیة </w:t>
      </w:r>
      <w:r w:rsidR="00743BE5" w:rsidRPr="00FC4F1C">
        <w:rPr>
          <w:rFonts w:ascii="NoorLotus" w:hAnsi="NoorLotus" w:cs="NoorLotus"/>
          <w:rtl/>
        </w:rPr>
        <w:t xml:space="preserve">و واقع النسبة الحملیة و واقع النسبة الاستثنائیة </w:t>
      </w:r>
      <w:r w:rsidR="0052722E" w:rsidRPr="00FC4F1C">
        <w:rPr>
          <w:rFonts w:ascii="NoorLotus" w:hAnsi="NoorLotus" w:cs="NoorLotus"/>
          <w:rtl/>
        </w:rPr>
        <w:t xml:space="preserve">که موطن‌ آن‌ها ذهن است </w:t>
      </w:r>
      <w:r w:rsidR="00743BE5" w:rsidRPr="00FC4F1C">
        <w:rPr>
          <w:rFonts w:ascii="NoorLotus" w:hAnsi="NoorLotus" w:cs="NoorLotus"/>
          <w:rtl/>
        </w:rPr>
        <w:t xml:space="preserve">با طرفین خود </w:t>
      </w:r>
      <w:r w:rsidR="0052722E" w:rsidRPr="00FC4F1C">
        <w:rPr>
          <w:rFonts w:ascii="NoorLotus" w:hAnsi="NoorLotus" w:cs="NoorLotus"/>
          <w:rtl/>
        </w:rPr>
        <w:t xml:space="preserve">رابطه‌ی عرض و </w:t>
      </w:r>
      <w:r w:rsidR="00743BE5" w:rsidRPr="00FC4F1C">
        <w:rPr>
          <w:rFonts w:ascii="NoorLotus" w:hAnsi="NoorLotus" w:cs="NoorLotus"/>
          <w:rtl/>
        </w:rPr>
        <w:t>جوهر</w:t>
      </w:r>
      <w:r w:rsidR="0052722E" w:rsidRPr="00FC4F1C">
        <w:rPr>
          <w:rFonts w:ascii="NoorLotus" w:hAnsi="NoorLotus" w:cs="NoorLotus"/>
          <w:rtl/>
        </w:rPr>
        <w:t xml:space="preserve"> نیست. </w:t>
      </w:r>
    </w:p>
    <w:p w14:paraId="6D7EAD78" w14:textId="3450B224" w:rsidR="0052722E" w:rsidRPr="00FC4F1C" w:rsidRDefault="0052722E" w:rsidP="00FC4F1C">
      <w:pPr>
        <w:jc w:val="both"/>
        <w:rPr>
          <w:rFonts w:ascii="NoorLotus" w:hAnsi="NoorLotus" w:cs="NoorLotus"/>
          <w:rtl/>
        </w:rPr>
      </w:pPr>
      <w:r w:rsidRPr="00FC4F1C">
        <w:rPr>
          <w:rFonts w:ascii="NoorLotus" w:hAnsi="NoorLotus" w:cs="NoorLotus"/>
          <w:rtl/>
        </w:rPr>
        <w:t xml:space="preserve">نسبت به عرض بحث است که آیا وجودش غیر از وجود جوهر است </w:t>
      </w:r>
      <w:r w:rsidR="000450B9" w:rsidRPr="00FC4F1C">
        <w:rPr>
          <w:rFonts w:ascii="NoorLotus" w:hAnsi="NoorLotus" w:cs="NoorLotus"/>
          <w:rtl/>
        </w:rPr>
        <w:t xml:space="preserve">ولی وجود رابطی است یا اصلا آن از مراتب وجود جوهر است که نظر مرحوم ملاعلی مدرس زنوزی بود و </w:t>
      </w:r>
      <w:r w:rsidRPr="00FC4F1C">
        <w:rPr>
          <w:rFonts w:ascii="NoorLotus" w:hAnsi="NoorLotus" w:cs="NoorLotus"/>
          <w:rtl/>
        </w:rPr>
        <w:t>این بحث دیگری است و الان وارد آن بحث نمی‌شویم. بحث در مورد</w:t>
      </w:r>
      <w:r w:rsidR="000450B9" w:rsidRPr="00FC4F1C">
        <w:rPr>
          <w:rFonts w:ascii="NoorLotus" w:hAnsi="NoorLotus" w:cs="NoorLotus"/>
          <w:rtl/>
        </w:rPr>
        <w:t xml:space="preserve"> کون رابط است. یک وجود محمولی است که جوهر است و یک وجود رابطی است که عرض است و یک </w:t>
      </w:r>
      <w:r w:rsidRPr="00FC4F1C">
        <w:rPr>
          <w:rFonts w:ascii="NoorLotus" w:hAnsi="NoorLotus" w:cs="NoorLotus"/>
          <w:rtl/>
        </w:rPr>
        <w:t>وجود رابط که از آن تعبیر به معنای حرفی می‌شود</w:t>
      </w:r>
      <w:r w:rsidR="000450B9" w:rsidRPr="00FC4F1C">
        <w:rPr>
          <w:rFonts w:ascii="NoorLotus" w:hAnsi="NoorLotus" w:cs="NoorLotus"/>
          <w:rtl/>
        </w:rPr>
        <w:t xml:space="preserve">، است و بحث در وجود رابط است. </w:t>
      </w:r>
      <w:r w:rsidR="00E55082" w:rsidRPr="00FC4F1C">
        <w:rPr>
          <w:rFonts w:ascii="NoorLotus" w:hAnsi="NoorLotus" w:cs="NoorLotus"/>
          <w:rtl/>
        </w:rPr>
        <w:t xml:space="preserve">و رابطه‌ی حب با محبوب بالذات </w:t>
      </w:r>
      <w:r w:rsidRPr="00FC4F1C">
        <w:rPr>
          <w:rFonts w:ascii="NoorLotus" w:hAnsi="NoorLotus" w:cs="NoorLotus"/>
          <w:rtl/>
        </w:rPr>
        <w:t>رابطه‌ی عرض و معروض نیست تا گفته شود «</w:t>
      </w:r>
      <w:r w:rsidR="007D4D64" w:rsidRPr="00FC4F1C">
        <w:rPr>
          <w:rFonts w:ascii="NoorLotus" w:hAnsi="NoorLotus" w:cs="NoorLotus"/>
          <w:rtl/>
        </w:rPr>
        <w:t>دو معروض</w:t>
      </w:r>
      <w:r w:rsidRPr="00FC4F1C">
        <w:rPr>
          <w:rFonts w:ascii="NoorLotus" w:hAnsi="NoorLotus" w:cs="NoorLotus"/>
          <w:rtl/>
        </w:rPr>
        <w:t xml:space="preserve"> نمی‌تواند </w:t>
      </w:r>
      <w:r w:rsidR="007D4D64" w:rsidRPr="00FC4F1C">
        <w:rPr>
          <w:rFonts w:ascii="NoorLotus" w:hAnsi="NoorLotus" w:cs="NoorLotus"/>
          <w:rtl/>
        </w:rPr>
        <w:t xml:space="preserve">یک عرض </w:t>
      </w:r>
      <w:r w:rsidRPr="00FC4F1C">
        <w:rPr>
          <w:rFonts w:ascii="NoorLotus" w:hAnsi="NoorLotus" w:cs="NoorLotus"/>
          <w:rtl/>
        </w:rPr>
        <w:t xml:space="preserve">داشته باشد.» </w:t>
      </w:r>
      <w:r w:rsidR="007D4D64" w:rsidRPr="00FC4F1C">
        <w:rPr>
          <w:rFonts w:ascii="NoorLotus" w:hAnsi="NoorLotus" w:cs="NoorLotus"/>
          <w:rtl/>
        </w:rPr>
        <w:t xml:space="preserve">بلکه آن مثل واقع النسبة الاضرابیه و امثال آن -که موطنی غیر از ذهن ندارد- با طرفین است </w:t>
      </w:r>
      <w:r w:rsidRPr="00FC4F1C">
        <w:rPr>
          <w:rFonts w:ascii="NoorLotus" w:hAnsi="NoorLotus" w:cs="NoorLotus"/>
          <w:rtl/>
        </w:rPr>
        <w:t>که هیچ‌وقت گفته نمی‌شود عرض برای طرفین است</w:t>
      </w:r>
      <w:r w:rsidR="007D4D64" w:rsidRPr="00FC4F1C">
        <w:rPr>
          <w:rFonts w:ascii="NoorLotus" w:hAnsi="NoorLotus" w:cs="NoorLotus"/>
          <w:rtl/>
        </w:rPr>
        <w:t>،</w:t>
      </w:r>
      <w:r w:rsidRPr="00FC4F1C">
        <w:rPr>
          <w:rFonts w:ascii="NoorLotus" w:hAnsi="NoorLotus" w:cs="NoorLotus"/>
          <w:rtl/>
        </w:rPr>
        <w:t xml:space="preserve"> کون رابط</w:t>
      </w:r>
      <w:r w:rsidR="003611B3" w:rsidRPr="00FC4F1C">
        <w:rPr>
          <w:rFonts w:ascii="NoorLotus" w:hAnsi="NoorLotus" w:cs="NoorLotus"/>
          <w:rtl/>
        </w:rPr>
        <w:t>،</w:t>
      </w:r>
      <w:r w:rsidRPr="00FC4F1C">
        <w:rPr>
          <w:rFonts w:ascii="NoorLotus" w:hAnsi="NoorLotus" w:cs="NoorLotus"/>
          <w:rtl/>
        </w:rPr>
        <w:t xml:space="preserve"> </w:t>
      </w:r>
      <w:r w:rsidR="009E07CF" w:rsidRPr="00FC4F1C">
        <w:rPr>
          <w:rFonts w:ascii="NoorLotus" w:hAnsi="NoorLotus" w:cs="NoorLotus"/>
          <w:rtl/>
        </w:rPr>
        <w:t>عرض نیست.</w:t>
      </w:r>
    </w:p>
    <w:p w14:paraId="770AAFE4" w14:textId="6D2AE824" w:rsidR="00786EC4" w:rsidRPr="00FC4F1C" w:rsidRDefault="00786EC4" w:rsidP="00FC4F1C">
      <w:pPr>
        <w:jc w:val="both"/>
        <w:rPr>
          <w:rFonts w:ascii="NoorLotus" w:hAnsi="NoorLotus" w:cs="NoorLotus"/>
          <w:rtl/>
        </w:rPr>
      </w:pPr>
      <w:r w:rsidRPr="00FC4F1C">
        <w:rPr>
          <w:rFonts w:ascii="NoorLotus" w:hAnsi="NoorLotus" w:cs="NoorLotus"/>
          <w:rtl/>
        </w:rPr>
        <w:t xml:space="preserve">بنابراین رابطه‌ی حب با عنوان موجود در ذهن -بر فرض که متعلق آن عقلا عنوان موجود در ذهن باشد- رابطه‌ی عرض و معروض نیست و اتحاد وجودی ندارند بلکه رابطه‌ی آن دو رابطه‌ی صفت نفسانی با طرف </w:t>
      </w:r>
      <w:r w:rsidR="00267CC5" w:rsidRPr="00FC4F1C">
        <w:rPr>
          <w:rFonts w:ascii="NoorLotus" w:hAnsi="NoorLotus" w:cs="NoorLotus"/>
          <w:rtl/>
        </w:rPr>
        <w:t xml:space="preserve">خود است. </w:t>
      </w:r>
      <w:r w:rsidR="00DD7059" w:rsidRPr="00FC4F1C">
        <w:rPr>
          <w:rFonts w:ascii="NoorLotus" w:hAnsi="NoorLotus" w:cs="NoorLotus"/>
          <w:rtl/>
        </w:rPr>
        <w:t xml:space="preserve">و دلیلی بر </w:t>
      </w:r>
      <w:r w:rsidR="00446B67" w:rsidRPr="00FC4F1C">
        <w:rPr>
          <w:rFonts w:ascii="NoorLotus" w:hAnsi="NoorLotus" w:cs="NoorLotus"/>
          <w:rtl/>
        </w:rPr>
        <w:t xml:space="preserve">اینکه امکان ندارد طرف متعدد، </w:t>
      </w:r>
      <w:r w:rsidR="00DD7059" w:rsidRPr="00FC4F1C">
        <w:rPr>
          <w:rFonts w:ascii="NoorLotus" w:hAnsi="NoorLotus" w:cs="NoorLotus"/>
          <w:rtl/>
        </w:rPr>
        <w:t>ذو الطرف</w:t>
      </w:r>
      <w:r w:rsidR="00446B67" w:rsidRPr="00FC4F1C">
        <w:rPr>
          <w:rFonts w:ascii="NoorLotus" w:hAnsi="NoorLotus" w:cs="NoorLotus"/>
          <w:rtl/>
        </w:rPr>
        <w:t>ش واحد باشد</w:t>
      </w:r>
      <w:r w:rsidR="00DD7059" w:rsidRPr="00FC4F1C">
        <w:rPr>
          <w:rFonts w:ascii="NoorLotus" w:hAnsi="NoorLotus" w:cs="NoorLotus"/>
          <w:rtl/>
        </w:rPr>
        <w:t xml:space="preserve"> وجود ندارد. </w:t>
      </w:r>
      <w:r w:rsidRPr="00FC4F1C">
        <w:rPr>
          <w:rFonts w:ascii="NoorLotus" w:hAnsi="NoorLotus" w:cs="NoorLotus"/>
          <w:rtl/>
        </w:rPr>
        <w:t xml:space="preserve">مثل «جاء زید و جاء عمرو بل جاء بکر» </w:t>
      </w:r>
      <w:r w:rsidR="008104C6" w:rsidRPr="00FC4F1C">
        <w:rPr>
          <w:rFonts w:ascii="NoorLotus" w:hAnsi="NoorLotus" w:cs="NoorLotus"/>
          <w:rtl/>
        </w:rPr>
        <w:t xml:space="preserve">که رابطه‌ی «بل» با دو جمله‌ی قبل رابطه‌ی یک </w:t>
      </w:r>
      <w:r w:rsidR="00446B67" w:rsidRPr="00FC4F1C">
        <w:rPr>
          <w:rFonts w:ascii="NoorLotus" w:hAnsi="NoorLotus" w:cs="NoorLotus"/>
          <w:rtl/>
        </w:rPr>
        <w:t>واقع النسب</w:t>
      </w:r>
      <w:r w:rsidRPr="00FC4F1C">
        <w:rPr>
          <w:rFonts w:ascii="NoorLotus" w:hAnsi="NoorLotus" w:cs="NoorLotus"/>
          <w:rtl/>
        </w:rPr>
        <w:t>ة است که یک طرف آن متعدد و یک طرف آن واحد است.</w:t>
      </w:r>
      <w:r w:rsidR="008104C6" w:rsidRPr="00FC4F1C">
        <w:rPr>
          <w:rFonts w:ascii="NoorLotus" w:hAnsi="NoorLotus" w:cs="NoorLotus"/>
          <w:rtl/>
        </w:rPr>
        <w:t xml:space="preserve"> شبیه </w:t>
      </w:r>
      <w:r w:rsidRPr="00FC4F1C">
        <w:rPr>
          <w:rFonts w:ascii="NoorLotus" w:hAnsi="NoorLotus" w:cs="NoorLotus"/>
          <w:rtl/>
        </w:rPr>
        <w:t xml:space="preserve">«لم یجیء زید و لم یجیء عمرو بل لم یجیء بکر» </w:t>
      </w:r>
      <w:r w:rsidR="00616867" w:rsidRPr="00FC4F1C">
        <w:rPr>
          <w:rFonts w:ascii="NoorLotus" w:hAnsi="NoorLotus" w:cs="NoorLotus"/>
          <w:rtl/>
        </w:rPr>
        <w:t xml:space="preserve">که به شخصی که خیلی زود به مهمانی آمده گفته می‌شود: «نه زید آمد و نه عمرو حتی بکر (که از همه زودتر می‌آید) نیز نیامده تو چرا آمدی؟» در اینجا </w:t>
      </w:r>
      <w:r w:rsidRPr="00FC4F1C">
        <w:rPr>
          <w:rFonts w:ascii="NoorLotus" w:hAnsi="NoorLotus" w:cs="NoorLotus"/>
          <w:rtl/>
        </w:rPr>
        <w:t xml:space="preserve">طرف «بل لم یجیء بکر» مجموع «لم یجیء زید و لم یجیء عمرو» </w:t>
      </w:r>
      <w:r w:rsidR="008104C6" w:rsidRPr="00FC4F1C">
        <w:rPr>
          <w:rFonts w:ascii="NoorLotus" w:hAnsi="NoorLotus" w:cs="NoorLotus"/>
          <w:rtl/>
        </w:rPr>
        <w:t>که با «مجیء احدهما» سازگار است، نیست</w:t>
      </w:r>
      <w:r w:rsidR="00BE6022" w:rsidRPr="00FC4F1C">
        <w:rPr>
          <w:rFonts w:ascii="NoorLotus" w:hAnsi="NoorLotus" w:cs="NoorLotus"/>
          <w:rtl/>
        </w:rPr>
        <w:t>.</w:t>
      </w:r>
      <w:r w:rsidR="008104C6" w:rsidRPr="00FC4F1C">
        <w:rPr>
          <w:rFonts w:ascii="NoorLotus" w:hAnsi="NoorLotus" w:cs="NoorLotus"/>
          <w:rtl/>
        </w:rPr>
        <w:t xml:space="preserve"> </w:t>
      </w:r>
      <w:r w:rsidRPr="00FC4F1C">
        <w:rPr>
          <w:rFonts w:ascii="NoorLotus" w:hAnsi="NoorLotus" w:cs="NoorLotus"/>
          <w:rtl/>
        </w:rPr>
        <w:t>این تعابیری که بیان می‌شود همه از ضیق خناق است</w:t>
      </w:r>
      <w:r w:rsidR="00BE6022" w:rsidRPr="00FC4F1C">
        <w:rPr>
          <w:rFonts w:ascii="NoorLotus" w:hAnsi="NoorLotus" w:cs="NoorLotus"/>
          <w:rtl/>
        </w:rPr>
        <w:t xml:space="preserve"> و </w:t>
      </w:r>
      <w:r w:rsidRPr="00FC4F1C">
        <w:rPr>
          <w:rFonts w:ascii="NoorLotus" w:hAnsi="NoorLotus" w:cs="NoorLotus"/>
          <w:rtl/>
        </w:rPr>
        <w:t xml:space="preserve">بالوجدان انسان می‌تواند حب واحد به دو شیء متعدد </w:t>
      </w:r>
      <w:r w:rsidR="00BE6022" w:rsidRPr="00FC4F1C">
        <w:rPr>
          <w:rFonts w:ascii="NoorLotus" w:hAnsi="NoorLotus" w:cs="NoorLotus"/>
          <w:rtl/>
        </w:rPr>
        <w:t xml:space="preserve">داشته </w:t>
      </w:r>
      <w:r w:rsidRPr="00FC4F1C">
        <w:rPr>
          <w:rFonts w:ascii="NoorLotus" w:hAnsi="NoorLotus" w:cs="NoorLotus"/>
          <w:rtl/>
        </w:rPr>
        <w:t xml:space="preserve">باشد مثل حب به اکرام زید و عدم اکرام عمرو که </w:t>
      </w:r>
      <w:r w:rsidR="00BE6022" w:rsidRPr="00FC4F1C">
        <w:rPr>
          <w:rFonts w:ascii="NoorLotus" w:hAnsi="NoorLotus" w:cs="NoorLotus"/>
          <w:rtl/>
        </w:rPr>
        <w:t>حب استقلالی نیست بلکه ارت</w:t>
      </w:r>
      <w:r w:rsidRPr="00FC4F1C">
        <w:rPr>
          <w:rFonts w:ascii="NoorLotus" w:hAnsi="NoorLotus" w:cs="NoorLotus"/>
          <w:rtl/>
        </w:rPr>
        <w:t xml:space="preserve">باطی است و </w:t>
      </w:r>
      <w:r w:rsidR="00BE6022" w:rsidRPr="00FC4F1C">
        <w:rPr>
          <w:rFonts w:ascii="NoorLotus" w:hAnsi="NoorLotus" w:cs="NoorLotus"/>
          <w:rtl/>
        </w:rPr>
        <w:t>او می‌خواهد که زید عالم اکرام شود و عمر</w:t>
      </w:r>
      <w:r w:rsidR="00616867" w:rsidRPr="00FC4F1C">
        <w:rPr>
          <w:rFonts w:ascii="NoorLotus" w:hAnsi="NoorLotus" w:cs="NoorLotus"/>
          <w:rtl/>
        </w:rPr>
        <w:t>و</w:t>
      </w:r>
      <w:r w:rsidR="00BE6022" w:rsidRPr="00FC4F1C">
        <w:rPr>
          <w:rFonts w:ascii="NoorLotus" w:hAnsi="NoorLotus" w:cs="NoorLotus"/>
          <w:rtl/>
        </w:rPr>
        <w:t xml:space="preserve"> جاهل اکرام نشود تا تفاوت بین عالم و جاهل مشخص شود، و </w:t>
      </w:r>
      <w:r w:rsidRPr="00FC4F1C">
        <w:rPr>
          <w:rFonts w:ascii="NoorLotus" w:hAnsi="NoorLotus" w:cs="NoorLotus"/>
          <w:rtl/>
        </w:rPr>
        <w:t xml:space="preserve">اگر هر دو را اکرام کند </w:t>
      </w:r>
      <w:r w:rsidR="00BE6022" w:rsidRPr="00FC4F1C">
        <w:rPr>
          <w:rFonts w:ascii="NoorLotus" w:hAnsi="NoorLotus" w:cs="NoorLotus"/>
          <w:rtl/>
        </w:rPr>
        <w:t>امر</w:t>
      </w:r>
      <w:r w:rsidRPr="00FC4F1C">
        <w:rPr>
          <w:rFonts w:ascii="NoorLotus" w:hAnsi="NoorLotus" w:cs="NoorLotus"/>
          <w:rtl/>
        </w:rPr>
        <w:t xml:space="preserve"> مولی را </w:t>
      </w:r>
      <w:r w:rsidR="00BE6022" w:rsidRPr="00FC4F1C">
        <w:rPr>
          <w:rFonts w:ascii="NoorLotus" w:hAnsi="NoorLotus" w:cs="NoorLotus"/>
          <w:rtl/>
        </w:rPr>
        <w:t xml:space="preserve">امتثال </w:t>
      </w:r>
      <w:r w:rsidRPr="00FC4F1C">
        <w:rPr>
          <w:rFonts w:ascii="NoorLotus" w:hAnsi="NoorLotus" w:cs="NoorLotus"/>
          <w:rtl/>
        </w:rPr>
        <w:t>نکرده است</w:t>
      </w:r>
      <w:r w:rsidR="00BE6022" w:rsidRPr="00FC4F1C">
        <w:rPr>
          <w:rFonts w:ascii="NoorLotus" w:hAnsi="NoorLotus" w:cs="NoorLotus"/>
          <w:rtl/>
        </w:rPr>
        <w:t xml:space="preserve"> زیرا غرض مولی این بود که فرق بین عالم و جاهل را نشان دهد</w:t>
      </w:r>
      <w:r w:rsidR="0004769B" w:rsidRPr="00FC4F1C">
        <w:rPr>
          <w:rFonts w:ascii="NoorLotus" w:hAnsi="NoorLotus" w:cs="NoorLotus"/>
          <w:rtl/>
        </w:rPr>
        <w:t xml:space="preserve"> و </w:t>
      </w:r>
      <w:r w:rsidR="0020300F" w:rsidRPr="00FC4F1C">
        <w:rPr>
          <w:rFonts w:ascii="NoorLotus" w:hAnsi="NoorLotus" w:cs="NoorLotus"/>
          <w:rtl/>
        </w:rPr>
        <w:t xml:space="preserve">مولی </w:t>
      </w:r>
      <w:r w:rsidR="0004769B" w:rsidRPr="00FC4F1C">
        <w:rPr>
          <w:rFonts w:ascii="NoorLotus" w:hAnsi="NoorLotus" w:cs="NoorLotus"/>
          <w:rtl/>
        </w:rPr>
        <w:t>«مجموع اکرام زید و ترک اکرام عمرو» را تصویر نکرده است بلکه حب واحد است.</w:t>
      </w:r>
    </w:p>
    <w:p w14:paraId="370BE11C" w14:textId="2840AEF5" w:rsidR="00786EC4" w:rsidRPr="00FC4F1C" w:rsidRDefault="0004769B" w:rsidP="00FC4F1C">
      <w:pPr>
        <w:jc w:val="both"/>
        <w:rPr>
          <w:rFonts w:ascii="NoorLotus" w:hAnsi="NoorLotus" w:cs="NoorLotus"/>
          <w:rtl/>
        </w:rPr>
      </w:pPr>
      <w:r w:rsidRPr="00FC4F1C">
        <w:rPr>
          <w:rFonts w:ascii="NoorLotus" w:hAnsi="NoorLotus" w:cs="NoorLotus"/>
          <w:rtl/>
        </w:rPr>
        <w:t xml:space="preserve">رابعا: اصل </w:t>
      </w:r>
      <w:r w:rsidR="00786EC4" w:rsidRPr="00FC4F1C">
        <w:rPr>
          <w:rFonts w:ascii="NoorLotus" w:hAnsi="NoorLotus" w:cs="NoorLotus"/>
          <w:rtl/>
        </w:rPr>
        <w:t xml:space="preserve">این که روح وجوب حب است نیز محل مناقشه است و خود ایشان نیز آن را قبول ندارد و روح وجوب تعلق غرض لزومی مولی به </w:t>
      </w:r>
      <w:r w:rsidRPr="00FC4F1C">
        <w:rPr>
          <w:rFonts w:ascii="NoorLotus" w:hAnsi="NoorLotus" w:cs="NoorLotus"/>
          <w:rtl/>
        </w:rPr>
        <w:t xml:space="preserve">فعل عبد است. </w:t>
      </w:r>
      <w:r w:rsidR="0020300F" w:rsidRPr="00FC4F1C">
        <w:rPr>
          <w:rFonts w:ascii="NoorLotus" w:hAnsi="NoorLotus" w:cs="NoorLotus"/>
          <w:rtl/>
        </w:rPr>
        <w:t>ایشان</w:t>
      </w:r>
      <w:r w:rsidRPr="00FC4F1C">
        <w:rPr>
          <w:rFonts w:ascii="NoorLotus" w:hAnsi="NoorLotus" w:cs="NoorLotus"/>
          <w:rtl/>
        </w:rPr>
        <w:t xml:space="preserve"> در بحث اضطرار به سوء اختیار فرموده‌اند: </w:t>
      </w:r>
      <w:r w:rsidR="00786EC4" w:rsidRPr="00FC4F1C">
        <w:rPr>
          <w:rFonts w:ascii="NoorLotus" w:hAnsi="NoorLotus" w:cs="NoorLotus"/>
          <w:rtl/>
        </w:rPr>
        <w:t>«ربما یجب شیء یبغضه المولی»</w:t>
      </w:r>
      <w:r w:rsidR="00CF08C2" w:rsidRPr="00FC4F1C">
        <w:rPr>
          <w:rFonts w:ascii="NoorLotus" w:hAnsi="NoorLotus" w:cs="NoorLotus"/>
          <w:rtl/>
        </w:rPr>
        <w:t xml:space="preserve"> </w:t>
      </w:r>
      <w:r w:rsidR="00786EC4" w:rsidRPr="00FC4F1C">
        <w:rPr>
          <w:rFonts w:ascii="NoorLotus" w:hAnsi="NoorLotus" w:cs="NoorLotus"/>
          <w:rtl/>
        </w:rPr>
        <w:t>و از باب دفع افسد به فاسد امر به</w:t>
      </w:r>
      <w:r w:rsidRPr="00FC4F1C">
        <w:rPr>
          <w:rFonts w:ascii="NoorLotus" w:hAnsi="NoorLotus" w:cs="NoorLotus"/>
          <w:rtl/>
        </w:rPr>
        <w:t xml:space="preserve"> خروج از مکان غصبی</w:t>
      </w:r>
      <w:r w:rsidR="00786EC4" w:rsidRPr="00FC4F1C">
        <w:rPr>
          <w:rFonts w:ascii="NoorLotus" w:hAnsi="NoorLotus" w:cs="NoorLotus"/>
          <w:rtl/>
        </w:rPr>
        <w:t xml:space="preserve"> می‌کند</w:t>
      </w:r>
      <w:r w:rsidRPr="00FC4F1C">
        <w:rPr>
          <w:rFonts w:ascii="NoorLotus" w:hAnsi="NoorLotus" w:cs="NoorLotus"/>
          <w:rtl/>
        </w:rPr>
        <w:t xml:space="preserve"> در حالی که به آن حب نیز ندارد. </w:t>
      </w:r>
      <w:r w:rsidR="00786EC4" w:rsidRPr="00FC4F1C">
        <w:rPr>
          <w:rFonts w:ascii="NoorLotus" w:hAnsi="NoorLotus" w:cs="NoorLotus"/>
          <w:rtl/>
        </w:rPr>
        <w:t xml:space="preserve"> </w:t>
      </w:r>
    </w:p>
    <w:p w14:paraId="5859DFE1" w14:textId="37FE57CA" w:rsidR="00786EC4" w:rsidRPr="00FC4F1C" w:rsidRDefault="00786EC4" w:rsidP="00FC4F1C">
      <w:pPr>
        <w:jc w:val="both"/>
        <w:rPr>
          <w:rFonts w:ascii="NoorLotus" w:hAnsi="NoorLotus" w:cs="NoorLotus"/>
          <w:rtl/>
        </w:rPr>
      </w:pPr>
      <w:r w:rsidRPr="00FC4F1C">
        <w:rPr>
          <w:rFonts w:ascii="NoorLotus" w:hAnsi="NoorLotus" w:cs="NoorLotus"/>
          <w:rtl/>
        </w:rPr>
        <w:lastRenderedPageBreak/>
        <w:t>پس این مبنا خلاف وجدان است و کلام محقق عراقی صحیح است</w:t>
      </w:r>
      <w:r w:rsidR="00471575" w:rsidRPr="00FC4F1C">
        <w:rPr>
          <w:rFonts w:ascii="NoorLotus" w:hAnsi="NoorLotus" w:cs="NoorLotus"/>
          <w:sz w:val="28"/>
          <w:vertAlign w:val="superscript"/>
          <w:rtl/>
          <w:lang w:bidi="ar"/>
        </w:rPr>
        <w:footnoteReference w:id="3"/>
      </w:r>
      <w:r w:rsidRPr="00FC4F1C">
        <w:rPr>
          <w:rFonts w:ascii="NoorLotus" w:hAnsi="NoorLotus" w:cs="NoorLotus"/>
          <w:rtl/>
        </w:rPr>
        <w:t xml:space="preserve"> و حب واحد می‌تواند به متعدد تعلق گیرد و این واجب ارتباطی است و این یک امر وجدانی است که برهان نیز بر خلاف آن وجود ندارد. البته لحاظ مجموع اکرام زید و عمرو و جعل وجوب </w:t>
      </w:r>
      <w:r w:rsidR="0078571D" w:rsidRPr="00FC4F1C">
        <w:rPr>
          <w:rFonts w:ascii="NoorLotus" w:hAnsi="NoorLotus" w:cs="NoorLotus"/>
          <w:rtl/>
        </w:rPr>
        <w:t xml:space="preserve">ارتباطی </w:t>
      </w:r>
      <w:r w:rsidRPr="00FC4F1C">
        <w:rPr>
          <w:rFonts w:ascii="NoorLotus" w:hAnsi="NoorLotus" w:cs="NoorLotus"/>
          <w:rtl/>
        </w:rPr>
        <w:t>برای آن محال نیست ولی</w:t>
      </w:r>
      <w:r w:rsidR="0078571D" w:rsidRPr="00FC4F1C">
        <w:rPr>
          <w:rFonts w:ascii="NoorLotus" w:hAnsi="NoorLotus" w:cs="NoorLotus"/>
          <w:rtl/>
        </w:rPr>
        <w:t xml:space="preserve"> این که مولی این عناوین را لحاظ کند خلاف مرتکز است.</w:t>
      </w:r>
      <w:r w:rsidRPr="00FC4F1C">
        <w:rPr>
          <w:rFonts w:ascii="NoorLotus" w:hAnsi="NoorLotus" w:cs="NoorLotus"/>
          <w:rtl/>
        </w:rPr>
        <w:t xml:space="preserve"> </w:t>
      </w:r>
    </w:p>
    <w:p w14:paraId="1557F95A" w14:textId="6FA6BC98" w:rsidR="00CD6330" w:rsidRPr="00FC4F1C" w:rsidRDefault="00CD6330" w:rsidP="00FC4F1C">
      <w:pPr>
        <w:pStyle w:val="Heading2"/>
        <w:jc w:val="both"/>
        <w:rPr>
          <w:rFonts w:ascii="NoorLotus" w:hAnsi="NoorLotus"/>
          <w:sz w:val="34"/>
          <w:rtl/>
        </w:rPr>
      </w:pPr>
      <w:bookmarkStart w:id="36" w:name="_Toc209951679"/>
      <w:r w:rsidRPr="00FC4F1C">
        <w:rPr>
          <w:rFonts w:ascii="NoorLotus" w:hAnsi="NoorLotus"/>
          <w:sz w:val="34"/>
          <w:rtl/>
        </w:rPr>
        <w:t>بررسی نظر آقای خوئی رحمه الله</w:t>
      </w:r>
      <w:bookmarkEnd w:id="36"/>
    </w:p>
    <w:p w14:paraId="27F1CB0A" w14:textId="06C391E0" w:rsidR="001D169D" w:rsidRPr="00FC4F1C" w:rsidRDefault="00786EC4" w:rsidP="00FC4F1C">
      <w:pPr>
        <w:jc w:val="both"/>
        <w:rPr>
          <w:rFonts w:ascii="NoorLotus" w:hAnsi="NoorLotus" w:cs="NoorLotus"/>
          <w:rtl/>
        </w:rPr>
      </w:pPr>
      <w:r w:rsidRPr="00FC4F1C">
        <w:rPr>
          <w:rFonts w:ascii="NoorLotus" w:hAnsi="NoorLotus" w:cs="NoorLotus"/>
          <w:rtl/>
        </w:rPr>
        <w:t>کلام مرحوم خویی نیز فی الجمله</w:t>
      </w:r>
      <w:r w:rsidR="0078571D" w:rsidRPr="00FC4F1C">
        <w:rPr>
          <w:rFonts w:ascii="NoorLotus" w:hAnsi="NoorLotus" w:cs="NoorLotus"/>
          <w:rtl/>
        </w:rPr>
        <w:t xml:space="preserve"> و در مرکبات ارتباطی که ترتیب بین اجزاء شرط باشد</w:t>
      </w:r>
      <w:r w:rsidR="00B961D3" w:rsidRPr="00FC4F1C">
        <w:rPr>
          <w:rStyle w:val="FootnoteReference"/>
          <w:rFonts w:cs="NoorLotus"/>
          <w:rtl/>
        </w:rPr>
        <w:footnoteReference w:id="4"/>
      </w:r>
      <w:r w:rsidR="0078571D" w:rsidRPr="00FC4F1C">
        <w:rPr>
          <w:rFonts w:ascii="NoorLotus" w:hAnsi="NoorLotus" w:cs="NoorLotus"/>
          <w:rtl/>
        </w:rPr>
        <w:t>،</w:t>
      </w:r>
      <w:r w:rsidRPr="00FC4F1C">
        <w:rPr>
          <w:rFonts w:ascii="NoorLotus" w:hAnsi="NoorLotus" w:cs="NoorLotus"/>
          <w:rtl/>
        </w:rPr>
        <w:t xml:space="preserve"> قابل قبول است</w:t>
      </w:r>
      <w:r w:rsidR="0078571D" w:rsidRPr="00FC4F1C">
        <w:rPr>
          <w:rFonts w:ascii="NoorLotus" w:hAnsi="NoorLotus" w:cs="NoorLotus"/>
          <w:rtl/>
        </w:rPr>
        <w:t xml:space="preserve">. </w:t>
      </w:r>
      <w:r w:rsidR="00543976" w:rsidRPr="00FC4F1C">
        <w:rPr>
          <w:rFonts w:ascii="NoorLotus" w:hAnsi="NoorLotus" w:cs="NoorLotus"/>
          <w:rtl/>
        </w:rPr>
        <w:t xml:space="preserve">در </w:t>
      </w:r>
      <w:r w:rsidR="0078571D" w:rsidRPr="00FC4F1C">
        <w:rPr>
          <w:rFonts w:ascii="NoorLotus" w:hAnsi="NoorLotus" w:cs="NoorLotus"/>
          <w:rtl/>
        </w:rPr>
        <w:t>بعضی مرکبات ارتباطی مثل نماز</w:t>
      </w:r>
      <w:r w:rsidR="00543976" w:rsidRPr="00FC4F1C">
        <w:rPr>
          <w:rFonts w:ascii="NoorLotus" w:hAnsi="NoorLotus" w:cs="NoorLotus"/>
          <w:rtl/>
        </w:rPr>
        <w:t>،</w:t>
      </w:r>
      <w:r w:rsidR="0078571D" w:rsidRPr="00FC4F1C">
        <w:rPr>
          <w:rFonts w:ascii="NoorLotus" w:hAnsi="NoorLotus" w:cs="NoorLotus"/>
          <w:rtl/>
        </w:rPr>
        <w:t xml:space="preserve"> بین اجزاء ترتیب وجود دارد و مولی باید </w:t>
      </w:r>
      <w:r w:rsidRPr="00FC4F1C">
        <w:rPr>
          <w:rFonts w:ascii="NoorLotus" w:hAnsi="NoorLotus" w:cs="NoorLotus"/>
          <w:rtl/>
        </w:rPr>
        <w:t>«تکبیرة الاحرام مقید به</w:t>
      </w:r>
      <w:r w:rsidR="0078571D" w:rsidRPr="00FC4F1C">
        <w:rPr>
          <w:rFonts w:ascii="NoorLotus" w:hAnsi="NoorLotus" w:cs="NoorLotus"/>
          <w:rtl/>
        </w:rPr>
        <w:t xml:space="preserve"> اتیان حمد و سوره بعد از آن و اتیان رکوع بعد از آن ...» </w:t>
      </w:r>
      <w:r w:rsidR="00543976" w:rsidRPr="00FC4F1C">
        <w:rPr>
          <w:rFonts w:ascii="NoorLotus" w:hAnsi="NoorLotus" w:cs="NoorLotus"/>
          <w:rtl/>
        </w:rPr>
        <w:t xml:space="preserve">را </w:t>
      </w:r>
      <w:r w:rsidR="005409D5" w:rsidRPr="00FC4F1C">
        <w:rPr>
          <w:rFonts w:ascii="NoorLotus" w:hAnsi="NoorLotus" w:cs="NoorLotus"/>
          <w:rtl/>
        </w:rPr>
        <w:t xml:space="preserve">لحاظ می‌کند و این </w:t>
      </w:r>
      <w:r w:rsidRPr="00FC4F1C">
        <w:rPr>
          <w:rFonts w:ascii="NoorLotus" w:hAnsi="NoorLotus" w:cs="NoorLotus"/>
          <w:rtl/>
        </w:rPr>
        <w:t>به</w:t>
      </w:r>
      <w:r w:rsidR="005409D5" w:rsidRPr="00FC4F1C">
        <w:rPr>
          <w:rFonts w:ascii="NoorLotus" w:hAnsi="NoorLotus" w:cs="NoorLotus"/>
          <w:rtl/>
        </w:rPr>
        <w:t>‌</w:t>
      </w:r>
      <w:r w:rsidRPr="00FC4F1C">
        <w:rPr>
          <w:rFonts w:ascii="NoorLotus" w:hAnsi="NoorLotus" w:cs="NoorLotus"/>
          <w:rtl/>
        </w:rPr>
        <w:t xml:space="preserve">خاطر </w:t>
      </w:r>
      <w:r w:rsidR="005409D5" w:rsidRPr="00FC4F1C">
        <w:rPr>
          <w:rFonts w:ascii="NoorLotus" w:hAnsi="NoorLotus" w:cs="NoorLotus"/>
          <w:rtl/>
        </w:rPr>
        <w:t xml:space="preserve">لزوم </w:t>
      </w:r>
      <w:r w:rsidRPr="00FC4F1C">
        <w:rPr>
          <w:rFonts w:ascii="NoorLotus" w:hAnsi="NoorLotus" w:cs="NoorLotus"/>
          <w:rtl/>
        </w:rPr>
        <w:t xml:space="preserve">ترتیب </w:t>
      </w:r>
      <w:r w:rsidR="005409D5" w:rsidRPr="00FC4F1C">
        <w:rPr>
          <w:rFonts w:ascii="NoorLotus" w:hAnsi="NoorLotus" w:cs="NoorLotus"/>
          <w:rtl/>
        </w:rPr>
        <w:t xml:space="preserve">بین اجزاء است و الا در صورت عدم اعتبار ترتیب </w:t>
      </w:r>
      <w:r w:rsidRPr="00FC4F1C">
        <w:rPr>
          <w:rFonts w:ascii="NoorLotus" w:hAnsi="NoorLotus" w:cs="NoorLotus"/>
          <w:rtl/>
        </w:rPr>
        <w:t>نیازی به لحاظ تقید نبود و امر</w:t>
      </w:r>
      <w:r w:rsidR="005409D5" w:rsidRPr="00FC4F1C">
        <w:rPr>
          <w:rFonts w:ascii="NoorLotus" w:hAnsi="NoorLotus" w:cs="NoorLotus"/>
          <w:rtl/>
        </w:rPr>
        <w:t xml:space="preserve"> واحد ارتباطی</w:t>
      </w:r>
      <w:r w:rsidRPr="00FC4F1C">
        <w:rPr>
          <w:rFonts w:ascii="NoorLotus" w:hAnsi="NoorLotus" w:cs="NoorLotus"/>
          <w:rtl/>
        </w:rPr>
        <w:t xml:space="preserve"> به اکرام زید و عمرو می‌کند </w:t>
      </w:r>
      <w:r w:rsidR="005409D5" w:rsidRPr="00FC4F1C">
        <w:rPr>
          <w:rFonts w:ascii="NoorLotus" w:hAnsi="NoorLotus" w:cs="NoorLotus"/>
          <w:rtl/>
        </w:rPr>
        <w:t xml:space="preserve">که ارتباطیت </w:t>
      </w:r>
      <w:r w:rsidRPr="00FC4F1C">
        <w:rPr>
          <w:rFonts w:ascii="NoorLotus" w:hAnsi="NoorLotus" w:cs="NoorLotus"/>
          <w:rtl/>
        </w:rPr>
        <w:t>ناشی از وحدت</w:t>
      </w:r>
      <w:r w:rsidR="005409D5" w:rsidRPr="00FC4F1C">
        <w:rPr>
          <w:rFonts w:ascii="NoorLotus" w:hAnsi="NoorLotus" w:cs="NoorLotus"/>
          <w:rtl/>
        </w:rPr>
        <w:t xml:space="preserve"> امر و حب و </w:t>
      </w:r>
      <w:r w:rsidRPr="00FC4F1C">
        <w:rPr>
          <w:rFonts w:ascii="NoorLotus" w:hAnsi="NoorLotus" w:cs="NoorLotus"/>
          <w:rtl/>
        </w:rPr>
        <w:t xml:space="preserve"> غرض است </w:t>
      </w:r>
      <w:r w:rsidR="005409D5" w:rsidRPr="00FC4F1C">
        <w:rPr>
          <w:rFonts w:ascii="NoorLotus" w:hAnsi="NoorLotus" w:cs="NoorLotus"/>
          <w:rtl/>
        </w:rPr>
        <w:t xml:space="preserve">بر خلاف امر انحلالی مثل «اکرم زیدا و عمرا» </w:t>
      </w:r>
      <w:r w:rsidR="00543976" w:rsidRPr="00FC4F1C">
        <w:rPr>
          <w:rFonts w:ascii="NoorLotus" w:hAnsi="NoorLotus" w:cs="NoorLotus"/>
          <w:rtl/>
        </w:rPr>
        <w:t xml:space="preserve">که </w:t>
      </w:r>
      <w:r w:rsidR="00E817BC" w:rsidRPr="00FC4F1C">
        <w:rPr>
          <w:rFonts w:ascii="NoorLotus" w:hAnsi="NoorLotus" w:cs="NoorLotus"/>
          <w:rtl/>
        </w:rPr>
        <w:t>در ارتکاز مولی دو غرض وجود دارد یک غرض نسبت به اکرام زید و غرض دیگر نسبت ب</w:t>
      </w:r>
      <w:r w:rsidRPr="00FC4F1C">
        <w:rPr>
          <w:rFonts w:ascii="NoorLotus" w:hAnsi="NoorLotus" w:cs="NoorLotus"/>
          <w:rtl/>
        </w:rPr>
        <w:t>ه اکرام عمرو.</w:t>
      </w:r>
    </w:p>
    <w:p w14:paraId="6C51F82D" w14:textId="3DE41880" w:rsidR="00786EC4" w:rsidRPr="00FC4F1C" w:rsidRDefault="00786EC4" w:rsidP="00FC4F1C">
      <w:pPr>
        <w:jc w:val="both"/>
        <w:rPr>
          <w:rFonts w:ascii="NoorLotus" w:hAnsi="NoorLotus" w:cs="NoorLotus"/>
          <w:rtl/>
        </w:rPr>
      </w:pPr>
      <w:r w:rsidRPr="00FC4F1C">
        <w:rPr>
          <w:rFonts w:ascii="NoorLotus" w:hAnsi="NoorLotus" w:cs="NoorLotus"/>
          <w:rtl/>
        </w:rPr>
        <w:t xml:space="preserve"> </w:t>
      </w:r>
      <w:r w:rsidR="000E3C41" w:rsidRPr="00FC4F1C">
        <w:rPr>
          <w:rFonts w:ascii="NoorLotus" w:hAnsi="NoorLotus" w:cs="NoorLotus"/>
          <w:rtl/>
        </w:rPr>
        <w:t xml:space="preserve">در واجب ارتباطی که بین اجزاء ترتیب نیست، </w:t>
      </w:r>
      <w:r w:rsidR="001D169D" w:rsidRPr="00FC4F1C">
        <w:rPr>
          <w:rFonts w:ascii="NoorLotus" w:hAnsi="NoorLotus" w:cs="NoorLotus"/>
          <w:rtl/>
        </w:rPr>
        <w:t>ل</w:t>
      </w:r>
      <w:r w:rsidRPr="00FC4F1C">
        <w:rPr>
          <w:rFonts w:ascii="NoorLotus" w:hAnsi="NoorLotus" w:cs="NoorLotus"/>
          <w:rtl/>
        </w:rPr>
        <w:t>حاظ تقید لازم نیست و از خود وحدت امر</w:t>
      </w:r>
      <w:r w:rsidR="000E3C41" w:rsidRPr="00FC4F1C">
        <w:rPr>
          <w:rFonts w:ascii="NoorLotus" w:hAnsi="NoorLotus" w:cs="NoorLotus"/>
          <w:rtl/>
        </w:rPr>
        <w:t>،</w:t>
      </w:r>
      <w:r w:rsidR="001D169D" w:rsidRPr="00FC4F1C">
        <w:rPr>
          <w:rFonts w:ascii="NoorLotus" w:hAnsi="NoorLotus" w:cs="NoorLotus"/>
          <w:rtl/>
        </w:rPr>
        <w:t xml:space="preserve"> متعلق</w:t>
      </w:r>
      <w:r w:rsidR="000E3C41" w:rsidRPr="00FC4F1C">
        <w:rPr>
          <w:rFonts w:ascii="NoorLotus" w:hAnsi="NoorLotus" w:cs="NoorLotus"/>
          <w:rtl/>
        </w:rPr>
        <w:t>،</w:t>
      </w:r>
      <w:r w:rsidR="001D169D" w:rsidRPr="00FC4F1C">
        <w:rPr>
          <w:rFonts w:ascii="NoorLotus" w:hAnsi="NoorLotus" w:cs="NoorLotus"/>
          <w:rtl/>
        </w:rPr>
        <w:t xml:space="preserve"> وحدت بالعرض پیدا می‌کند به این معنا که واجب ارتباطی واحد می‌شود و اگر مکلف زید را اکرام کند و عمرو را اکرام نکند </w:t>
      </w:r>
      <w:r w:rsidRPr="00FC4F1C">
        <w:rPr>
          <w:rFonts w:ascii="NoorLotus" w:hAnsi="NoorLotus" w:cs="NoorLotus"/>
          <w:rtl/>
        </w:rPr>
        <w:t xml:space="preserve">امر مولی اصلا امتثال نشده است ولی در نماز </w:t>
      </w:r>
      <w:r w:rsidR="001D169D" w:rsidRPr="00FC4F1C">
        <w:rPr>
          <w:rFonts w:ascii="NoorLotus" w:hAnsi="NoorLotus" w:cs="NoorLotus"/>
          <w:rtl/>
        </w:rPr>
        <w:t xml:space="preserve">و وضو </w:t>
      </w:r>
      <w:r w:rsidRPr="00FC4F1C">
        <w:rPr>
          <w:rFonts w:ascii="NoorLotus" w:hAnsi="NoorLotus" w:cs="NoorLotus"/>
          <w:rtl/>
        </w:rPr>
        <w:t xml:space="preserve">و غسل چون بین اجزای آن‌ها ترتیب معتبر </w:t>
      </w:r>
      <w:r w:rsidR="001D169D" w:rsidRPr="00FC4F1C">
        <w:rPr>
          <w:rFonts w:ascii="NoorLotus" w:hAnsi="NoorLotus" w:cs="NoorLotus"/>
          <w:rtl/>
        </w:rPr>
        <w:t>است</w:t>
      </w:r>
      <w:r w:rsidRPr="00FC4F1C">
        <w:rPr>
          <w:rFonts w:ascii="NoorLotus" w:hAnsi="NoorLotus" w:cs="NoorLotus"/>
          <w:rtl/>
        </w:rPr>
        <w:t xml:space="preserve"> تقید در </w:t>
      </w:r>
      <w:r w:rsidR="00714950" w:rsidRPr="00FC4F1C">
        <w:rPr>
          <w:rFonts w:ascii="NoorLotus" w:hAnsi="NoorLotus" w:cs="NoorLotus"/>
          <w:rtl/>
        </w:rPr>
        <w:t>متعلق</w:t>
      </w:r>
      <w:r w:rsidRPr="00FC4F1C">
        <w:rPr>
          <w:rFonts w:ascii="NoorLotus" w:hAnsi="NoorLotus" w:cs="NoorLotus"/>
          <w:rtl/>
        </w:rPr>
        <w:t xml:space="preserve"> اخذ شده است.</w:t>
      </w:r>
      <w:r w:rsidR="00604A56" w:rsidRPr="00FC4F1C">
        <w:rPr>
          <w:rFonts w:ascii="NoorLotus" w:hAnsi="NoorLotus" w:cs="NoorLotus"/>
          <w:rtl/>
        </w:rPr>
        <w:t xml:space="preserve"> پس این که ایشان قائل به اخذ تقید یک جزء به جزء دیگر در تمام واجبات ارتباطی شدند درست نیست و کلام ایشان فقط نسبت به واجباتی که ترتیب بین اجزای آن‌ها معتبر است، درست است. </w:t>
      </w:r>
    </w:p>
    <w:p w14:paraId="4D0B9738" w14:textId="11900823" w:rsidR="00CD6330" w:rsidRPr="00FC4F1C" w:rsidRDefault="00604A56" w:rsidP="00FC4F1C">
      <w:pPr>
        <w:jc w:val="both"/>
        <w:rPr>
          <w:rFonts w:ascii="NoorLotus" w:hAnsi="NoorLotus" w:cs="NoorLotus"/>
          <w:rtl/>
        </w:rPr>
      </w:pPr>
      <w:r w:rsidRPr="00FC4F1C">
        <w:rPr>
          <w:rFonts w:ascii="NoorLotus" w:hAnsi="NoorLotus" w:cs="NoorLotus"/>
          <w:rtl/>
        </w:rPr>
        <w:t xml:space="preserve">اشکال شهید صدر رحمه الله به ایشان که صرف تقید موجب تحقق وجوب ارتباطی نمی‌شود </w:t>
      </w:r>
      <w:r w:rsidR="00EF59D4" w:rsidRPr="00FC4F1C">
        <w:rPr>
          <w:rFonts w:ascii="NoorLotus" w:hAnsi="NoorLotus" w:cs="NoorLotus"/>
          <w:rtl/>
        </w:rPr>
        <w:t xml:space="preserve">و وجوب ارتباطی منوط به امر دیگری است </w:t>
      </w:r>
      <w:r w:rsidRPr="00FC4F1C">
        <w:rPr>
          <w:rFonts w:ascii="NoorLotus" w:hAnsi="NoorLotus" w:cs="NoorLotus"/>
          <w:rtl/>
        </w:rPr>
        <w:t xml:space="preserve">و ممکن </w:t>
      </w:r>
      <w:r w:rsidR="00EC02D0" w:rsidRPr="00FC4F1C">
        <w:rPr>
          <w:rFonts w:ascii="NoorLotus" w:hAnsi="NoorLotus" w:cs="NoorLotus"/>
          <w:rtl/>
        </w:rPr>
        <w:t>بود</w:t>
      </w:r>
      <w:r w:rsidRPr="00FC4F1C">
        <w:rPr>
          <w:rFonts w:ascii="NoorLotus" w:hAnsi="NoorLotus" w:cs="NoorLotus"/>
          <w:rtl/>
        </w:rPr>
        <w:t xml:space="preserve"> </w:t>
      </w:r>
      <w:r w:rsidR="00EC02D0" w:rsidRPr="00FC4F1C">
        <w:rPr>
          <w:rFonts w:ascii="NoorLotus" w:hAnsi="NoorLotus" w:cs="NoorLotus"/>
          <w:rtl/>
        </w:rPr>
        <w:t xml:space="preserve">صحت نماز ظهر مشروط به اتیان نماز عصر شود </w:t>
      </w:r>
      <w:r w:rsidR="00EC02D0" w:rsidRPr="00FC4F1C">
        <w:rPr>
          <w:rFonts w:ascii="Times New Roman" w:hAnsi="Times New Roman" w:cs="Times New Roman" w:hint="cs"/>
          <w:rtl/>
        </w:rPr>
        <w:t>–</w:t>
      </w:r>
      <w:r w:rsidR="00EC02D0" w:rsidRPr="00FC4F1C">
        <w:rPr>
          <w:rFonts w:ascii="NoorLotus" w:hAnsi="NoorLotus" w:cs="NoorLotus"/>
          <w:rtl/>
        </w:rPr>
        <w:t xml:space="preserve">هر چند در واقع چنین نشده- همانطور که </w:t>
      </w:r>
      <w:r w:rsidRPr="00FC4F1C">
        <w:rPr>
          <w:rFonts w:ascii="NoorLotus" w:hAnsi="NoorLotus" w:cs="NoorLotus"/>
          <w:rtl/>
        </w:rPr>
        <w:t xml:space="preserve">صحت نماز عصر مشروط به اتیان نماز ظهر قبل از آن </w:t>
      </w:r>
      <w:r w:rsidR="00EC02D0" w:rsidRPr="00FC4F1C">
        <w:rPr>
          <w:rFonts w:ascii="NoorLotus" w:hAnsi="NoorLotus" w:cs="NoorLotus"/>
          <w:rtl/>
        </w:rPr>
        <w:t>است.</w:t>
      </w:r>
      <w:r w:rsidR="00B05954" w:rsidRPr="00FC4F1C">
        <w:rPr>
          <w:rFonts w:ascii="NoorLotus" w:hAnsi="NoorLotus" w:cs="NoorLotus"/>
          <w:rtl/>
        </w:rPr>
        <w:t xml:space="preserve"> اگر</w:t>
      </w:r>
      <w:r w:rsidR="0045737A" w:rsidRPr="00FC4F1C">
        <w:rPr>
          <w:rFonts w:ascii="NoorLotus" w:hAnsi="NoorLotus" w:cs="NoorLotus"/>
          <w:rtl/>
        </w:rPr>
        <w:t xml:space="preserve"> </w:t>
      </w:r>
      <w:r w:rsidR="00EF59D4" w:rsidRPr="00FC4F1C">
        <w:rPr>
          <w:rFonts w:ascii="NoorLotus" w:hAnsi="NoorLotus" w:cs="NoorLotus"/>
          <w:rtl/>
        </w:rPr>
        <w:t>شارع هر دو را مشروط می‌کرد یعنی نماز ظهر را مشروط به اتیان نماز عصر بعد از آن و نماز عصر را مشروط به اتیان نماز ظهر قبل از آن می‌کرد، نیز دو وجوب می‌شدند و اگر نماز ظهر و عصر نمی‌خواند مستحق دو عقاب بود.</w:t>
      </w:r>
      <w:r w:rsidR="00EC02D0" w:rsidRPr="00FC4F1C">
        <w:rPr>
          <w:rFonts w:ascii="NoorLotus" w:hAnsi="NoorLotus" w:cs="NoorLotus"/>
          <w:rtl/>
        </w:rPr>
        <w:t xml:space="preserve"> لذا صرف تقید سبب وجوب ارتباطی نمی‌شود.</w:t>
      </w:r>
      <w:r w:rsidR="00471575" w:rsidRPr="00FC4F1C">
        <w:rPr>
          <w:rFonts w:ascii="NoorLotus" w:hAnsi="NoorLotus" w:cs="NoorLotus"/>
          <w:vertAlign w:val="superscript"/>
          <w:rtl/>
          <w:lang w:bidi="ar"/>
        </w:rPr>
        <w:footnoteReference w:id="5"/>
      </w:r>
    </w:p>
    <w:p w14:paraId="5DDDDB56" w14:textId="76C57A77" w:rsidR="00EF59D4" w:rsidRPr="00FC4F1C" w:rsidRDefault="00EC02D0" w:rsidP="00FC4F1C">
      <w:pPr>
        <w:pStyle w:val="Heading2"/>
        <w:jc w:val="both"/>
        <w:rPr>
          <w:rFonts w:ascii="NoorLotus" w:hAnsi="NoorLotus"/>
          <w:sz w:val="34"/>
          <w:rtl/>
        </w:rPr>
      </w:pPr>
      <w:bookmarkStart w:id="37" w:name="_Toc209951680"/>
      <w:r w:rsidRPr="00FC4F1C">
        <w:rPr>
          <w:rFonts w:ascii="NoorLotus" w:hAnsi="NoorLotus"/>
          <w:sz w:val="34"/>
          <w:rtl/>
        </w:rPr>
        <w:t xml:space="preserve">نظر مختار در </w:t>
      </w:r>
      <w:r w:rsidR="00EF59D4" w:rsidRPr="00FC4F1C">
        <w:rPr>
          <w:rFonts w:ascii="NoorLotus" w:hAnsi="NoorLotus"/>
          <w:sz w:val="34"/>
          <w:rtl/>
        </w:rPr>
        <w:t>منشأ وجوب ارتباطی</w:t>
      </w:r>
      <w:bookmarkEnd w:id="37"/>
      <w:r w:rsidR="00EF59D4" w:rsidRPr="00FC4F1C">
        <w:rPr>
          <w:rFonts w:ascii="NoorLotus" w:hAnsi="NoorLotus"/>
          <w:sz w:val="34"/>
          <w:rtl/>
        </w:rPr>
        <w:t xml:space="preserve"> </w:t>
      </w:r>
    </w:p>
    <w:p w14:paraId="457DA33B" w14:textId="230818F3" w:rsidR="008439CD" w:rsidRPr="00FC4F1C" w:rsidRDefault="00EF59D4" w:rsidP="00FC4F1C">
      <w:pPr>
        <w:jc w:val="both"/>
        <w:rPr>
          <w:rFonts w:ascii="NoorLotus" w:hAnsi="NoorLotus" w:cs="NoorLotus"/>
          <w:rtl/>
        </w:rPr>
      </w:pPr>
      <w:r w:rsidRPr="00FC4F1C">
        <w:rPr>
          <w:rFonts w:ascii="NoorLotus" w:hAnsi="NoorLotus" w:cs="NoorLotus"/>
          <w:highlight w:val="yellow"/>
          <w:rtl/>
        </w:rPr>
        <w:t xml:space="preserve">به نظر ما </w:t>
      </w:r>
      <w:r w:rsidRPr="00FC4F1C">
        <w:rPr>
          <w:rFonts w:ascii="NoorLotus" w:hAnsi="NoorLotus" w:cs="NoorLotus"/>
          <w:rtl/>
        </w:rPr>
        <w:t xml:space="preserve">وجوب ارتباطی ناشی از وحدت وجود و عدم تعدد وجوب در ارتکاز مولی است بر خلاف «اکرم العالم» </w:t>
      </w:r>
      <w:r w:rsidR="00C44149" w:rsidRPr="00FC4F1C">
        <w:rPr>
          <w:rFonts w:ascii="NoorLotus" w:hAnsi="NoorLotus" w:cs="NoorLotus"/>
          <w:rtl/>
        </w:rPr>
        <w:t>که حکم انحلالی ا</w:t>
      </w:r>
      <w:r w:rsidR="008B1813" w:rsidRPr="00FC4F1C">
        <w:rPr>
          <w:rFonts w:ascii="NoorLotus" w:hAnsi="NoorLotus" w:cs="NoorLotus"/>
          <w:rtl/>
        </w:rPr>
        <w:t>ست</w:t>
      </w:r>
      <w:r w:rsidRPr="00FC4F1C">
        <w:rPr>
          <w:rFonts w:ascii="NoorLotus" w:hAnsi="NoorLotus" w:cs="NoorLotus"/>
          <w:rtl/>
        </w:rPr>
        <w:t xml:space="preserve"> و فرق آن با «یجب علیک مجموع اکرام زید و عمرو» </w:t>
      </w:r>
      <w:r w:rsidR="0029232E" w:rsidRPr="00FC4F1C">
        <w:rPr>
          <w:rFonts w:ascii="NoorLotus" w:hAnsi="NoorLotus" w:cs="NoorLotus"/>
          <w:rtl/>
        </w:rPr>
        <w:t xml:space="preserve">در این است که اگر مجموع اکرام زید و عمرو واجب شود مجموع منطبق بر اکرام زید به تنهایی نیست و لذا منحل به آن نمی‌شود و فقط یک فرد دارد و آن مجموع اکرام زید و عمرو است ولی در «اکرم العالم» </w:t>
      </w:r>
      <w:r w:rsidR="008439CD" w:rsidRPr="00FC4F1C">
        <w:rPr>
          <w:rFonts w:ascii="NoorLotus" w:hAnsi="NoorLotus" w:cs="NoorLotus"/>
          <w:rtl/>
        </w:rPr>
        <w:t xml:space="preserve">اکرام هر </w:t>
      </w:r>
      <w:r w:rsidR="008439CD" w:rsidRPr="00FC4F1C">
        <w:rPr>
          <w:rFonts w:ascii="NoorLotus" w:hAnsi="NoorLotus" w:cs="NoorLotus"/>
          <w:rtl/>
        </w:rPr>
        <w:lastRenderedPageBreak/>
        <w:t xml:space="preserve">عالمی به تنهایی </w:t>
      </w:r>
      <w:r w:rsidR="0029232E" w:rsidRPr="00FC4F1C">
        <w:rPr>
          <w:rFonts w:ascii="NoorLotus" w:hAnsi="NoorLotus" w:cs="NoorLotus"/>
          <w:rtl/>
        </w:rPr>
        <w:t xml:space="preserve">مصداق </w:t>
      </w:r>
      <w:r w:rsidR="008439CD" w:rsidRPr="00FC4F1C">
        <w:rPr>
          <w:rFonts w:ascii="NoorLotus" w:hAnsi="NoorLotus" w:cs="NoorLotus"/>
          <w:rtl/>
        </w:rPr>
        <w:t>«اکرم العالم» است و لذا حکم نسبت به آن</w:t>
      </w:r>
      <w:r w:rsidR="0029232E" w:rsidRPr="00FC4F1C">
        <w:rPr>
          <w:rFonts w:ascii="NoorLotus" w:hAnsi="NoorLotus" w:cs="NoorLotus"/>
          <w:rtl/>
        </w:rPr>
        <w:t xml:space="preserve"> منحل می‌شود</w:t>
      </w:r>
      <w:r w:rsidR="008439CD" w:rsidRPr="00FC4F1C">
        <w:rPr>
          <w:rFonts w:ascii="NoorLotus" w:hAnsi="NoorLotus" w:cs="NoorLotus"/>
          <w:rtl/>
        </w:rPr>
        <w:t>. و این سبب انحلال در «اکرم العالم» و عدم انحلال در «یجب علیک مجموع اکرام زید و عمرو» شده است.</w:t>
      </w:r>
    </w:p>
    <w:p w14:paraId="2EC35591" w14:textId="2DBCEE92" w:rsidR="008B1813" w:rsidRPr="00FC4F1C" w:rsidRDefault="008B1813" w:rsidP="00FC4F1C">
      <w:pPr>
        <w:jc w:val="both"/>
        <w:rPr>
          <w:rFonts w:ascii="NoorLotus" w:hAnsi="NoorLotus" w:cs="NoorLotus"/>
          <w:rtl/>
        </w:rPr>
      </w:pPr>
      <w:r w:rsidRPr="00FC4F1C">
        <w:rPr>
          <w:rFonts w:ascii="NoorLotus" w:hAnsi="NoorLotus" w:cs="NoorLotus"/>
          <w:rtl/>
        </w:rPr>
        <w:t xml:space="preserve">البته </w:t>
      </w:r>
      <w:r w:rsidRPr="00FC4F1C">
        <w:rPr>
          <w:rFonts w:ascii="NoorLotus" w:hAnsi="NoorLotus" w:cs="NoorLotus"/>
          <w:highlight w:val="yellow"/>
          <w:rtl/>
        </w:rPr>
        <w:t xml:space="preserve">به نظر ما </w:t>
      </w:r>
      <w:r w:rsidRPr="00FC4F1C">
        <w:rPr>
          <w:rFonts w:ascii="NoorLotus" w:hAnsi="NoorLotus" w:cs="NoorLotus"/>
          <w:rtl/>
        </w:rPr>
        <w:t xml:space="preserve">فرق «اکرم العالم» </w:t>
      </w:r>
      <w:r w:rsidR="008439CD" w:rsidRPr="00FC4F1C">
        <w:rPr>
          <w:rFonts w:ascii="NoorLotus" w:hAnsi="NoorLotus" w:cs="NoorLotus"/>
          <w:rtl/>
        </w:rPr>
        <w:t>با</w:t>
      </w:r>
      <w:r w:rsidRPr="00FC4F1C">
        <w:rPr>
          <w:rFonts w:ascii="NoorLotus" w:hAnsi="NoorLotus" w:cs="NoorLotus"/>
          <w:rtl/>
        </w:rPr>
        <w:t xml:space="preserve"> «توضأ بالماء» فقط این است که </w:t>
      </w:r>
      <w:r w:rsidR="008439CD" w:rsidRPr="00FC4F1C">
        <w:rPr>
          <w:rFonts w:ascii="NoorLotus" w:hAnsi="NoorLotus" w:cs="NoorLotus"/>
          <w:rtl/>
        </w:rPr>
        <w:t>مولی وقتی می‌گوید «اکرم العالم» در</w:t>
      </w:r>
      <w:r w:rsidRPr="00FC4F1C">
        <w:rPr>
          <w:rFonts w:ascii="NoorLotus" w:hAnsi="NoorLotus" w:cs="NoorLotus"/>
          <w:rtl/>
        </w:rPr>
        <w:t xml:space="preserve"> لحاظ </w:t>
      </w:r>
      <w:r w:rsidR="008439CD" w:rsidRPr="00FC4F1C">
        <w:rPr>
          <w:rFonts w:ascii="NoorLotus" w:hAnsi="NoorLotus" w:cs="NoorLotus"/>
          <w:rtl/>
        </w:rPr>
        <w:t xml:space="preserve">خود به تعداد افراد جعل‌های متعدد دارد </w:t>
      </w:r>
      <w:r w:rsidR="00F16667" w:rsidRPr="00FC4F1C">
        <w:rPr>
          <w:rFonts w:ascii="NoorLotus" w:hAnsi="NoorLotus" w:cs="NoorLotus"/>
          <w:rtl/>
        </w:rPr>
        <w:t xml:space="preserve">و آن به معنای تعدد </w:t>
      </w:r>
      <w:r w:rsidR="00C44FFD" w:rsidRPr="00FC4F1C">
        <w:rPr>
          <w:rFonts w:ascii="NoorLotus" w:hAnsi="NoorLotus" w:cs="NoorLotus"/>
          <w:rtl/>
        </w:rPr>
        <w:t>عملیة ال</w:t>
      </w:r>
      <w:r w:rsidR="00F16667" w:rsidRPr="00FC4F1C">
        <w:rPr>
          <w:rFonts w:ascii="NoorLotus" w:hAnsi="NoorLotus" w:cs="NoorLotus"/>
          <w:rtl/>
        </w:rPr>
        <w:t xml:space="preserve">جعل </w:t>
      </w:r>
      <w:r w:rsidR="00C44FFD" w:rsidRPr="00FC4F1C">
        <w:rPr>
          <w:rFonts w:ascii="NoorLotus" w:hAnsi="NoorLotus" w:cs="NoorLotus"/>
          <w:rtl/>
        </w:rPr>
        <w:t xml:space="preserve">برای </w:t>
      </w:r>
      <w:r w:rsidR="00F16667" w:rsidRPr="00FC4F1C">
        <w:rPr>
          <w:rFonts w:ascii="NoorLotus" w:hAnsi="NoorLotus" w:cs="NoorLotus"/>
          <w:rtl/>
        </w:rPr>
        <w:t xml:space="preserve">وجوب اکرام به تعداد افراد عالم نیست بلکه از قبیل وضع عام و موضوع له خاص است مثل این که زعیم در </w:t>
      </w:r>
      <w:r w:rsidR="00C44FFD" w:rsidRPr="00FC4F1C">
        <w:rPr>
          <w:rFonts w:ascii="NoorLotus" w:hAnsi="NoorLotus" w:cs="NoorLotus"/>
          <w:rtl/>
        </w:rPr>
        <w:t>بیمارستان</w:t>
      </w:r>
      <w:r w:rsidR="00F16667" w:rsidRPr="00FC4F1C">
        <w:rPr>
          <w:rFonts w:ascii="NoorLotus" w:hAnsi="NoorLotus" w:cs="NoorLotus"/>
          <w:rtl/>
        </w:rPr>
        <w:t xml:space="preserve"> می‌گوید «وضعت اسم علی للمولود فی هذا المستشفی فی هذا الیوم» که وضع عام و موضوع له خاص است یعنی با این وضع عام اسم هر کدام از نوزادان علی </w:t>
      </w:r>
      <w:r w:rsidR="00C44FFD" w:rsidRPr="00FC4F1C">
        <w:rPr>
          <w:rFonts w:ascii="NoorLotus" w:hAnsi="NoorLotus" w:cs="NoorLotus"/>
          <w:rtl/>
        </w:rPr>
        <w:t>می‌شود</w:t>
      </w:r>
      <w:r w:rsidR="00F16667" w:rsidRPr="00FC4F1C">
        <w:rPr>
          <w:rFonts w:ascii="NoorLotus" w:hAnsi="NoorLotus" w:cs="NoorLotus"/>
          <w:rtl/>
        </w:rPr>
        <w:t xml:space="preserve"> و با وضع عام و موضوع له عام  فرق می‌کند. و انحلال در جعل نیز همین‌طور است </w:t>
      </w:r>
      <w:r w:rsidR="008439CD" w:rsidRPr="00FC4F1C">
        <w:rPr>
          <w:rFonts w:ascii="NoorLotus" w:hAnsi="NoorLotus" w:cs="NoorLotus"/>
          <w:rtl/>
        </w:rPr>
        <w:t xml:space="preserve">ولی در «توضأ بالماء» </w:t>
      </w:r>
      <w:r w:rsidRPr="00FC4F1C">
        <w:rPr>
          <w:rFonts w:ascii="NoorLotus" w:hAnsi="NoorLotus" w:cs="NoorLotus"/>
          <w:rtl/>
        </w:rPr>
        <w:t xml:space="preserve">جعل واحد است و وضو با یک آب کافی است مثل «راجع </w:t>
      </w:r>
      <w:r w:rsidR="008439CD" w:rsidRPr="00FC4F1C">
        <w:rPr>
          <w:rFonts w:ascii="NoorLotus" w:hAnsi="NoorLotus" w:cs="NoorLotus"/>
          <w:rtl/>
        </w:rPr>
        <w:t xml:space="preserve">الی </w:t>
      </w:r>
      <w:r w:rsidRPr="00FC4F1C">
        <w:rPr>
          <w:rFonts w:ascii="NoorLotus" w:hAnsi="NoorLotus" w:cs="NoorLotus"/>
          <w:rtl/>
        </w:rPr>
        <w:t>الطبیب»</w:t>
      </w:r>
      <w:r w:rsidR="008439CD" w:rsidRPr="00FC4F1C">
        <w:rPr>
          <w:rFonts w:ascii="NoorLotus" w:hAnsi="NoorLotus" w:cs="NoorLotus"/>
          <w:rtl/>
        </w:rPr>
        <w:t xml:space="preserve"> که رجوع به یک طبیب کافی است و وجه آن این است که هنگام گفتن «راجع الی الطبیب» نسبت به رجوع به طبیب فقط یک جعل دارد.</w:t>
      </w:r>
    </w:p>
    <w:p w14:paraId="35E9BF54" w14:textId="11EE6206" w:rsidR="008B1813" w:rsidRPr="00FC4F1C" w:rsidRDefault="00846283" w:rsidP="00FC4F1C">
      <w:pPr>
        <w:jc w:val="both"/>
        <w:rPr>
          <w:rFonts w:ascii="NoorLotus" w:hAnsi="NoorLotus" w:cs="NoorLotus"/>
          <w:rtl/>
        </w:rPr>
      </w:pPr>
      <w:r w:rsidRPr="00FC4F1C">
        <w:rPr>
          <w:rFonts w:ascii="NoorLotus" w:hAnsi="NoorLotus" w:cs="NoorLotus"/>
          <w:rtl/>
        </w:rPr>
        <w:t xml:space="preserve">پس </w:t>
      </w:r>
      <w:r w:rsidR="008B1813" w:rsidRPr="00FC4F1C">
        <w:rPr>
          <w:rFonts w:ascii="NoorLotus" w:hAnsi="NoorLotus" w:cs="NoorLotus"/>
          <w:rtl/>
        </w:rPr>
        <w:t xml:space="preserve"> وجه انحلال «</w:t>
      </w:r>
      <w:r w:rsidRPr="00FC4F1C">
        <w:rPr>
          <w:rFonts w:ascii="NoorLotus" w:hAnsi="NoorLotus" w:cs="NoorLotus"/>
          <w:rtl/>
        </w:rPr>
        <w:t>اکرم العالم</w:t>
      </w:r>
      <w:r w:rsidR="008B1813" w:rsidRPr="00FC4F1C">
        <w:rPr>
          <w:rFonts w:ascii="NoorLotus" w:hAnsi="NoorLotus" w:cs="NoorLotus"/>
          <w:rtl/>
        </w:rPr>
        <w:t xml:space="preserve">» </w:t>
      </w:r>
      <w:r w:rsidR="00CE2BB2" w:rsidRPr="00FC4F1C">
        <w:rPr>
          <w:rFonts w:ascii="NoorLotus" w:hAnsi="NoorLotus" w:cs="NoorLotus"/>
          <w:rtl/>
        </w:rPr>
        <w:t xml:space="preserve">به تعداد افراد عالم و عدم انحلال در «یجب علیک اکرام مجموع زید و عمرو» </w:t>
      </w:r>
      <w:r w:rsidR="008B1813" w:rsidRPr="00FC4F1C">
        <w:rPr>
          <w:rFonts w:ascii="NoorLotus" w:hAnsi="NoorLotus" w:cs="NoorLotus"/>
          <w:rtl/>
        </w:rPr>
        <w:t>ب</w:t>
      </w:r>
      <w:r w:rsidRPr="00FC4F1C">
        <w:rPr>
          <w:rFonts w:ascii="NoorLotus" w:hAnsi="NoorLotus" w:cs="NoorLotus"/>
          <w:rtl/>
        </w:rPr>
        <w:t xml:space="preserve">ه </w:t>
      </w:r>
      <w:r w:rsidR="00CE2BB2" w:rsidRPr="00FC4F1C">
        <w:rPr>
          <w:rFonts w:ascii="NoorLotus" w:hAnsi="NoorLotus" w:cs="NoorLotus"/>
          <w:rtl/>
        </w:rPr>
        <w:t xml:space="preserve">دو وجوب، </w:t>
      </w:r>
      <w:r w:rsidR="0047177B" w:rsidRPr="00FC4F1C">
        <w:rPr>
          <w:rFonts w:ascii="NoorLotus" w:hAnsi="NoorLotus" w:cs="NoorLotus"/>
          <w:rtl/>
        </w:rPr>
        <w:t xml:space="preserve">یا این است که مولی </w:t>
      </w:r>
      <w:r w:rsidR="008B1813" w:rsidRPr="00FC4F1C">
        <w:rPr>
          <w:rFonts w:ascii="NoorLotus" w:hAnsi="NoorLotus" w:cs="NoorLotus"/>
          <w:rtl/>
        </w:rPr>
        <w:t xml:space="preserve">انحلال در جعل </w:t>
      </w:r>
      <w:r w:rsidR="0047177B" w:rsidRPr="00FC4F1C">
        <w:rPr>
          <w:rFonts w:ascii="NoorLotus" w:hAnsi="NoorLotus" w:cs="NoorLotus"/>
          <w:rtl/>
        </w:rPr>
        <w:t xml:space="preserve">را به نحو وضع عام و موضوع له خاص </w:t>
      </w:r>
      <w:r w:rsidR="008B1813" w:rsidRPr="00FC4F1C">
        <w:rPr>
          <w:rFonts w:ascii="NoorLotus" w:hAnsi="NoorLotus" w:cs="NoorLotus"/>
          <w:rtl/>
        </w:rPr>
        <w:t xml:space="preserve">لحاظ </w:t>
      </w:r>
      <w:r w:rsidR="0047177B" w:rsidRPr="00FC4F1C">
        <w:rPr>
          <w:rFonts w:ascii="NoorLotus" w:hAnsi="NoorLotus" w:cs="NoorLotus"/>
          <w:rtl/>
        </w:rPr>
        <w:t xml:space="preserve">کرده </w:t>
      </w:r>
      <w:r w:rsidR="008B1813" w:rsidRPr="00FC4F1C">
        <w:rPr>
          <w:rFonts w:ascii="NoorLotus" w:hAnsi="NoorLotus" w:cs="NoorLotus"/>
          <w:rtl/>
        </w:rPr>
        <w:t>است</w:t>
      </w:r>
      <w:r w:rsidR="0047177B" w:rsidRPr="00FC4F1C">
        <w:rPr>
          <w:rFonts w:ascii="NoorLotus" w:hAnsi="NoorLotus" w:cs="NoorLotus"/>
          <w:rtl/>
        </w:rPr>
        <w:t xml:space="preserve"> -که مختار ما است-</w:t>
      </w:r>
      <w:r w:rsidR="008B1813" w:rsidRPr="00FC4F1C">
        <w:rPr>
          <w:rFonts w:ascii="NoorLotus" w:hAnsi="NoorLotus" w:cs="NoorLotus"/>
          <w:rtl/>
        </w:rPr>
        <w:t xml:space="preserve"> و یا </w:t>
      </w:r>
      <w:r w:rsidR="0047177B" w:rsidRPr="00FC4F1C">
        <w:rPr>
          <w:rFonts w:ascii="NoorLotus" w:hAnsi="NoorLotus" w:cs="NoorLotus"/>
          <w:rtl/>
        </w:rPr>
        <w:t xml:space="preserve">این است که بنا بر واحد بودن جعل و انحلال در مقام تطبیق و به لحاظ معلوم بالعرض، </w:t>
      </w:r>
      <w:r w:rsidR="00C44FFD" w:rsidRPr="00FC4F1C">
        <w:rPr>
          <w:rFonts w:ascii="NoorLotus" w:hAnsi="NoorLotus" w:cs="NoorLotus"/>
          <w:rtl/>
        </w:rPr>
        <w:t xml:space="preserve">بر </w:t>
      </w:r>
      <w:r w:rsidR="0047177B" w:rsidRPr="00FC4F1C">
        <w:rPr>
          <w:rFonts w:ascii="NoorLotus" w:hAnsi="NoorLotus" w:cs="NoorLotus"/>
          <w:rtl/>
        </w:rPr>
        <w:t xml:space="preserve">هر </w:t>
      </w:r>
      <w:r w:rsidR="008B1813" w:rsidRPr="00FC4F1C">
        <w:rPr>
          <w:rFonts w:ascii="NoorLotus" w:hAnsi="NoorLotus" w:cs="NoorLotus"/>
          <w:rtl/>
        </w:rPr>
        <w:t xml:space="preserve">فردی از افراد عالم به تنهایی عنوان اکرم العالم منطبق </w:t>
      </w:r>
      <w:r w:rsidR="0047177B" w:rsidRPr="00FC4F1C">
        <w:rPr>
          <w:rFonts w:ascii="NoorLotus" w:hAnsi="NoorLotus" w:cs="NoorLotus"/>
          <w:rtl/>
        </w:rPr>
        <w:t>است ولی عنوان «اکرام مجموع زید و عمرو» بر اکرام زید به تنهایی منطبق نیست.</w:t>
      </w:r>
    </w:p>
    <w:p w14:paraId="256448E6" w14:textId="04A48500" w:rsidR="008B1813" w:rsidRPr="00FC4F1C" w:rsidRDefault="002F165B" w:rsidP="00FC4F1C">
      <w:pPr>
        <w:jc w:val="both"/>
        <w:rPr>
          <w:rFonts w:ascii="NoorLotus" w:hAnsi="NoorLotus" w:cs="NoorLotus"/>
          <w:rtl/>
        </w:rPr>
      </w:pPr>
      <w:r w:rsidRPr="00FC4F1C">
        <w:rPr>
          <w:rFonts w:ascii="NoorLotus" w:hAnsi="NoorLotus" w:cs="NoorLotus"/>
          <w:rtl/>
        </w:rPr>
        <w:t xml:space="preserve">به نظر ما </w:t>
      </w:r>
      <w:r w:rsidR="008B1813" w:rsidRPr="00FC4F1C">
        <w:rPr>
          <w:rFonts w:ascii="NoorLotus" w:hAnsi="NoorLotus" w:cs="NoorLotus"/>
          <w:rtl/>
        </w:rPr>
        <w:t xml:space="preserve">فرق بین عام و مطلق فقط در مقام بیان است </w:t>
      </w:r>
      <w:r w:rsidRPr="00FC4F1C">
        <w:rPr>
          <w:rFonts w:ascii="NoorLotus" w:hAnsi="NoorLotus" w:cs="NoorLotus"/>
          <w:rtl/>
        </w:rPr>
        <w:t xml:space="preserve">که در عام افراد را با عنوان مشیر به افراد لحاظ تفصیلی کرده است ولی در مطلق لحاظ اجمالی کرده است ولی در این جا نیز انحلال در ارتکاز مولی است. </w:t>
      </w:r>
      <w:r w:rsidR="008B1813" w:rsidRPr="00FC4F1C">
        <w:rPr>
          <w:rFonts w:ascii="NoorLotus" w:hAnsi="NoorLotus" w:cs="NoorLotus"/>
          <w:rtl/>
        </w:rPr>
        <w:t>و در مقام ثبوت هیچ فرقی ندار</w:t>
      </w:r>
      <w:r w:rsidR="00AE550C" w:rsidRPr="00FC4F1C">
        <w:rPr>
          <w:rFonts w:ascii="NoorLotus" w:hAnsi="NoorLotus" w:cs="NoorLotus"/>
          <w:rtl/>
        </w:rPr>
        <w:t>ن</w:t>
      </w:r>
      <w:r w:rsidR="008B1813" w:rsidRPr="00FC4F1C">
        <w:rPr>
          <w:rFonts w:ascii="NoorLotus" w:hAnsi="NoorLotus" w:cs="NoorLotus"/>
          <w:rtl/>
        </w:rPr>
        <w:t>د</w:t>
      </w:r>
      <w:r w:rsidRPr="00FC4F1C">
        <w:rPr>
          <w:rFonts w:ascii="NoorLotus" w:hAnsi="NoorLotus" w:cs="NoorLotus"/>
          <w:rtl/>
        </w:rPr>
        <w:t xml:space="preserve">. </w:t>
      </w:r>
    </w:p>
    <w:p w14:paraId="6C38F13E" w14:textId="37339436" w:rsidR="008B1813" w:rsidRPr="00FC4F1C" w:rsidRDefault="008B1813" w:rsidP="00FC4F1C">
      <w:pPr>
        <w:jc w:val="both"/>
        <w:rPr>
          <w:rFonts w:ascii="NoorLotus" w:hAnsi="NoorLotus" w:cs="NoorLotus"/>
          <w:rtl/>
        </w:rPr>
      </w:pPr>
      <w:r w:rsidRPr="00FC4F1C">
        <w:rPr>
          <w:rFonts w:ascii="NoorLotus" w:hAnsi="NoorLotus" w:cs="NoorLotus"/>
          <w:rtl/>
        </w:rPr>
        <w:t xml:space="preserve">بنابراین چون متعلق وجوب متعدد است و اطلاق نیز عدم التقیید است انحلال </w:t>
      </w:r>
      <w:r w:rsidR="00F46561" w:rsidRPr="00FC4F1C">
        <w:rPr>
          <w:rFonts w:ascii="NoorLotus" w:hAnsi="NoorLotus" w:cs="NoorLotus"/>
          <w:rtl/>
        </w:rPr>
        <w:t xml:space="preserve">در اقل و اکثر ارتباطی به لحاظ عالم جعل است </w:t>
      </w:r>
      <w:r w:rsidRPr="00FC4F1C">
        <w:rPr>
          <w:rFonts w:ascii="NoorLotus" w:hAnsi="NoorLotus" w:cs="NoorLotus"/>
          <w:rtl/>
        </w:rPr>
        <w:t>یعنی جعل به وجوب اکرام زید تعلق گرفته است ولی وجوب اکرام عمرو مشکوک است</w:t>
      </w:r>
      <w:r w:rsidR="00206669" w:rsidRPr="00FC4F1C">
        <w:rPr>
          <w:rFonts w:ascii="NoorLotus" w:hAnsi="NoorLotus" w:cs="NoorLotus"/>
          <w:rtl/>
        </w:rPr>
        <w:t xml:space="preserve"> پس انبساط وجوب بر اکرام عمرو مشکوک تفصیلی است. ولی بنا بر نظریه شهید صدر رحمه الله که </w:t>
      </w:r>
      <w:r w:rsidR="00F0622E" w:rsidRPr="00FC4F1C">
        <w:rPr>
          <w:rFonts w:ascii="NoorLotus" w:hAnsi="NoorLotus" w:cs="NoorLotus"/>
          <w:rtl/>
        </w:rPr>
        <w:t xml:space="preserve">در وجوب ارتباطی «مجموع الاکرامین» متعلق و محبوب بالذات است علم اجمالی </w:t>
      </w:r>
      <w:r w:rsidRPr="00FC4F1C">
        <w:rPr>
          <w:rFonts w:ascii="NoorLotus" w:hAnsi="NoorLotus" w:cs="NoorLotus"/>
          <w:rtl/>
        </w:rPr>
        <w:t>به لحاظ عالم عهده</w:t>
      </w:r>
      <w:r w:rsidR="00F0622E" w:rsidRPr="00FC4F1C">
        <w:rPr>
          <w:rFonts w:ascii="NoorLotus" w:hAnsi="NoorLotus" w:cs="NoorLotus"/>
          <w:rtl/>
        </w:rPr>
        <w:t xml:space="preserve"> منحل می‌شود.</w:t>
      </w:r>
    </w:p>
    <w:p w14:paraId="2BE94A28" w14:textId="2F6E124F" w:rsidR="008B1813" w:rsidRPr="00FC4F1C" w:rsidRDefault="001D5C09" w:rsidP="00FC4F1C">
      <w:pPr>
        <w:pStyle w:val="Heading1"/>
        <w:rPr>
          <w:rFonts w:ascii="NoorLotus" w:hAnsi="NoorLotus"/>
          <w:rtl/>
        </w:rPr>
      </w:pPr>
      <w:bookmarkStart w:id="38" w:name="_Toc209951681"/>
      <w:r w:rsidRPr="00FC4F1C">
        <w:rPr>
          <w:rFonts w:ascii="NoorLotus" w:hAnsi="NoorLotus"/>
          <w:rtl/>
        </w:rPr>
        <w:t>اشکال دوم</w:t>
      </w:r>
      <w:r w:rsidR="00AE550C" w:rsidRPr="00FC4F1C">
        <w:rPr>
          <w:rFonts w:ascii="NoorLotus" w:hAnsi="NoorLotus"/>
          <w:rtl/>
        </w:rPr>
        <w:t xml:space="preserve"> به انحلال حکمی در اقل و اکثر ارتباطی</w:t>
      </w:r>
      <w:bookmarkEnd w:id="38"/>
      <w:r w:rsidR="00CD6330" w:rsidRPr="00FC4F1C">
        <w:rPr>
          <w:rFonts w:ascii="NoorLotus" w:hAnsi="NoorLotus"/>
          <w:rtl/>
        </w:rPr>
        <w:t xml:space="preserve"> </w:t>
      </w:r>
    </w:p>
    <w:p w14:paraId="67A8CC2C" w14:textId="39EAB232" w:rsidR="001D5C09" w:rsidRPr="00FC4F1C" w:rsidRDefault="001D5C09" w:rsidP="00FC4F1C">
      <w:pPr>
        <w:jc w:val="both"/>
        <w:rPr>
          <w:rFonts w:ascii="NoorLotus" w:hAnsi="NoorLotus" w:cs="NoorLotus"/>
          <w:rtl/>
          <w:lang w:bidi="ar-SA"/>
        </w:rPr>
      </w:pPr>
      <w:r w:rsidRPr="00FC4F1C">
        <w:rPr>
          <w:rFonts w:ascii="NoorLotus" w:hAnsi="NoorLotus" w:cs="NoorLotus"/>
          <w:rtl/>
          <w:lang w:bidi="ar-SA"/>
        </w:rPr>
        <w:t>اشکال دوم به انحلال حکمی که شیخ انصاری مطرح کردند اشکال صاحب کفایه است</w:t>
      </w:r>
      <w:r w:rsidR="009210E5" w:rsidRPr="00FC4F1C">
        <w:rPr>
          <w:rFonts w:ascii="NoorLotus" w:hAnsi="NoorLotus" w:cs="NoorLotus"/>
          <w:rtl/>
          <w:lang w:bidi="ar-SA"/>
        </w:rPr>
        <w:t>.</w:t>
      </w:r>
      <w:r w:rsidRPr="00FC4F1C">
        <w:rPr>
          <w:rFonts w:ascii="NoorLotus" w:hAnsi="NoorLotus" w:cs="NoorLotus"/>
          <w:rtl/>
          <w:lang w:bidi="ar-SA"/>
        </w:rPr>
        <w:t xml:space="preserve"> ایشان فرموده‌اند: «</w:t>
      </w:r>
      <w:r w:rsidR="009210E5" w:rsidRPr="00FC4F1C">
        <w:rPr>
          <w:rFonts w:ascii="NoorLotus" w:hAnsi="NoorLotus" w:cs="NoorLotus"/>
          <w:rtl/>
          <w:lang w:bidi="ar-SA"/>
        </w:rPr>
        <w:t xml:space="preserve">این که گفته شود «اقل منجز تفصیلی است زیرا یا وجوب استقلالی دارد و یا وجوب ضمنی </w:t>
      </w:r>
      <w:r w:rsidRPr="00FC4F1C">
        <w:rPr>
          <w:rFonts w:ascii="NoorLotus" w:hAnsi="NoorLotus" w:cs="NoorLotus"/>
          <w:rtl/>
          <w:lang w:bidi="ar-SA"/>
        </w:rPr>
        <w:t xml:space="preserve">پس اگر اکثر واجب باشد مشکوک بدوی است و منجز نیست.» تهافت است زیرا اگر اکثر منجز نیست احتمال وجوب اقل در ضمن اکثر نیز منجز نخواهد بود. </w:t>
      </w:r>
      <w:r w:rsidR="001D220B" w:rsidRPr="00FC4F1C">
        <w:rPr>
          <w:rFonts w:ascii="NoorLotus" w:hAnsi="NoorLotus" w:cs="NoorLotus"/>
          <w:rtl/>
          <w:lang w:bidi="ar-SA"/>
        </w:rPr>
        <w:t>و همچنین این که گفته شود «</w:t>
      </w:r>
      <w:r w:rsidR="00E90D39" w:rsidRPr="00FC4F1C">
        <w:rPr>
          <w:rFonts w:ascii="NoorLotus" w:hAnsi="NoorLotus" w:cs="NoorLotus"/>
          <w:rtl/>
          <w:lang w:bidi="ar-SA"/>
        </w:rPr>
        <w:t xml:space="preserve">وجوب اقل اعم از وجوب غیری یا وجوب نفسی، معلوم است و لذا علی ایّ تقدیر منجز است ولی وجوب اکثر منجز نیست.» نیز درست نیست زیرا ممکن است اقل در ضمن اکثر واجب باشد که در این صورت </w:t>
      </w:r>
      <w:r w:rsidR="000D3A55" w:rsidRPr="00FC4F1C">
        <w:rPr>
          <w:rFonts w:ascii="NoorLotus" w:hAnsi="NoorLotus" w:cs="NoorLotus"/>
          <w:rtl/>
          <w:lang w:bidi="ar-SA"/>
        </w:rPr>
        <w:t xml:space="preserve">اگر وجوب اکثر منجز نباشد وجوب اقل نیز منجز نخواهد بود </w:t>
      </w:r>
      <w:r w:rsidR="00DA39CF" w:rsidRPr="00FC4F1C">
        <w:rPr>
          <w:rFonts w:ascii="NoorLotus" w:hAnsi="NoorLotus" w:cs="NoorLotus"/>
          <w:rtl/>
          <w:lang w:bidi="ar-SA"/>
        </w:rPr>
        <w:t>بنابراین</w:t>
      </w:r>
      <w:r w:rsidR="000D3A55" w:rsidRPr="00FC4F1C">
        <w:rPr>
          <w:rFonts w:ascii="NoorLotus" w:hAnsi="NoorLotus" w:cs="NoorLotus"/>
          <w:rtl/>
          <w:lang w:bidi="ar-SA"/>
        </w:rPr>
        <w:t xml:space="preserve"> علم تفصیلی به منجزیت اقل علی ایّ تقدیر وجود ندارد. پس منجزیت قطعی وجوب اقل با عدم منجزیت اکثر در صورت وجوب آن </w:t>
      </w:r>
      <w:r w:rsidR="004E365A" w:rsidRPr="00FC4F1C">
        <w:rPr>
          <w:rFonts w:ascii="NoorLotus" w:hAnsi="NoorLotus" w:cs="NoorLotus"/>
          <w:rtl/>
          <w:lang w:bidi="ar-SA"/>
        </w:rPr>
        <w:t xml:space="preserve">قابل جمع نیست زیرا اگر اکثر منجز نباشد </w:t>
      </w:r>
      <w:r w:rsidR="004E365A" w:rsidRPr="00FC4F1C">
        <w:rPr>
          <w:rFonts w:ascii="NoorLotus" w:hAnsi="NoorLotus" w:cs="NoorLotus"/>
          <w:rtl/>
          <w:lang w:bidi="ar-SA"/>
        </w:rPr>
        <w:lastRenderedPageBreak/>
        <w:t>اقل در ضمن آن نیز منجز نخواهد بود و اقل فقط در صورتی که وجوب استقلالی و نفسی داشته باشد منجز است</w:t>
      </w:r>
      <w:r w:rsidRPr="00FC4F1C">
        <w:rPr>
          <w:rFonts w:ascii="NoorLotus" w:hAnsi="NoorLotus" w:cs="NoorLotus"/>
          <w:rtl/>
          <w:lang w:bidi="ar-SA"/>
        </w:rPr>
        <w:t>.</w:t>
      </w:r>
      <w:r w:rsidR="00CD6330" w:rsidRPr="00FC4F1C">
        <w:rPr>
          <w:rFonts w:ascii="NoorLotus" w:hAnsi="NoorLotus" w:cs="NoorLotus"/>
          <w:vertAlign w:val="superscript"/>
          <w:rtl/>
          <w:lang w:bidi="ar"/>
        </w:rPr>
        <w:footnoteReference w:id="6"/>
      </w:r>
    </w:p>
    <w:p w14:paraId="1A62B047" w14:textId="382D2C7A" w:rsidR="00CD6330" w:rsidRPr="00FC4F1C" w:rsidRDefault="00CD6330" w:rsidP="00FC4F1C">
      <w:pPr>
        <w:pStyle w:val="Heading2"/>
        <w:jc w:val="both"/>
        <w:rPr>
          <w:rFonts w:ascii="NoorLotus" w:hAnsi="NoorLotus"/>
          <w:sz w:val="34"/>
          <w:rtl/>
        </w:rPr>
      </w:pPr>
      <w:bookmarkStart w:id="39" w:name="_Toc209951682"/>
      <w:r w:rsidRPr="00FC4F1C">
        <w:rPr>
          <w:rFonts w:ascii="NoorLotus" w:hAnsi="NoorLotus"/>
          <w:sz w:val="34"/>
          <w:rtl/>
        </w:rPr>
        <w:t>پاسخ به اشکال صاحب کفایه رحمه الله</w:t>
      </w:r>
      <w:bookmarkEnd w:id="39"/>
    </w:p>
    <w:p w14:paraId="7A0B48D6" w14:textId="0219651C" w:rsidR="001D5C09" w:rsidRPr="00FC4F1C" w:rsidRDefault="001D5C09" w:rsidP="00FC4F1C">
      <w:pPr>
        <w:jc w:val="both"/>
        <w:rPr>
          <w:rFonts w:ascii="NoorLotus" w:hAnsi="NoorLotus" w:cs="NoorLotus"/>
          <w:rtl/>
          <w:lang w:bidi="ar-SA"/>
        </w:rPr>
      </w:pPr>
      <w:r w:rsidRPr="00FC4F1C">
        <w:rPr>
          <w:rFonts w:ascii="NoorLotus" w:hAnsi="NoorLotus" w:cs="NoorLotus"/>
          <w:rtl/>
          <w:lang w:bidi="ar-SA"/>
        </w:rPr>
        <w:t>این کلام تمام نیست و</w:t>
      </w:r>
      <w:r w:rsidR="00626876" w:rsidRPr="00FC4F1C">
        <w:rPr>
          <w:rFonts w:ascii="NoorLotus" w:hAnsi="NoorLotus" w:cs="NoorLotus"/>
          <w:rtl/>
          <w:lang w:bidi="ar-SA"/>
        </w:rPr>
        <w:t xml:space="preserve"> </w:t>
      </w:r>
      <w:r w:rsidRPr="00FC4F1C">
        <w:rPr>
          <w:rFonts w:ascii="NoorLotus" w:hAnsi="NoorLotus" w:cs="NoorLotus"/>
          <w:rtl/>
          <w:lang w:bidi="ar-SA"/>
        </w:rPr>
        <w:t>ایشان به توسط در تنجیز توجه نکردند. اگر اکثر</w:t>
      </w:r>
      <w:r w:rsidR="00626876" w:rsidRPr="00FC4F1C">
        <w:rPr>
          <w:rFonts w:ascii="NoorLotus" w:hAnsi="NoorLotus" w:cs="NoorLotus"/>
          <w:rtl/>
          <w:lang w:bidi="ar-SA"/>
        </w:rPr>
        <w:t xml:space="preserve"> -مثل صلات با سوره- واجب</w:t>
      </w:r>
      <w:r w:rsidRPr="00FC4F1C">
        <w:rPr>
          <w:rFonts w:ascii="NoorLotus" w:hAnsi="NoorLotus" w:cs="NoorLotus"/>
          <w:rtl/>
          <w:lang w:bidi="ar-SA"/>
        </w:rPr>
        <w:t xml:space="preserve"> باشد از یک حیث منجز است و </w:t>
      </w:r>
      <w:r w:rsidR="004B1A29" w:rsidRPr="00FC4F1C">
        <w:rPr>
          <w:rFonts w:ascii="NoorLotus" w:hAnsi="NoorLotus" w:cs="NoorLotus"/>
          <w:rtl/>
          <w:lang w:bidi="ar-SA"/>
        </w:rPr>
        <w:t>آن</w:t>
      </w:r>
      <w:r w:rsidRPr="00FC4F1C">
        <w:rPr>
          <w:rFonts w:ascii="NoorLotus" w:hAnsi="NoorLotus" w:cs="NoorLotus"/>
          <w:rtl/>
          <w:lang w:bidi="ar-SA"/>
        </w:rPr>
        <w:t xml:space="preserve"> صورتی است که ترک اکثر</w:t>
      </w:r>
      <w:r w:rsidR="004B1A29" w:rsidRPr="00FC4F1C">
        <w:rPr>
          <w:rFonts w:ascii="NoorLotus" w:hAnsi="NoorLotus" w:cs="NoorLotus"/>
          <w:rtl/>
          <w:lang w:bidi="ar-SA"/>
        </w:rPr>
        <w:t xml:space="preserve"> یعنی «صل مع السورة»</w:t>
      </w:r>
      <w:r w:rsidRPr="00FC4F1C">
        <w:rPr>
          <w:rFonts w:ascii="NoorLotus" w:hAnsi="NoorLotus" w:cs="NoorLotus"/>
          <w:rtl/>
          <w:lang w:bidi="ar-SA"/>
        </w:rPr>
        <w:t xml:space="preserve"> ناشی از ترک اقل باشد</w:t>
      </w:r>
      <w:r w:rsidR="00994EA3" w:rsidRPr="00FC4F1C">
        <w:rPr>
          <w:rFonts w:ascii="NoorLotus" w:hAnsi="NoorLotus" w:cs="NoorLotus"/>
          <w:rtl/>
          <w:lang w:bidi="ar-SA"/>
        </w:rPr>
        <w:t xml:space="preserve"> یعنی اصلا نماز نخواند</w:t>
      </w:r>
      <w:r w:rsidR="004B1A29" w:rsidRPr="00FC4F1C">
        <w:rPr>
          <w:rFonts w:ascii="NoorLotus" w:hAnsi="NoorLotus" w:cs="NoorLotus"/>
          <w:rtl/>
          <w:lang w:bidi="ar-SA"/>
        </w:rPr>
        <w:t xml:space="preserve"> لذا اگر ترک اکثر ناشی از ترک اقل باشد مستحق عقاب است ولی اگر ترک اکثر یعنی «صل مع السورة» ناشی از ترک جزء زاید یعنی سوره باشد مستحق عقاب نیست و وجوب آن از این حیث منجز نیست. و از این تعبیر به </w:t>
      </w:r>
      <w:r w:rsidR="00994EA3" w:rsidRPr="00FC4F1C">
        <w:rPr>
          <w:rFonts w:ascii="NoorLotus" w:hAnsi="NoorLotus" w:cs="NoorLotus"/>
          <w:rtl/>
          <w:lang w:bidi="ar-SA"/>
        </w:rPr>
        <w:t xml:space="preserve">توسط در </w:t>
      </w:r>
      <w:r w:rsidR="004B1A29" w:rsidRPr="00FC4F1C">
        <w:rPr>
          <w:rFonts w:ascii="NoorLotus" w:hAnsi="NoorLotus" w:cs="NoorLotus"/>
          <w:rtl/>
          <w:lang w:bidi="ar-SA"/>
        </w:rPr>
        <w:t xml:space="preserve">تنجز می‌شود. </w:t>
      </w:r>
    </w:p>
    <w:p w14:paraId="49901CF5" w14:textId="78359C9D" w:rsidR="00BE6B6F" w:rsidRPr="00FC4F1C" w:rsidRDefault="000149C2" w:rsidP="00FC4F1C">
      <w:pPr>
        <w:jc w:val="both"/>
        <w:rPr>
          <w:rFonts w:ascii="NoorLotus" w:hAnsi="NoorLotus" w:cs="NoorLotus"/>
          <w:rtl/>
          <w:lang w:bidi="ar-SA"/>
        </w:rPr>
      </w:pPr>
      <w:r w:rsidRPr="00FC4F1C">
        <w:rPr>
          <w:rFonts w:ascii="NoorLotus" w:hAnsi="NoorLotus" w:cs="NoorLotus"/>
          <w:rtl/>
          <w:lang w:bidi="ar-SA"/>
        </w:rPr>
        <w:t>این که ایشان فرموده‌اند: «</w:t>
      </w:r>
      <w:r w:rsidR="002D50B4" w:rsidRPr="00FC4F1C">
        <w:rPr>
          <w:rFonts w:ascii="NoorLotus" w:hAnsi="NoorLotus" w:cs="NoorLotus"/>
          <w:rtl/>
          <w:lang w:bidi="ar-SA"/>
        </w:rPr>
        <w:t>مرحوم شیخ فر</w:t>
      </w:r>
      <w:r w:rsidR="00994EA3" w:rsidRPr="00FC4F1C">
        <w:rPr>
          <w:rFonts w:ascii="NoorLotus" w:hAnsi="NoorLotus" w:cs="NoorLotus"/>
          <w:rtl/>
          <w:lang w:bidi="ar-SA"/>
        </w:rPr>
        <w:t xml:space="preserve">موده‌اند: «چون اقل تنجز تفصیلی </w:t>
      </w:r>
      <w:r w:rsidR="002D50B4" w:rsidRPr="00FC4F1C">
        <w:rPr>
          <w:rFonts w:ascii="NoorLotus" w:hAnsi="NoorLotus" w:cs="NoorLotus"/>
          <w:rtl/>
          <w:lang w:bidi="ar-SA"/>
        </w:rPr>
        <w:t>دارد اکثر منجز نیست</w:t>
      </w:r>
      <w:r w:rsidR="00267807" w:rsidRPr="00FC4F1C">
        <w:rPr>
          <w:rFonts w:ascii="NoorLotus" w:hAnsi="NoorLotus" w:cs="NoorLotus"/>
          <w:rtl/>
          <w:lang w:bidi="ar-SA"/>
        </w:rPr>
        <w:t xml:space="preserve">» لازمه‌ی آن این است که اگر اکثر </w:t>
      </w:r>
      <w:r w:rsidR="00267807" w:rsidRPr="00FC4F1C">
        <w:rPr>
          <w:rFonts w:ascii="NoorLotus" w:hAnsi="NoorLotus" w:cs="NoorLotus"/>
          <w:rtl/>
        </w:rPr>
        <w:t xml:space="preserve">در واقع واجب باشد منجز نیست و در این فرض اقل در ضمن آن نیز منجز نیست.» در حالی که مرحوم شیخ انصاری این را مطرح نکردند و این کلام درست </w:t>
      </w:r>
      <w:r w:rsidR="002F0569" w:rsidRPr="00FC4F1C">
        <w:rPr>
          <w:rFonts w:ascii="NoorLotus" w:hAnsi="NoorLotus" w:cs="NoorLotus"/>
          <w:rtl/>
        </w:rPr>
        <w:t>هم</w:t>
      </w:r>
      <w:r w:rsidR="00267807" w:rsidRPr="00FC4F1C">
        <w:rPr>
          <w:rFonts w:ascii="NoorLotus" w:hAnsi="NoorLotus" w:cs="NoorLotus"/>
          <w:rtl/>
        </w:rPr>
        <w:t xml:space="preserve"> نیست زیرا </w:t>
      </w:r>
      <w:r w:rsidR="00267807" w:rsidRPr="00FC4F1C">
        <w:rPr>
          <w:rFonts w:ascii="NoorLotus" w:hAnsi="NoorLotus" w:cs="NoorLotus"/>
          <w:rtl/>
          <w:lang w:bidi="ar-SA"/>
        </w:rPr>
        <w:t>ا</w:t>
      </w:r>
      <w:r w:rsidR="00A76561" w:rsidRPr="00FC4F1C">
        <w:rPr>
          <w:rFonts w:ascii="NoorLotus" w:hAnsi="NoorLotus" w:cs="NoorLotus"/>
          <w:rtl/>
          <w:lang w:bidi="ar-SA"/>
        </w:rPr>
        <w:t>گر اکثر واجب باشد</w:t>
      </w:r>
      <w:r w:rsidR="00700D32" w:rsidRPr="00FC4F1C">
        <w:rPr>
          <w:rFonts w:ascii="NoorLotus" w:hAnsi="NoorLotus" w:cs="NoorLotus"/>
          <w:rtl/>
          <w:lang w:bidi="ar-SA"/>
        </w:rPr>
        <w:t xml:space="preserve"> ترک</w:t>
      </w:r>
      <w:r w:rsidR="00A76561" w:rsidRPr="00FC4F1C">
        <w:rPr>
          <w:rFonts w:ascii="NoorLotus" w:hAnsi="NoorLotus" w:cs="NoorLotus"/>
          <w:rtl/>
          <w:lang w:bidi="ar-SA"/>
        </w:rPr>
        <w:t xml:space="preserve"> امتثال آن</w:t>
      </w:r>
      <w:r w:rsidR="002F0569" w:rsidRPr="00FC4F1C">
        <w:rPr>
          <w:rFonts w:ascii="NoorLotus" w:hAnsi="NoorLotus" w:cs="NoorLotus"/>
          <w:rtl/>
          <w:lang w:bidi="ar-SA"/>
        </w:rPr>
        <w:t xml:space="preserve"> </w:t>
      </w:r>
      <w:r w:rsidR="00A76561" w:rsidRPr="00FC4F1C">
        <w:rPr>
          <w:rFonts w:ascii="NoorLotus" w:hAnsi="NoorLotus" w:cs="NoorLotus"/>
          <w:rtl/>
          <w:lang w:bidi="ar-SA"/>
        </w:rPr>
        <w:t xml:space="preserve">از ناحیه‌ی </w:t>
      </w:r>
      <w:r w:rsidR="00700D32" w:rsidRPr="00FC4F1C">
        <w:rPr>
          <w:rFonts w:ascii="NoorLotus" w:hAnsi="NoorLotus" w:cs="NoorLotus"/>
          <w:rtl/>
          <w:lang w:bidi="ar-SA"/>
        </w:rPr>
        <w:t xml:space="preserve">ترک </w:t>
      </w:r>
      <w:r w:rsidR="00A76561" w:rsidRPr="00FC4F1C">
        <w:rPr>
          <w:rFonts w:ascii="NoorLotus" w:hAnsi="NoorLotus" w:cs="NoorLotus"/>
          <w:rtl/>
          <w:lang w:bidi="ar-SA"/>
        </w:rPr>
        <w:t xml:space="preserve">اقل </w:t>
      </w:r>
      <w:r w:rsidR="00700D32" w:rsidRPr="00FC4F1C">
        <w:rPr>
          <w:rFonts w:ascii="NoorLotus" w:hAnsi="NoorLotus" w:cs="NoorLotus"/>
          <w:rtl/>
          <w:lang w:bidi="ar-SA"/>
        </w:rPr>
        <w:t>موجب استحقاق عقاب است ولی ترک آن از ناحیه‌ی ترک جزء زاید موجب استحقاق عقاب نیست. پس می‌توان گفت «</w:t>
      </w:r>
      <w:r w:rsidR="00BE6B6F" w:rsidRPr="00FC4F1C">
        <w:rPr>
          <w:rFonts w:ascii="NoorLotus" w:hAnsi="NoorLotus" w:cs="NoorLotus"/>
          <w:rtl/>
          <w:lang w:bidi="ar-SA"/>
        </w:rPr>
        <w:t>اصل نماز بدون سوره علی ایّ تقدیر منجز است زیرا یا اقل استقلالا و نفسیا واجب است که در این صورت منجز است و یا اکثر واجب است که در این صورت وجوب آن از ناحیه‌ی اقل منجز است و فقط ترک آن از ناحیه‌ی ترک سوره موجب استحقاق عقاب نمی‌شود.</w:t>
      </w:r>
      <w:r w:rsidR="002F0569" w:rsidRPr="00FC4F1C">
        <w:rPr>
          <w:rFonts w:ascii="NoorLotus" w:hAnsi="NoorLotus" w:cs="NoorLotus"/>
          <w:rtl/>
          <w:lang w:bidi="ar-SA"/>
        </w:rPr>
        <w:t>»</w:t>
      </w:r>
    </w:p>
    <w:p w14:paraId="1EFC0409" w14:textId="3D68E5D9" w:rsidR="007F0538" w:rsidRPr="00FC4F1C" w:rsidRDefault="002F0569" w:rsidP="00FC4F1C">
      <w:pPr>
        <w:jc w:val="both"/>
        <w:rPr>
          <w:rFonts w:ascii="NoorLotus" w:hAnsi="NoorLotus" w:cs="NoorLotus"/>
          <w:rtl/>
          <w:lang w:bidi="ar-SA"/>
        </w:rPr>
      </w:pPr>
      <w:r w:rsidRPr="00FC4F1C">
        <w:rPr>
          <w:rFonts w:ascii="NoorLotus" w:hAnsi="NoorLotus" w:cs="NoorLotus"/>
          <w:rtl/>
          <w:lang w:bidi="ar-SA"/>
        </w:rPr>
        <w:t>جالب این است که</w:t>
      </w:r>
      <w:r w:rsidR="00BE6B6F" w:rsidRPr="00FC4F1C">
        <w:rPr>
          <w:rFonts w:ascii="NoorLotus" w:hAnsi="NoorLotus" w:cs="NoorLotus"/>
          <w:rtl/>
          <w:lang w:bidi="ar-SA"/>
        </w:rPr>
        <w:t xml:space="preserve"> ایشان </w:t>
      </w:r>
      <w:r w:rsidRPr="00FC4F1C">
        <w:rPr>
          <w:rFonts w:ascii="NoorLotus" w:hAnsi="NoorLotus" w:cs="NoorLotus"/>
          <w:rtl/>
          <w:lang w:bidi="ar-SA"/>
        </w:rPr>
        <w:t xml:space="preserve">در اینجا </w:t>
      </w:r>
      <w:r w:rsidR="00ED1D72" w:rsidRPr="00FC4F1C">
        <w:rPr>
          <w:rFonts w:ascii="NoorLotus" w:hAnsi="NoorLotus" w:cs="NoorLotus"/>
          <w:rtl/>
          <w:lang w:bidi="ar-SA"/>
        </w:rPr>
        <w:t xml:space="preserve">این مطلب واضح را بیان نمی‌کنند ولی در نهایت قائل به </w:t>
      </w:r>
      <w:r w:rsidR="002D5973" w:rsidRPr="00FC4F1C">
        <w:rPr>
          <w:rFonts w:ascii="NoorLotus" w:hAnsi="NoorLotus" w:cs="NoorLotus"/>
          <w:rtl/>
          <w:lang w:bidi="ar-SA"/>
        </w:rPr>
        <w:t>توسط</w:t>
      </w:r>
      <w:r w:rsidR="00ED1D72" w:rsidRPr="00FC4F1C">
        <w:rPr>
          <w:rFonts w:ascii="NoorLotus" w:hAnsi="NoorLotus" w:cs="NoorLotus"/>
          <w:rtl/>
          <w:lang w:bidi="ar-SA"/>
        </w:rPr>
        <w:t xml:space="preserve"> در فعلیت می‌شو</w:t>
      </w:r>
      <w:r w:rsidR="002D5973" w:rsidRPr="00FC4F1C">
        <w:rPr>
          <w:rFonts w:ascii="NoorLotus" w:hAnsi="NoorLotus" w:cs="NoorLotus"/>
          <w:rtl/>
          <w:lang w:bidi="ar-SA"/>
        </w:rPr>
        <w:t>ن</w:t>
      </w:r>
      <w:r w:rsidR="00ED1D72" w:rsidRPr="00FC4F1C">
        <w:rPr>
          <w:rFonts w:ascii="NoorLotus" w:hAnsi="NoorLotus" w:cs="NoorLotus"/>
          <w:rtl/>
          <w:lang w:bidi="ar-SA"/>
        </w:rPr>
        <w:t>د</w:t>
      </w:r>
      <w:r w:rsidR="002D5973" w:rsidRPr="00FC4F1C">
        <w:rPr>
          <w:rFonts w:ascii="NoorLotus" w:hAnsi="NoorLotus" w:cs="NoorLotus"/>
          <w:rtl/>
          <w:lang w:bidi="ar-SA"/>
        </w:rPr>
        <w:t xml:space="preserve"> که بالاتر از توسط در تنجیز است. ای</w:t>
      </w:r>
      <w:r w:rsidR="00ED1D72" w:rsidRPr="00FC4F1C">
        <w:rPr>
          <w:rFonts w:ascii="NoorLotus" w:hAnsi="NoorLotus" w:cs="NoorLotus"/>
          <w:rtl/>
          <w:lang w:bidi="ar-SA"/>
        </w:rPr>
        <w:t xml:space="preserve"> فرموده‌اند: </w:t>
      </w:r>
      <w:r w:rsidR="00E41769" w:rsidRPr="00FC4F1C">
        <w:rPr>
          <w:rFonts w:ascii="NoorLotus" w:hAnsi="NoorLotus" w:cs="NoorLotus"/>
          <w:color w:val="008000"/>
          <w:rtl/>
        </w:rPr>
        <w:t>«رفع ما لایعلمون»</w:t>
      </w:r>
      <w:r w:rsidR="00E41769" w:rsidRPr="00FC4F1C">
        <w:rPr>
          <w:rStyle w:val="FootnoteReference"/>
          <w:rFonts w:cs="NoorLotus"/>
          <w:color w:val="000000"/>
          <w:sz w:val="30"/>
          <w:szCs w:val="30"/>
          <w:rtl/>
        </w:rPr>
        <w:footnoteReference w:id="7"/>
      </w:r>
      <w:r w:rsidR="00A76561" w:rsidRPr="00FC4F1C">
        <w:rPr>
          <w:rFonts w:ascii="NoorLotus" w:hAnsi="NoorLotus" w:cs="NoorLotus"/>
          <w:rtl/>
          <w:lang w:bidi="ar-SA"/>
        </w:rPr>
        <w:t>جزئیت سوره را</w:t>
      </w:r>
      <w:r w:rsidR="00ED1D72" w:rsidRPr="00FC4F1C">
        <w:rPr>
          <w:rFonts w:ascii="NoorLotus" w:hAnsi="NoorLotus" w:cs="NoorLotus"/>
          <w:rtl/>
          <w:lang w:bidi="ar-SA"/>
        </w:rPr>
        <w:t xml:space="preserve"> در مقام فعلیت -نه در مقام انشاء-</w:t>
      </w:r>
      <w:r w:rsidR="00A76561" w:rsidRPr="00FC4F1C">
        <w:rPr>
          <w:rFonts w:ascii="NoorLotus" w:hAnsi="NoorLotus" w:cs="NoorLotus"/>
          <w:rtl/>
          <w:lang w:bidi="ar-SA"/>
        </w:rPr>
        <w:t xml:space="preserve"> مختص به فرض علم می‌کند و</w:t>
      </w:r>
      <w:r w:rsidR="00ED1D72" w:rsidRPr="00FC4F1C">
        <w:rPr>
          <w:rFonts w:ascii="NoorLotus" w:hAnsi="NoorLotus" w:cs="NoorLotus"/>
          <w:rtl/>
          <w:lang w:bidi="ar-SA"/>
        </w:rPr>
        <w:t xml:space="preserve"> لذا</w:t>
      </w:r>
      <w:r w:rsidR="006F3924" w:rsidRPr="00FC4F1C">
        <w:rPr>
          <w:rFonts w:ascii="NoorLotus" w:hAnsi="NoorLotus" w:cs="NoorLotus"/>
          <w:rtl/>
          <w:lang w:bidi="ar-SA"/>
        </w:rPr>
        <w:t xml:space="preserve"> در فرض جهل به جزئی</w:t>
      </w:r>
      <w:r w:rsidR="00A76561" w:rsidRPr="00FC4F1C">
        <w:rPr>
          <w:rFonts w:ascii="NoorLotus" w:hAnsi="NoorLotus" w:cs="NoorLotus"/>
          <w:rtl/>
          <w:lang w:bidi="ar-SA"/>
        </w:rPr>
        <w:t xml:space="preserve">ت سوره </w:t>
      </w:r>
      <w:r w:rsidR="00ED1D72" w:rsidRPr="00FC4F1C">
        <w:rPr>
          <w:rFonts w:ascii="NoorLotus" w:hAnsi="NoorLotus" w:cs="NoorLotus"/>
          <w:rtl/>
          <w:lang w:bidi="ar-SA"/>
        </w:rPr>
        <w:t xml:space="preserve">مولی </w:t>
      </w:r>
      <w:r w:rsidR="00A76561" w:rsidRPr="00FC4F1C">
        <w:rPr>
          <w:rFonts w:ascii="NoorLotus" w:hAnsi="NoorLotus" w:cs="NoorLotus"/>
          <w:rtl/>
          <w:lang w:bidi="ar-SA"/>
        </w:rPr>
        <w:t>فقط اراده</w:t>
      </w:r>
      <w:r w:rsidR="00ED1D72" w:rsidRPr="00FC4F1C">
        <w:rPr>
          <w:rFonts w:ascii="NoorLotus" w:hAnsi="NoorLotus" w:cs="NoorLotus"/>
          <w:rtl/>
          <w:lang w:bidi="ar-SA"/>
        </w:rPr>
        <w:t xml:space="preserve"> لزومیه به</w:t>
      </w:r>
      <w:r w:rsidR="00A76561" w:rsidRPr="00FC4F1C">
        <w:rPr>
          <w:rFonts w:ascii="NoorLotus" w:hAnsi="NoorLotus" w:cs="NoorLotus"/>
          <w:rtl/>
          <w:lang w:bidi="ar-SA"/>
        </w:rPr>
        <w:t xml:space="preserve"> اتیان</w:t>
      </w:r>
      <w:r w:rsidR="00ED1D72" w:rsidRPr="00FC4F1C">
        <w:rPr>
          <w:rFonts w:ascii="NoorLotus" w:hAnsi="NoorLotus" w:cs="NoorLotus"/>
          <w:rtl/>
          <w:lang w:bidi="ar-SA"/>
        </w:rPr>
        <w:t xml:space="preserve"> نماز دارد ولو </w:t>
      </w:r>
      <w:r w:rsidR="006F3924" w:rsidRPr="00FC4F1C">
        <w:rPr>
          <w:rFonts w:ascii="NoorLotus" w:hAnsi="NoorLotus" w:cs="NoorLotus"/>
          <w:rtl/>
          <w:lang w:bidi="ar-SA"/>
        </w:rPr>
        <w:t xml:space="preserve">مکلف </w:t>
      </w:r>
      <w:r w:rsidR="00ED1D72" w:rsidRPr="00FC4F1C">
        <w:rPr>
          <w:rFonts w:ascii="NoorLotus" w:hAnsi="NoorLotus" w:cs="NoorLotus"/>
          <w:rtl/>
          <w:lang w:bidi="ar-SA"/>
        </w:rPr>
        <w:t xml:space="preserve">سوره را نخواند و این که اقل واجب انشایی باشد یا اکثر مهم نیست. </w:t>
      </w:r>
      <w:r w:rsidR="00A76561" w:rsidRPr="00FC4F1C">
        <w:rPr>
          <w:rFonts w:ascii="NoorLotus" w:hAnsi="NoorLotus" w:cs="NoorLotus"/>
          <w:rtl/>
          <w:lang w:bidi="ar-SA"/>
        </w:rPr>
        <w:t xml:space="preserve">و </w:t>
      </w:r>
      <w:r w:rsidR="006340B6" w:rsidRPr="00FC4F1C">
        <w:rPr>
          <w:rFonts w:ascii="NoorLotus" w:hAnsi="NoorLotus" w:cs="NoorLotus"/>
          <w:rtl/>
          <w:lang w:bidi="ar-SA"/>
        </w:rPr>
        <w:t>این</w:t>
      </w:r>
      <w:r w:rsidR="00A76561" w:rsidRPr="00FC4F1C">
        <w:rPr>
          <w:rFonts w:ascii="NoorLotus" w:hAnsi="NoorLotus" w:cs="NoorLotus"/>
          <w:rtl/>
          <w:lang w:bidi="ar-SA"/>
        </w:rPr>
        <w:t xml:space="preserve"> </w:t>
      </w:r>
      <w:r w:rsidR="00ED1D72" w:rsidRPr="00FC4F1C">
        <w:rPr>
          <w:rFonts w:ascii="NoorLotus" w:hAnsi="NoorLotus" w:cs="NoorLotus"/>
          <w:rtl/>
          <w:lang w:bidi="ar-SA"/>
        </w:rPr>
        <w:t xml:space="preserve">یعنی اگر در واقع اکثر واجب باشد مولی </w:t>
      </w:r>
      <w:r w:rsidR="007F0538" w:rsidRPr="00FC4F1C">
        <w:rPr>
          <w:rFonts w:ascii="NoorLotus" w:hAnsi="NoorLotus" w:cs="NoorLotus"/>
          <w:rtl/>
          <w:lang w:bidi="ar-SA"/>
        </w:rPr>
        <w:t>اراده‌ی لزومیه به اتیان اصل نماز دارد و فقط نسبت به اتیان سوره اراده‌ی لزومیه ندارد.</w:t>
      </w:r>
      <w:r w:rsidR="00CD6330" w:rsidRPr="00FC4F1C">
        <w:rPr>
          <w:rFonts w:ascii="NoorLotus" w:hAnsi="NoorLotus" w:cs="NoorLotus"/>
          <w:vertAlign w:val="superscript"/>
          <w:rtl/>
          <w:lang w:bidi="ar"/>
        </w:rPr>
        <w:footnoteReference w:id="8"/>
      </w:r>
      <w:r w:rsidR="006340B6" w:rsidRPr="00FC4F1C">
        <w:rPr>
          <w:rFonts w:ascii="NoorLotus" w:hAnsi="NoorLotus" w:cs="NoorLotus"/>
          <w:rtl/>
          <w:lang w:bidi="ar-SA"/>
        </w:rPr>
        <w:t xml:space="preserve"> </w:t>
      </w:r>
      <w:r w:rsidR="007F0538" w:rsidRPr="00FC4F1C">
        <w:rPr>
          <w:rFonts w:ascii="NoorLotus" w:hAnsi="NoorLotus" w:cs="NoorLotus"/>
          <w:rtl/>
          <w:lang w:bidi="ar-SA"/>
        </w:rPr>
        <w:t xml:space="preserve">معنای این کلام صحت توسط در فعلیت </w:t>
      </w:r>
      <w:r w:rsidR="006340B6" w:rsidRPr="00FC4F1C">
        <w:rPr>
          <w:rFonts w:ascii="NoorLotus" w:hAnsi="NoorLotus" w:cs="NoorLotus"/>
          <w:rtl/>
          <w:lang w:bidi="ar-SA"/>
        </w:rPr>
        <w:t xml:space="preserve">است لذا نباید ایشان به شیخ اشکالی کنند که بازگشت آن به </w:t>
      </w:r>
      <w:r w:rsidR="007F0538" w:rsidRPr="00FC4F1C">
        <w:rPr>
          <w:rFonts w:ascii="NoorLotus" w:hAnsi="NoorLotus" w:cs="NoorLotus"/>
          <w:rtl/>
          <w:lang w:bidi="ar-SA"/>
        </w:rPr>
        <w:t>عدم صحت توسط در تنجیز است.</w:t>
      </w:r>
    </w:p>
    <w:p w14:paraId="73BC2419" w14:textId="3001ACEF" w:rsidR="00916926" w:rsidRPr="00FC4F1C" w:rsidRDefault="00916926" w:rsidP="00FC4F1C">
      <w:pPr>
        <w:jc w:val="both"/>
        <w:rPr>
          <w:rFonts w:ascii="NoorLotus" w:hAnsi="NoorLotus" w:cs="NoorLotus"/>
          <w:rtl/>
          <w:lang w:bidi="ar-SA"/>
        </w:rPr>
      </w:pPr>
      <w:r w:rsidRPr="00FC4F1C">
        <w:rPr>
          <w:rFonts w:ascii="NoorLotus" w:hAnsi="NoorLotus" w:cs="NoorLotus"/>
          <w:rtl/>
          <w:lang w:bidi="ar-SA"/>
        </w:rPr>
        <w:t>بنابراین اقل علی ایّ تقدیر متنجز است</w:t>
      </w:r>
      <w:r w:rsidR="007F0538" w:rsidRPr="00FC4F1C">
        <w:rPr>
          <w:rFonts w:ascii="NoorLotus" w:hAnsi="NoorLotus" w:cs="NoorLotus"/>
          <w:rtl/>
          <w:lang w:bidi="ar-SA"/>
        </w:rPr>
        <w:t xml:space="preserve"> زیرا </w:t>
      </w:r>
      <w:r w:rsidR="00F22AC9" w:rsidRPr="00FC4F1C">
        <w:rPr>
          <w:rFonts w:ascii="NoorLotus" w:hAnsi="NoorLotus" w:cs="NoorLotus"/>
          <w:rtl/>
          <w:lang w:bidi="ar-SA"/>
        </w:rPr>
        <w:t>یا اقل واجب است و یا اگر اکثر واجب باشد از حیث اقل تنجز دارد.</w:t>
      </w:r>
      <w:r w:rsidR="006C40DC" w:rsidRPr="00FC4F1C">
        <w:rPr>
          <w:rFonts w:ascii="NoorLotus" w:hAnsi="NoorLotus" w:cs="NoorLotus"/>
          <w:rtl/>
          <w:lang w:bidi="ar-SA"/>
        </w:rPr>
        <w:t xml:space="preserve"> و وجوب اکثر مشکوک است و نسبت به آن برائت عقلیه جاری می‌شود. </w:t>
      </w:r>
    </w:p>
    <w:sectPr w:rsidR="00916926" w:rsidRPr="00FC4F1C" w:rsidSect="006A6F09">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7972A" w14:textId="77777777" w:rsidR="009F14EF" w:rsidRDefault="009F14EF" w:rsidP="006A6F09">
      <w:pPr>
        <w:spacing w:after="0" w:line="240" w:lineRule="auto"/>
      </w:pPr>
      <w:r>
        <w:separator/>
      </w:r>
    </w:p>
  </w:endnote>
  <w:endnote w:type="continuationSeparator" w:id="0">
    <w:p w14:paraId="7FCD75BD" w14:textId="77777777" w:rsidR="009F14EF" w:rsidRDefault="009F14EF" w:rsidP="006A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B4BBD" w14:textId="77777777" w:rsidR="006A6F09" w:rsidRDefault="006A6F09" w:rsidP="007F1053">
    <w:pPr>
      <w:pStyle w:val="Footer"/>
    </w:pPr>
  </w:p>
  <w:p w14:paraId="30B55818" w14:textId="77777777" w:rsidR="006A6F09" w:rsidRDefault="006A6F09" w:rsidP="007F1053"/>
  <w:p w14:paraId="380160AB" w14:textId="77777777" w:rsidR="006A6F09" w:rsidRDefault="006A6F09"/>
  <w:p w14:paraId="27E652B2" w14:textId="77777777" w:rsidR="006A6F09" w:rsidRDefault="006A6F09"/>
  <w:p w14:paraId="49FF3095" w14:textId="77777777" w:rsidR="006A6F09" w:rsidRDefault="006A6F09"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1CCC9BE" w14:textId="77777777" w:rsidR="006A6F09" w:rsidRDefault="006A6F09" w:rsidP="00822C53">
        <w:pPr>
          <w:pStyle w:val="Footer"/>
          <w:jc w:val="center"/>
        </w:pPr>
        <w:r>
          <w:fldChar w:fldCharType="begin"/>
        </w:r>
        <w:r>
          <w:instrText xml:space="preserve"> PAGE   \* MERGEFORMAT </w:instrText>
        </w:r>
        <w:r>
          <w:fldChar w:fldCharType="separate"/>
        </w:r>
        <w:r w:rsidR="001C7F01">
          <w:rPr>
            <w:noProof/>
            <w:rtl/>
          </w:rPr>
          <w:t>1</w:t>
        </w:r>
        <w:r>
          <w:rPr>
            <w:noProof/>
          </w:rPr>
          <w:fldChar w:fldCharType="end"/>
        </w:r>
      </w:p>
    </w:sdtContent>
  </w:sdt>
  <w:p w14:paraId="28641FBE" w14:textId="77777777" w:rsidR="006A6F09" w:rsidRDefault="006A6F09"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CD0CC" w14:textId="77777777" w:rsidR="009F14EF" w:rsidRDefault="009F14EF" w:rsidP="006A6F09">
      <w:pPr>
        <w:spacing w:after="0" w:line="240" w:lineRule="auto"/>
      </w:pPr>
      <w:r>
        <w:separator/>
      </w:r>
    </w:p>
  </w:footnote>
  <w:footnote w:type="continuationSeparator" w:id="0">
    <w:p w14:paraId="4A3EB179" w14:textId="77777777" w:rsidR="009F14EF" w:rsidRDefault="009F14EF" w:rsidP="006A6F09">
      <w:pPr>
        <w:spacing w:after="0" w:line="240" w:lineRule="auto"/>
      </w:pPr>
      <w:r>
        <w:continuationSeparator/>
      </w:r>
    </w:p>
  </w:footnote>
  <w:footnote w:id="1">
    <w:p w14:paraId="10D8C6D8" w14:textId="57EA90DA" w:rsidR="00D17DF0" w:rsidRPr="000110CA" w:rsidRDefault="00D17DF0" w:rsidP="000110CA">
      <w:pPr>
        <w:pStyle w:val="FootnoteText"/>
        <w:rPr>
          <w:rFonts w:ascii="NoorLotus" w:hAnsi="NoorLotus" w:cs="NoorLotus"/>
          <w:color w:val="3C3C3C"/>
          <w:rtl/>
          <w:lang w:bidi="ar-SA"/>
        </w:rPr>
      </w:pPr>
      <w:r w:rsidRPr="000110CA">
        <w:rPr>
          <w:rStyle w:val="FootnoteReference"/>
          <w:rFonts w:cs="NoorLotus"/>
          <w:color w:val="3C3C3C"/>
        </w:rPr>
        <w:footnoteRef/>
      </w:r>
      <w:r w:rsidRPr="000110CA">
        <w:rPr>
          <w:rFonts w:ascii="Cambria" w:hAnsi="Cambria" w:cs="Cambria" w:hint="cs"/>
          <w:color w:val="3C3C3C"/>
          <w:rtl/>
        </w:rPr>
        <w:t> </w:t>
      </w:r>
      <w:r w:rsidRPr="000110CA">
        <w:rPr>
          <w:rFonts w:ascii="NoorLotus" w:hAnsi="NoorLotus" w:cs="NoorLotus" w:hint="cs"/>
          <w:color w:val="3C3C3C"/>
          <w:rtl/>
        </w:rPr>
        <w:t>صدر</w:t>
      </w:r>
      <w:r w:rsidRPr="000110CA">
        <w:rPr>
          <w:rFonts w:ascii="NoorLotus" w:hAnsi="NoorLotus" w:cs="NoorLotus"/>
          <w:color w:val="3C3C3C"/>
          <w:rtl/>
        </w:rPr>
        <w:t xml:space="preserve"> </w:t>
      </w:r>
      <w:r w:rsidRPr="000110CA">
        <w:rPr>
          <w:rFonts w:ascii="NoorLotus" w:hAnsi="NoorLotus" w:cs="NoorLotus" w:hint="cs"/>
          <w:color w:val="3C3C3C"/>
          <w:rtl/>
        </w:rPr>
        <w:t>محمد</w:t>
      </w:r>
      <w:r w:rsidRPr="000110CA">
        <w:rPr>
          <w:rFonts w:ascii="NoorLotus" w:hAnsi="NoorLotus" w:cs="NoorLotus"/>
          <w:color w:val="3C3C3C"/>
          <w:rtl/>
        </w:rPr>
        <w:t xml:space="preserve"> </w:t>
      </w:r>
      <w:r w:rsidRPr="000110CA">
        <w:rPr>
          <w:rFonts w:ascii="NoorLotus" w:hAnsi="NoorLotus" w:cs="NoorLotus" w:hint="cs"/>
          <w:color w:val="3C3C3C"/>
          <w:rtl/>
        </w:rPr>
        <w:t>باقر</w:t>
      </w:r>
      <w:r w:rsidRPr="000110CA">
        <w:rPr>
          <w:rFonts w:ascii="NoorLotus" w:hAnsi="NoorLotus" w:cs="NoorLotus"/>
          <w:color w:val="3C3C3C"/>
          <w:rtl/>
        </w:rPr>
        <w:t>. بحوث في علم الأصول (الهاشمي الشاهرودي). ج 5، ص 330؛ صدر محمد باقر. مباحث الأصول (محمد باقر الصدر). ج 2، ص 310.</w:t>
      </w:r>
    </w:p>
  </w:footnote>
  <w:footnote w:id="2">
    <w:p w14:paraId="5410D6D9" w14:textId="2415A9F5" w:rsidR="00D10075" w:rsidRPr="000110CA" w:rsidRDefault="00D10075" w:rsidP="00D10075">
      <w:pPr>
        <w:pStyle w:val="FootnoteText"/>
        <w:rPr>
          <w:rFonts w:ascii="NoorLotus" w:hAnsi="NoorLotus" w:cs="NoorLotus"/>
          <w:rtl/>
        </w:rPr>
      </w:pPr>
      <w:r w:rsidRPr="000110CA">
        <w:rPr>
          <w:rStyle w:val="FootnoteReference"/>
          <w:rFonts w:cs="NoorLotus"/>
        </w:rPr>
        <w:footnoteRef/>
      </w:r>
      <w:r w:rsidRPr="000110CA">
        <w:rPr>
          <w:rFonts w:ascii="NoorLotus" w:hAnsi="NoorLotus" w:cs="NoorLotus"/>
          <w:rtl/>
        </w:rPr>
        <w:t xml:space="preserve"> </w:t>
      </w:r>
      <w:r w:rsidRPr="000110CA">
        <w:rPr>
          <w:rFonts w:ascii="NoorLotus" w:hAnsi="NoorLotus" w:cs="NoorLotus"/>
          <w:rtl/>
        </w:rPr>
        <w:t>کفایة الاصول (طبع آل البیت)، آخوند خراسانی، محمد کاظم بن حسین، ص141؛ کتاب الوقف، آخوند خراسانی، محمد کاظم بن حسین، ص23.</w:t>
      </w:r>
    </w:p>
  </w:footnote>
  <w:footnote w:id="3">
    <w:p w14:paraId="337AC144" w14:textId="34AC52DC" w:rsidR="00471575" w:rsidRPr="000110CA" w:rsidRDefault="00471575" w:rsidP="00FC4F1C">
      <w:pPr>
        <w:pStyle w:val="FootnoteText"/>
        <w:rPr>
          <w:rFonts w:ascii="NoorLotus" w:hAnsi="NoorLotus" w:cs="NoorLotus"/>
          <w:color w:val="3C3C3C"/>
          <w:rtl/>
          <w:lang w:bidi="ar-SA"/>
        </w:rPr>
      </w:pPr>
      <w:r w:rsidRPr="000110CA">
        <w:rPr>
          <w:rStyle w:val="FootnoteReference"/>
          <w:rFonts w:cs="NoorLotus"/>
          <w:color w:val="3C3C3C"/>
        </w:rPr>
        <w:footnoteRef/>
      </w:r>
      <w:r w:rsidRPr="000110CA">
        <w:rPr>
          <w:rFonts w:ascii="Cambria" w:hAnsi="Cambria" w:cs="Cambria" w:hint="cs"/>
          <w:color w:val="3C3C3C"/>
          <w:rtl/>
        </w:rPr>
        <w:t> </w:t>
      </w:r>
      <w:r w:rsidRPr="000110CA">
        <w:rPr>
          <w:rFonts w:ascii="NoorLotus" w:hAnsi="NoorLotus" w:cs="NoorLotus" w:hint="cs"/>
          <w:color w:val="3C3C3C"/>
          <w:rtl/>
        </w:rPr>
        <w:t>عراقی</w:t>
      </w:r>
      <w:r w:rsidRPr="000110CA">
        <w:rPr>
          <w:rFonts w:ascii="NoorLotus" w:hAnsi="NoorLotus" w:cs="NoorLotus"/>
          <w:color w:val="3C3C3C"/>
          <w:rtl/>
        </w:rPr>
        <w:t xml:space="preserve"> </w:t>
      </w:r>
      <w:r w:rsidRPr="000110CA">
        <w:rPr>
          <w:rFonts w:ascii="NoorLotus" w:hAnsi="NoorLotus" w:cs="NoorLotus" w:hint="cs"/>
          <w:color w:val="3C3C3C"/>
          <w:rtl/>
        </w:rPr>
        <w:t>ضیاء‌الدین</w:t>
      </w:r>
      <w:r w:rsidRPr="000110CA">
        <w:rPr>
          <w:rFonts w:ascii="NoorLotus" w:hAnsi="NoorLotus" w:cs="NoorLotus"/>
          <w:color w:val="3C3C3C"/>
          <w:rtl/>
        </w:rPr>
        <w:t>. نهایة الأفکار. ج 3، ص 377</w:t>
      </w:r>
    </w:p>
  </w:footnote>
  <w:footnote w:id="4">
    <w:p w14:paraId="7D74B1C6" w14:textId="4856235D" w:rsidR="00B961D3" w:rsidRPr="000110CA" w:rsidRDefault="00B961D3">
      <w:pPr>
        <w:pStyle w:val="FootnoteText"/>
        <w:rPr>
          <w:rFonts w:ascii="NoorLotus" w:hAnsi="NoorLotus" w:cs="NoorLotus"/>
        </w:rPr>
      </w:pPr>
      <w:r w:rsidRPr="000110CA">
        <w:rPr>
          <w:rStyle w:val="FootnoteReference"/>
          <w:rFonts w:cs="NoorLotus"/>
        </w:rPr>
        <w:footnoteRef/>
      </w:r>
      <w:r w:rsidRPr="000110CA">
        <w:rPr>
          <w:rFonts w:ascii="NoorLotus" w:hAnsi="NoorLotus" w:cs="NoorLotus"/>
          <w:rtl/>
        </w:rPr>
        <w:t xml:space="preserve"> </w:t>
      </w:r>
      <w:r w:rsidRPr="000110CA">
        <w:rPr>
          <w:rFonts w:ascii="NoorLotus" w:hAnsi="NoorLotus" w:cs="NoorLotus"/>
          <w:rtl/>
        </w:rPr>
        <w:t>مصباح الأصول، جلد: ۲، صفحه: ۴۲۸.</w:t>
      </w:r>
    </w:p>
  </w:footnote>
  <w:footnote w:id="5">
    <w:p w14:paraId="5807E40C" w14:textId="673821DC" w:rsidR="00471575" w:rsidRPr="000110CA" w:rsidRDefault="00471575" w:rsidP="006340B6">
      <w:pPr>
        <w:pStyle w:val="FootnoteText"/>
        <w:rPr>
          <w:rFonts w:ascii="NoorLotus" w:hAnsi="NoorLotus" w:cs="NoorLotus"/>
          <w:color w:val="3C3C3C"/>
          <w:rtl/>
          <w:lang w:bidi="ar-SA"/>
        </w:rPr>
      </w:pPr>
      <w:r w:rsidRPr="000110CA">
        <w:rPr>
          <w:rStyle w:val="FootnoteReference"/>
          <w:rFonts w:cs="NoorLotus"/>
          <w:color w:val="3C3C3C"/>
        </w:rPr>
        <w:footnoteRef/>
      </w:r>
      <w:r w:rsidRPr="000110CA">
        <w:rPr>
          <w:rFonts w:ascii="Cambria" w:hAnsi="Cambria" w:cs="Cambria" w:hint="cs"/>
          <w:color w:val="3C3C3C"/>
          <w:rtl/>
        </w:rPr>
        <w:t> </w:t>
      </w:r>
      <w:r w:rsidRPr="000110CA">
        <w:rPr>
          <w:rFonts w:ascii="NoorLotus" w:hAnsi="NoorLotus" w:cs="NoorLotus" w:hint="cs"/>
          <w:color w:val="3C3C3C"/>
          <w:rtl/>
        </w:rPr>
        <w:t>صدر</w:t>
      </w:r>
      <w:r w:rsidRPr="000110CA">
        <w:rPr>
          <w:rFonts w:ascii="NoorLotus" w:hAnsi="NoorLotus" w:cs="NoorLotus"/>
          <w:color w:val="3C3C3C"/>
          <w:rtl/>
        </w:rPr>
        <w:t xml:space="preserve"> </w:t>
      </w:r>
      <w:r w:rsidRPr="000110CA">
        <w:rPr>
          <w:rFonts w:ascii="NoorLotus" w:hAnsi="NoorLotus" w:cs="NoorLotus" w:hint="cs"/>
          <w:color w:val="3C3C3C"/>
          <w:rtl/>
        </w:rPr>
        <w:t>محمد</w:t>
      </w:r>
      <w:r w:rsidRPr="000110CA">
        <w:rPr>
          <w:rFonts w:ascii="NoorLotus" w:hAnsi="NoorLotus" w:cs="NoorLotus"/>
          <w:color w:val="3C3C3C"/>
          <w:rtl/>
        </w:rPr>
        <w:t xml:space="preserve"> </w:t>
      </w:r>
      <w:r w:rsidRPr="000110CA">
        <w:rPr>
          <w:rFonts w:ascii="NoorLotus" w:hAnsi="NoorLotus" w:cs="NoorLotus" w:hint="cs"/>
          <w:color w:val="3C3C3C"/>
          <w:rtl/>
        </w:rPr>
        <w:t>باقر</w:t>
      </w:r>
      <w:r w:rsidRPr="000110CA">
        <w:rPr>
          <w:rFonts w:ascii="NoorLotus" w:hAnsi="NoorLotus" w:cs="NoorLotus"/>
          <w:color w:val="3C3C3C"/>
          <w:rtl/>
        </w:rPr>
        <w:t>. بحوث في علم الأصول (الهاشمي الشاهرودي)</w:t>
      </w:r>
      <w:r w:rsidR="006340B6">
        <w:rPr>
          <w:rFonts w:ascii="NoorLotus" w:hAnsi="NoorLotus" w:cs="NoorLotus" w:hint="cs"/>
          <w:color w:val="3C3C3C"/>
          <w:rtl/>
        </w:rPr>
        <w:t xml:space="preserve">، </w:t>
      </w:r>
      <w:r w:rsidRPr="000110CA">
        <w:rPr>
          <w:rFonts w:ascii="NoorLotus" w:hAnsi="NoorLotus" w:cs="NoorLotus"/>
          <w:color w:val="3C3C3C"/>
          <w:rtl/>
        </w:rPr>
        <w:t>ص 330.</w:t>
      </w:r>
    </w:p>
  </w:footnote>
  <w:footnote w:id="6">
    <w:p w14:paraId="202F44CC" w14:textId="2DF1D623" w:rsidR="00CD6330" w:rsidRPr="000110CA" w:rsidRDefault="00CD6330" w:rsidP="006340B6">
      <w:pPr>
        <w:pStyle w:val="FootnoteText"/>
        <w:rPr>
          <w:rFonts w:ascii="NoorLotus" w:hAnsi="NoorLotus" w:cs="NoorLotus"/>
          <w:color w:val="3C3C3C"/>
          <w:rtl/>
          <w:lang w:bidi="ar-SA"/>
        </w:rPr>
      </w:pPr>
      <w:r w:rsidRPr="000110CA">
        <w:rPr>
          <w:rStyle w:val="FootnoteReference"/>
          <w:rFonts w:cs="NoorLotus"/>
          <w:color w:val="3C3C3C"/>
        </w:rPr>
        <w:footnoteRef/>
      </w:r>
      <w:r w:rsidRPr="000110CA">
        <w:rPr>
          <w:rFonts w:ascii="Cambria" w:hAnsi="Cambria" w:cs="Cambria" w:hint="cs"/>
          <w:color w:val="3C3C3C"/>
          <w:rtl/>
        </w:rPr>
        <w:t> </w:t>
      </w:r>
      <w:r w:rsidRPr="000110CA">
        <w:rPr>
          <w:rFonts w:ascii="NoorLotus" w:hAnsi="NoorLotus" w:cs="NoorLotus" w:hint="cs"/>
          <w:color w:val="3C3C3C"/>
          <w:rtl/>
        </w:rPr>
        <w:t>آخوند</w:t>
      </w:r>
      <w:r w:rsidRPr="000110CA">
        <w:rPr>
          <w:rFonts w:ascii="NoorLotus" w:hAnsi="NoorLotus" w:cs="NoorLotus"/>
          <w:color w:val="3C3C3C"/>
          <w:rtl/>
        </w:rPr>
        <w:t xml:space="preserve"> </w:t>
      </w:r>
      <w:r w:rsidRPr="000110CA">
        <w:rPr>
          <w:rFonts w:ascii="NoorLotus" w:hAnsi="NoorLotus" w:cs="NoorLotus" w:hint="cs"/>
          <w:color w:val="3C3C3C"/>
          <w:rtl/>
        </w:rPr>
        <w:t>خراسانی</w:t>
      </w:r>
      <w:r w:rsidRPr="000110CA">
        <w:rPr>
          <w:rFonts w:ascii="NoorLotus" w:hAnsi="NoorLotus" w:cs="NoorLotus"/>
          <w:color w:val="3C3C3C"/>
          <w:rtl/>
        </w:rPr>
        <w:t xml:space="preserve"> </w:t>
      </w:r>
      <w:r w:rsidRPr="000110CA">
        <w:rPr>
          <w:rFonts w:ascii="NoorLotus" w:hAnsi="NoorLotus" w:cs="NoorLotus" w:hint="cs"/>
          <w:color w:val="3C3C3C"/>
          <w:rtl/>
        </w:rPr>
        <w:t>محمدکاظم</w:t>
      </w:r>
      <w:r w:rsidRPr="000110CA">
        <w:rPr>
          <w:rFonts w:ascii="NoorLotus" w:hAnsi="NoorLotus" w:cs="NoorLotus"/>
          <w:color w:val="3C3C3C"/>
          <w:rtl/>
        </w:rPr>
        <w:t xml:space="preserve"> </w:t>
      </w:r>
      <w:r w:rsidRPr="000110CA">
        <w:rPr>
          <w:rFonts w:ascii="NoorLotus" w:hAnsi="NoorLotus" w:cs="NoorLotus" w:hint="cs"/>
          <w:color w:val="3C3C3C"/>
          <w:rtl/>
        </w:rPr>
        <w:t>بن</w:t>
      </w:r>
      <w:r w:rsidRPr="000110CA">
        <w:rPr>
          <w:rFonts w:ascii="NoorLotus" w:hAnsi="NoorLotus" w:cs="NoorLotus"/>
          <w:color w:val="3C3C3C"/>
          <w:rtl/>
        </w:rPr>
        <w:t xml:space="preserve"> </w:t>
      </w:r>
      <w:r w:rsidRPr="000110CA">
        <w:rPr>
          <w:rFonts w:ascii="NoorLotus" w:hAnsi="NoorLotus" w:cs="NoorLotus" w:hint="cs"/>
          <w:color w:val="3C3C3C"/>
          <w:rtl/>
        </w:rPr>
        <w:t>حسین</w:t>
      </w:r>
      <w:r w:rsidRPr="000110CA">
        <w:rPr>
          <w:rFonts w:ascii="NoorLotus" w:hAnsi="NoorLotus" w:cs="NoorLotus"/>
          <w:color w:val="3C3C3C"/>
          <w:rtl/>
        </w:rPr>
        <w:t>. کفایة الأصول (طبع آل البيت)، ص 364.</w:t>
      </w:r>
    </w:p>
  </w:footnote>
  <w:footnote w:id="7">
    <w:p w14:paraId="7EBBAFB5" w14:textId="77777777" w:rsidR="00E41769" w:rsidRPr="000110CA" w:rsidRDefault="00E41769" w:rsidP="00E41769">
      <w:pPr>
        <w:pStyle w:val="FootnoteText"/>
        <w:rPr>
          <w:rFonts w:ascii="NoorLotus" w:hAnsi="NoorLotus" w:cs="NoorLotus"/>
        </w:rPr>
      </w:pPr>
      <w:r w:rsidRPr="000110CA">
        <w:rPr>
          <w:rStyle w:val="FootnoteReference"/>
          <w:rFonts w:cs="NoorLotus"/>
        </w:rPr>
        <w:footnoteRef/>
      </w:r>
      <w:r w:rsidRPr="000110CA">
        <w:rPr>
          <w:rFonts w:ascii="NoorLotus" w:hAnsi="NoorLotus" w:cs="NoorLotus"/>
          <w:rtl/>
        </w:rPr>
        <w:t xml:space="preserve"> </w:t>
      </w:r>
      <w:r w:rsidRPr="000110CA">
        <w:rPr>
          <w:rFonts w:ascii="NoorLotus" w:hAnsi="NoorLotus" w:cs="NoorLotus"/>
          <w:rtl/>
        </w:rPr>
        <w:t>وسائل الشیعة، شیخ حر عاملی، محمد بن حسن، ج23، ص237، ح3؛ النوادر، اشعری قمی، احمد بن محمد بن عیسی، ص74.</w:t>
      </w:r>
    </w:p>
  </w:footnote>
  <w:footnote w:id="8">
    <w:p w14:paraId="11E4A30F" w14:textId="6C234173" w:rsidR="00CD6330" w:rsidRPr="000110CA" w:rsidRDefault="00CD6330" w:rsidP="006340B6">
      <w:pPr>
        <w:pStyle w:val="FootnoteText"/>
        <w:rPr>
          <w:rFonts w:ascii="NoorLotus" w:hAnsi="NoorLotus" w:cs="NoorLotus"/>
          <w:color w:val="3C3C3C"/>
          <w:rtl/>
          <w:lang w:bidi="ar-SA"/>
        </w:rPr>
      </w:pPr>
      <w:r w:rsidRPr="000110CA">
        <w:rPr>
          <w:rStyle w:val="FootnoteReference"/>
          <w:rFonts w:cs="NoorLotus"/>
          <w:color w:val="3C3C3C"/>
        </w:rPr>
        <w:footnoteRef/>
      </w:r>
      <w:r w:rsidRPr="000110CA">
        <w:rPr>
          <w:rFonts w:ascii="Cambria" w:hAnsi="Cambria" w:cs="Cambria" w:hint="cs"/>
          <w:color w:val="3C3C3C"/>
          <w:rtl/>
        </w:rPr>
        <w:t> </w:t>
      </w:r>
      <w:r w:rsidRPr="000110CA">
        <w:rPr>
          <w:rFonts w:ascii="NoorLotus" w:hAnsi="NoorLotus" w:cs="NoorLotus" w:hint="cs"/>
          <w:color w:val="3C3C3C"/>
          <w:rtl/>
        </w:rPr>
        <w:t>آخوند</w:t>
      </w:r>
      <w:r w:rsidRPr="000110CA">
        <w:rPr>
          <w:rFonts w:ascii="NoorLotus" w:hAnsi="NoorLotus" w:cs="NoorLotus"/>
          <w:color w:val="3C3C3C"/>
          <w:rtl/>
        </w:rPr>
        <w:t xml:space="preserve"> </w:t>
      </w:r>
      <w:r w:rsidRPr="000110CA">
        <w:rPr>
          <w:rFonts w:ascii="NoorLotus" w:hAnsi="NoorLotus" w:cs="NoorLotus" w:hint="cs"/>
          <w:color w:val="3C3C3C"/>
          <w:rtl/>
        </w:rPr>
        <w:t>خراسانی</w:t>
      </w:r>
      <w:r w:rsidRPr="000110CA">
        <w:rPr>
          <w:rFonts w:ascii="NoorLotus" w:hAnsi="NoorLotus" w:cs="NoorLotus"/>
          <w:color w:val="3C3C3C"/>
          <w:rtl/>
        </w:rPr>
        <w:t xml:space="preserve"> </w:t>
      </w:r>
      <w:r w:rsidRPr="000110CA">
        <w:rPr>
          <w:rFonts w:ascii="NoorLotus" w:hAnsi="NoorLotus" w:cs="NoorLotus" w:hint="cs"/>
          <w:color w:val="3C3C3C"/>
          <w:rtl/>
        </w:rPr>
        <w:t>محمدکاظم</w:t>
      </w:r>
      <w:r w:rsidRPr="000110CA">
        <w:rPr>
          <w:rFonts w:ascii="NoorLotus" w:hAnsi="NoorLotus" w:cs="NoorLotus"/>
          <w:color w:val="3C3C3C"/>
          <w:rtl/>
        </w:rPr>
        <w:t xml:space="preserve"> </w:t>
      </w:r>
      <w:r w:rsidRPr="000110CA">
        <w:rPr>
          <w:rFonts w:ascii="NoorLotus" w:hAnsi="NoorLotus" w:cs="NoorLotus" w:hint="cs"/>
          <w:color w:val="3C3C3C"/>
          <w:rtl/>
        </w:rPr>
        <w:t>بن</w:t>
      </w:r>
      <w:r w:rsidRPr="000110CA">
        <w:rPr>
          <w:rFonts w:ascii="NoorLotus" w:hAnsi="NoorLotus" w:cs="NoorLotus"/>
          <w:color w:val="3C3C3C"/>
          <w:rtl/>
        </w:rPr>
        <w:t xml:space="preserve"> </w:t>
      </w:r>
      <w:r w:rsidRPr="000110CA">
        <w:rPr>
          <w:rFonts w:ascii="NoorLotus" w:hAnsi="NoorLotus" w:cs="NoorLotus" w:hint="cs"/>
          <w:color w:val="3C3C3C"/>
          <w:rtl/>
        </w:rPr>
        <w:t>حسین</w:t>
      </w:r>
      <w:r w:rsidRPr="000110CA">
        <w:rPr>
          <w:rFonts w:ascii="NoorLotus" w:hAnsi="NoorLotus" w:cs="NoorLotus"/>
          <w:color w:val="3C3C3C"/>
          <w:rtl/>
        </w:rPr>
        <w:t>. کفایة الأصول (طبع آل البيت)، ص 366.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AF6F" w14:textId="77777777" w:rsidR="006A6F09" w:rsidRDefault="006A6F09" w:rsidP="007F1053">
    <w:pPr>
      <w:pStyle w:val="Header"/>
    </w:pPr>
  </w:p>
  <w:p w14:paraId="1829FF95" w14:textId="77777777" w:rsidR="006A6F09" w:rsidRDefault="006A6F09" w:rsidP="007F1053"/>
  <w:p w14:paraId="1E3EAAD5" w14:textId="77777777" w:rsidR="006A6F09" w:rsidRDefault="006A6F09"/>
  <w:p w14:paraId="652C6D97" w14:textId="77777777" w:rsidR="006A6F09" w:rsidRDefault="006A6F09"/>
  <w:p w14:paraId="74752D3E" w14:textId="77777777" w:rsidR="006A6F09" w:rsidRDefault="006A6F09"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7A6C" w14:textId="7E296C12" w:rsidR="006A6F09" w:rsidRPr="009E10DD" w:rsidRDefault="006A6F09"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جلسه:16</w:t>
    </w:r>
    <w:r>
      <w:rPr>
        <w:sz w:val="18"/>
        <w:szCs w:val="18"/>
        <w:rtl/>
      </w:rPr>
      <w:t>(تاری</w:t>
    </w:r>
    <w:r>
      <w:rPr>
        <w:rFonts w:hint="cs"/>
        <w:sz w:val="18"/>
        <w:szCs w:val="18"/>
        <w:rtl/>
      </w:rPr>
      <w:t>خ:6/7</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09"/>
    <w:rsid w:val="000110CA"/>
    <w:rsid w:val="0001175C"/>
    <w:rsid w:val="000149C2"/>
    <w:rsid w:val="00035549"/>
    <w:rsid w:val="000450B9"/>
    <w:rsid w:val="0004769B"/>
    <w:rsid w:val="000769F8"/>
    <w:rsid w:val="000B62D6"/>
    <w:rsid w:val="000C6212"/>
    <w:rsid w:val="000D3A55"/>
    <w:rsid w:val="000E3C41"/>
    <w:rsid w:val="001416F8"/>
    <w:rsid w:val="0017127E"/>
    <w:rsid w:val="001B6FD2"/>
    <w:rsid w:val="001C7F01"/>
    <w:rsid w:val="001D169D"/>
    <w:rsid w:val="001D220B"/>
    <w:rsid w:val="001D5C09"/>
    <w:rsid w:val="001D7F4D"/>
    <w:rsid w:val="001E1843"/>
    <w:rsid w:val="0020300F"/>
    <w:rsid w:val="00206669"/>
    <w:rsid w:val="002115FD"/>
    <w:rsid w:val="002541A0"/>
    <w:rsid w:val="00255C00"/>
    <w:rsid w:val="00267807"/>
    <w:rsid w:val="00267CC5"/>
    <w:rsid w:val="002778C4"/>
    <w:rsid w:val="002914EC"/>
    <w:rsid w:val="0029232E"/>
    <w:rsid w:val="002D50B4"/>
    <w:rsid w:val="002D5973"/>
    <w:rsid w:val="002E08B3"/>
    <w:rsid w:val="002F0569"/>
    <w:rsid w:val="002F165B"/>
    <w:rsid w:val="00312EB7"/>
    <w:rsid w:val="003400C6"/>
    <w:rsid w:val="00356AFF"/>
    <w:rsid w:val="003611B3"/>
    <w:rsid w:val="003B4048"/>
    <w:rsid w:val="003C2948"/>
    <w:rsid w:val="00423561"/>
    <w:rsid w:val="00446B67"/>
    <w:rsid w:val="0045737A"/>
    <w:rsid w:val="00471575"/>
    <w:rsid w:val="0047177B"/>
    <w:rsid w:val="00472CEE"/>
    <w:rsid w:val="004B1A29"/>
    <w:rsid w:val="004E202E"/>
    <w:rsid w:val="004E365A"/>
    <w:rsid w:val="0052722E"/>
    <w:rsid w:val="005409D5"/>
    <w:rsid w:val="00543976"/>
    <w:rsid w:val="00581D36"/>
    <w:rsid w:val="00585CA3"/>
    <w:rsid w:val="00592044"/>
    <w:rsid w:val="005D4E20"/>
    <w:rsid w:val="0060134B"/>
    <w:rsid w:val="00604A56"/>
    <w:rsid w:val="00616867"/>
    <w:rsid w:val="00626876"/>
    <w:rsid w:val="006340B6"/>
    <w:rsid w:val="00647CA2"/>
    <w:rsid w:val="00654BCF"/>
    <w:rsid w:val="00662E3C"/>
    <w:rsid w:val="00673BA8"/>
    <w:rsid w:val="00677593"/>
    <w:rsid w:val="00685125"/>
    <w:rsid w:val="006A6F09"/>
    <w:rsid w:val="006C40DC"/>
    <w:rsid w:val="006F3924"/>
    <w:rsid w:val="00700A6D"/>
    <w:rsid w:val="00700D32"/>
    <w:rsid w:val="007066F3"/>
    <w:rsid w:val="007078F9"/>
    <w:rsid w:val="00714950"/>
    <w:rsid w:val="00743BE5"/>
    <w:rsid w:val="00765E44"/>
    <w:rsid w:val="0078571D"/>
    <w:rsid w:val="00786EC4"/>
    <w:rsid w:val="00796930"/>
    <w:rsid w:val="007A626A"/>
    <w:rsid w:val="007D4D64"/>
    <w:rsid w:val="007D56E5"/>
    <w:rsid w:val="007F0538"/>
    <w:rsid w:val="008104C6"/>
    <w:rsid w:val="00817DCB"/>
    <w:rsid w:val="00833716"/>
    <w:rsid w:val="00841BE3"/>
    <w:rsid w:val="008439CD"/>
    <w:rsid w:val="00846283"/>
    <w:rsid w:val="00894249"/>
    <w:rsid w:val="008A269D"/>
    <w:rsid w:val="008A2B1E"/>
    <w:rsid w:val="008B1813"/>
    <w:rsid w:val="008C0E54"/>
    <w:rsid w:val="008D5D18"/>
    <w:rsid w:val="008D6B00"/>
    <w:rsid w:val="008F323C"/>
    <w:rsid w:val="00916926"/>
    <w:rsid w:val="009210E5"/>
    <w:rsid w:val="00942787"/>
    <w:rsid w:val="009548CC"/>
    <w:rsid w:val="00955D03"/>
    <w:rsid w:val="00994EA3"/>
    <w:rsid w:val="009B15A2"/>
    <w:rsid w:val="009B1E90"/>
    <w:rsid w:val="009B3B0A"/>
    <w:rsid w:val="009E07CF"/>
    <w:rsid w:val="009F14EF"/>
    <w:rsid w:val="00A3565F"/>
    <w:rsid w:val="00A574F3"/>
    <w:rsid w:val="00A62142"/>
    <w:rsid w:val="00A76561"/>
    <w:rsid w:val="00A81437"/>
    <w:rsid w:val="00A86AB1"/>
    <w:rsid w:val="00AD7E4D"/>
    <w:rsid w:val="00AE550C"/>
    <w:rsid w:val="00AF422D"/>
    <w:rsid w:val="00B05954"/>
    <w:rsid w:val="00B230A5"/>
    <w:rsid w:val="00B45C84"/>
    <w:rsid w:val="00B67C45"/>
    <w:rsid w:val="00B961D3"/>
    <w:rsid w:val="00BA0119"/>
    <w:rsid w:val="00BC1866"/>
    <w:rsid w:val="00BC660D"/>
    <w:rsid w:val="00BE6022"/>
    <w:rsid w:val="00BE6B6F"/>
    <w:rsid w:val="00BE7593"/>
    <w:rsid w:val="00C06870"/>
    <w:rsid w:val="00C44149"/>
    <w:rsid w:val="00C44FFD"/>
    <w:rsid w:val="00CD6330"/>
    <w:rsid w:val="00CE2BB2"/>
    <w:rsid w:val="00CF08C2"/>
    <w:rsid w:val="00CF5131"/>
    <w:rsid w:val="00D10075"/>
    <w:rsid w:val="00D17DF0"/>
    <w:rsid w:val="00D86325"/>
    <w:rsid w:val="00DA39CF"/>
    <w:rsid w:val="00DD7059"/>
    <w:rsid w:val="00DE1183"/>
    <w:rsid w:val="00E1243E"/>
    <w:rsid w:val="00E32DE2"/>
    <w:rsid w:val="00E33AC0"/>
    <w:rsid w:val="00E41769"/>
    <w:rsid w:val="00E55082"/>
    <w:rsid w:val="00E817BC"/>
    <w:rsid w:val="00E81C71"/>
    <w:rsid w:val="00E83679"/>
    <w:rsid w:val="00E90D39"/>
    <w:rsid w:val="00EC02D0"/>
    <w:rsid w:val="00EC3F34"/>
    <w:rsid w:val="00ED1D72"/>
    <w:rsid w:val="00ED58F3"/>
    <w:rsid w:val="00EF59D4"/>
    <w:rsid w:val="00F0622E"/>
    <w:rsid w:val="00F07723"/>
    <w:rsid w:val="00F16667"/>
    <w:rsid w:val="00F22AC9"/>
    <w:rsid w:val="00F275BC"/>
    <w:rsid w:val="00F34384"/>
    <w:rsid w:val="00F46561"/>
    <w:rsid w:val="00F501A6"/>
    <w:rsid w:val="00F852DF"/>
    <w:rsid w:val="00F966BA"/>
    <w:rsid w:val="00F97BC1"/>
    <w:rsid w:val="00FB13A5"/>
    <w:rsid w:val="00FC4F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869D"/>
  <w15:chartTrackingRefBased/>
  <w15:docId w15:val="{4B731330-223A-483B-8BDA-4DF4189A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F09"/>
    <w:pPr>
      <w:bidi/>
    </w:pPr>
    <w:rPr>
      <w:rFonts w:cs="B Badr"/>
      <w:szCs w:val="28"/>
    </w:rPr>
  </w:style>
  <w:style w:type="paragraph" w:styleId="Heading1">
    <w:name w:val="heading 1"/>
    <w:basedOn w:val="Normal"/>
    <w:next w:val="Normal"/>
    <w:link w:val="Heading1Char"/>
    <w:qFormat/>
    <w:rsid w:val="005D4E20"/>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5D4E20"/>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5D4E20"/>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A6F0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A6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E20"/>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5D4E20"/>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5D4E20"/>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6A6F09"/>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6A6F09"/>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6A6F09"/>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6A6F09"/>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6A6F09"/>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6A6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F0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6A6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F09"/>
    <w:pPr>
      <w:spacing w:before="160"/>
      <w:jc w:val="center"/>
    </w:pPr>
    <w:rPr>
      <w:i/>
      <w:iCs/>
      <w:color w:val="404040" w:themeColor="text1" w:themeTint="BF"/>
    </w:rPr>
  </w:style>
  <w:style w:type="character" w:customStyle="1" w:styleId="QuoteChar">
    <w:name w:val="Quote Char"/>
    <w:basedOn w:val="DefaultParagraphFont"/>
    <w:link w:val="Quote"/>
    <w:uiPriority w:val="29"/>
    <w:rsid w:val="006A6F09"/>
    <w:rPr>
      <w:rFonts w:cs="B Badr"/>
      <w:i/>
      <w:iCs/>
      <w:color w:val="404040" w:themeColor="text1" w:themeTint="BF"/>
      <w:szCs w:val="28"/>
    </w:rPr>
  </w:style>
  <w:style w:type="paragraph" w:styleId="ListParagraph">
    <w:name w:val="List Paragraph"/>
    <w:basedOn w:val="Normal"/>
    <w:uiPriority w:val="34"/>
    <w:qFormat/>
    <w:rsid w:val="006A6F09"/>
    <w:pPr>
      <w:ind w:left="720"/>
      <w:contextualSpacing/>
    </w:pPr>
  </w:style>
  <w:style w:type="character" w:styleId="IntenseEmphasis">
    <w:name w:val="Intense Emphasis"/>
    <w:basedOn w:val="DefaultParagraphFont"/>
    <w:uiPriority w:val="21"/>
    <w:qFormat/>
    <w:rsid w:val="006A6F09"/>
    <w:rPr>
      <w:i/>
      <w:iCs/>
      <w:color w:val="365F91" w:themeColor="accent1" w:themeShade="BF"/>
    </w:rPr>
  </w:style>
  <w:style w:type="paragraph" w:styleId="IntenseQuote">
    <w:name w:val="Intense Quote"/>
    <w:basedOn w:val="Normal"/>
    <w:next w:val="Normal"/>
    <w:link w:val="IntenseQuoteChar"/>
    <w:uiPriority w:val="30"/>
    <w:qFormat/>
    <w:rsid w:val="006A6F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A6F09"/>
    <w:rPr>
      <w:rFonts w:cs="B Badr"/>
      <w:i/>
      <w:iCs/>
      <w:color w:val="365F91" w:themeColor="accent1" w:themeShade="BF"/>
      <w:szCs w:val="28"/>
    </w:rPr>
  </w:style>
  <w:style w:type="character" w:styleId="IntenseReference">
    <w:name w:val="Intense Reference"/>
    <w:basedOn w:val="DefaultParagraphFont"/>
    <w:uiPriority w:val="32"/>
    <w:qFormat/>
    <w:rsid w:val="006A6F09"/>
    <w:rPr>
      <w:b/>
      <w:bCs/>
      <w:smallCaps/>
      <w:color w:val="365F91" w:themeColor="accent1" w:themeShade="BF"/>
      <w:spacing w:val="5"/>
    </w:rPr>
  </w:style>
  <w:style w:type="paragraph" w:styleId="FootnoteText">
    <w:name w:val="footnote text"/>
    <w:basedOn w:val="Normal"/>
    <w:link w:val="FootnoteTextChar"/>
    <w:unhideWhenUsed/>
    <w:qFormat/>
    <w:rsid w:val="006A6F09"/>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6A6F09"/>
    <w:rPr>
      <w:rFonts w:ascii="Times New Roman" w:eastAsia="Calibri" w:hAnsi="Times New Roman" w:cs="B Badr"/>
      <w:noProof/>
      <w:sz w:val="20"/>
      <w:szCs w:val="20"/>
    </w:rPr>
  </w:style>
  <w:style w:type="paragraph" w:styleId="Header">
    <w:name w:val="header"/>
    <w:basedOn w:val="Normal"/>
    <w:link w:val="HeaderChar"/>
    <w:uiPriority w:val="99"/>
    <w:unhideWhenUsed/>
    <w:rsid w:val="006A6F09"/>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6A6F09"/>
    <w:rPr>
      <w:rFonts w:ascii="NoorLotus" w:eastAsia="Calibri" w:hAnsi="NoorLotus" w:cs="NoorLotus"/>
      <w:b/>
      <w:bCs/>
      <w:sz w:val="28"/>
      <w:szCs w:val="28"/>
    </w:rPr>
  </w:style>
  <w:style w:type="paragraph" w:styleId="Footer">
    <w:name w:val="footer"/>
    <w:basedOn w:val="Normal"/>
    <w:link w:val="FooterChar"/>
    <w:uiPriority w:val="99"/>
    <w:unhideWhenUsed/>
    <w:rsid w:val="006A6F09"/>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6A6F09"/>
    <w:rPr>
      <w:rFonts w:ascii="NoorLotus" w:eastAsia="Calibri" w:hAnsi="NoorLotus" w:cs="NoorLotus"/>
      <w:b/>
      <w:bCs/>
      <w:sz w:val="28"/>
      <w:szCs w:val="28"/>
    </w:rPr>
  </w:style>
  <w:style w:type="paragraph" w:styleId="TOCHeading">
    <w:name w:val="TOC Heading"/>
    <w:basedOn w:val="Heading1"/>
    <w:next w:val="Normal"/>
    <w:uiPriority w:val="39"/>
    <w:unhideWhenUsed/>
    <w:qFormat/>
    <w:rsid w:val="006A6F09"/>
    <w:pPr>
      <w:bidi w:val="0"/>
      <w:spacing w:before="480" w:after="0"/>
      <w:outlineLvl w:val="9"/>
    </w:pPr>
    <w:rPr>
      <w:b w:val="0"/>
      <w:bCs w:val="0"/>
      <w:color w:val="365F91" w:themeColor="accent1" w:themeShade="BF"/>
      <w:lang w:eastAsia="ja-JP" w:bidi="ar-SA"/>
    </w:rPr>
  </w:style>
  <w:style w:type="paragraph" w:styleId="TOC2">
    <w:name w:val="toc 2"/>
    <w:basedOn w:val="Normal"/>
    <w:next w:val="Normal"/>
    <w:autoRedefine/>
    <w:uiPriority w:val="39"/>
    <w:unhideWhenUsed/>
    <w:rsid w:val="006A6F09"/>
    <w:pPr>
      <w:spacing w:after="100"/>
      <w:ind w:left="220"/>
    </w:pPr>
  </w:style>
  <w:style w:type="character" w:styleId="Hyperlink">
    <w:name w:val="Hyperlink"/>
    <w:basedOn w:val="DefaultParagraphFont"/>
    <w:uiPriority w:val="99"/>
    <w:unhideWhenUsed/>
    <w:rsid w:val="006A6F09"/>
    <w:rPr>
      <w:color w:val="0000FF" w:themeColor="hyperlink"/>
      <w:u w:val="single"/>
    </w:rPr>
  </w:style>
  <w:style w:type="paragraph" w:styleId="TOC1">
    <w:name w:val="toc 1"/>
    <w:basedOn w:val="Normal"/>
    <w:next w:val="Normal"/>
    <w:autoRedefine/>
    <w:uiPriority w:val="39"/>
    <w:unhideWhenUsed/>
    <w:rsid w:val="006A6F09"/>
    <w:pPr>
      <w:spacing w:after="100"/>
    </w:pPr>
  </w:style>
  <w:style w:type="character" w:styleId="CommentReference">
    <w:name w:val="annotation reference"/>
    <w:basedOn w:val="DefaultParagraphFont"/>
    <w:uiPriority w:val="99"/>
    <w:semiHidden/>
    <w:unhideWhenUsed/>
    <w:rsid w:val="0004769B"/>
    <w:rPr>
      <w:sz w:val="16"/>
      <w:szCs w:val="16"/>
    </w:rPr>
  </w:style>
  <w:style w:type="paragraph" w:styleId="CommentText">
    <w:name w:val="annotation text"/>
    <w:basedOn w:val="Normal"/>
    <w:link w:val="CommentTextChar"/>
    <w:uiPriority w:val="99"/>
    <w:semiHidden/>
    <w:unhideWhenUsed/>
    <w:rsid w:val="0004769B"/>
    <w:pPr>
      <w:spacing w:line="240" w:lineRule="auto"/>
    </w:pPr>
    <w:rPr>
      <w:sz w:val="20"/>
      <w:szCs w:val="20"/>
    </w:rPr>
  </w:style>
  <w:style w:type="character" w:customStyle="1" w:styleId="CommentTextChar">
    <w:name w:val="Comment Text Char"/>
    <w:basedOn w:val="DefaultParagraphFont"/>
    <w:link w:val="CommentText"/>
    <w:uiPriority w:val="99"/>
    <w:semiHidden/>
    <w:rsid w:val="0004769B"/>
    <w:rPr>
      <w:rFonts w:cs="B Badr"/>
      <w:sz w:val="20"/>
      <w:szCs w:val="20"/>
    </w:rPr>
  </w:style>
  <w:style w:type="paragraph" w:styleId="CommentSubject">
    <w:name w:val="annotation subject"/>
    <w:basedOn w:val="CommentText"/>
    <w:next w:val="CommentText"/>
    <w:link w:val="CommentSubjectChar"/>
    <w:uiPriority w:val="99"/>
    <w:semiHidden/>
    <w:unhideWhenUsed/>
    <w:rsid w:val="0004769B"/>
    <w:rPr>
      <w:b/>
      <w:bCs/>
    </w:rPr>
  </w:style>
  <w:style w:type="character" w:customStyle="1" w:styleId="CommentSubjectChar">
    <w:name w:val="Comment Subject Char"/>
    <w:basedOn w:val="CommentTextChar"/>
    <w:link w:val="CommentSubject"/>
    <w:uiPriority w:val="99"/>
    <w:semiHidden/>
    <w:rsid w:val="0004769B"/>
    <w:rPr>
      <w:rFonts w:cs="B Badr"/>
      <w:b/>
      <w:bCs/>
      <w:sz w:val="20"/>
      <w:szCs w:val="20"/>
    </w:rPr>
  </w:style>
  <w:style w:type="paragraph" w:styleId="NormalWeb">
    <w:name w:val="Normal (Web)"/>
    <w:basedOn w:val="Normal"/>
    <w:uiPriority w:val="99"/>
    <w:semiHidden/>
    <w:unhideWhenUsed/>
    <w:rsid w:val="00CD63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0F7E1-A46F-4ED2-826F-F05CB046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2094</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96</cp:revision>
  <cp:lastPrinted>2025-09-28T18:34:00Z</cp:lastPrinted>
  <dcterms:created xsi:type="dcterms:W3CDTF">2025-09-27T08:04:00Z</dcterms:created>
  <dcterms:modified xsi:type="dcterms:W3CDTF">2025-10-05T04:59:00Z</dcterms:modified>
</cp:coreProperties>
</file>