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2094546155"/>
        <w:docPartObj>
          <w:docPartGallery w:val="Table of Contents"/>
          <w:docPartUnique/>
        </w:docPartObj>
      </w:sdtPr>
      <w:sdtEndPr/>
      <w:sdtContent>
        <w:p w14:paraId="78FF7A21" w14:textId="620892D5" w:rsidR="00636B90" w:rsidRPr="004D72AE" w:rsidRDefault="00636B90" w:rsidP="006E2C27">
          <w:pPr>
            <w:pStyle w:val="TOCHeading"/>
            <w:bidi/>
            <w:jc w:val="both"/>
            <w:rPr>
              <w:rFonts w:ascii="NoorLotus" w:hAnsi="NoorLotus" w:cs="NoorLotus"/>
            </w:rPr>
          </w:pPr>
          <w:r w:rsidRPr="004D72AE">
            <w:rPr>
              <w:rFonts w:ascii="NoorLotus" w:hAnsi="NoorLotus" w:cs="NoorLotus"/>
            </w:rPr>
            <w:t>Contents</w:t>
          </w:r>
        </w:p>
        <w:p w14:paraId="6403FE75" w14:textId="77777777" w:rsidR="006E2C27" w:rsidRPr="006E2C27" w:rsidRDefault="00636B90" w:rsidP="006E2C27">
          <w:pPr>
            <w:pStyle w:val="TOC1"/>
            <w:tabs>
              <w:tab w:val="right" w:leader="dot" w:pos="9350"/>
            </w:tabs>
            <w:rPr>
              <w:rFonts w:ascii="NoorLotus" w:hAnsi="NoorLotus" w:cs="NoorLotus"/>
              <w:noProof/>
            </w:rPr>
          </w:pPr>
          <w:r w:rsidRPr="004D72AE">
            <w:rPr>
              <w:rFonts w:ascii="NoorLotus" w:hAnsi="NoorLotus" w:cs="NoorLotus"/>
            </w:rPr>
            <w:fldChar w:fldCharType="begin"/>
          </w:r>
          <w:r w:rsidRPr="004D72AE">
            <w:rPr>
              <w:rFonts w:ascii="NoorLotus" w:hAnsi="NoorLotus" w:cs="NoorLotus"/>
            </w:rPr>
            <w:instrText xml:space="preserve"> TOC \o "1-3" \h \z \u </w:instrText>
          </w:r>
          <w:r w:rsidRPr="004D72AE">
            <w:rPr>
              <w:rFonts w:ascii="NoorLotus" w:hAnsi="NoorLotus" w:cs="NoorLotus"/>
            </w:rPr>
            <w:fldChar w:fldCharType="separate"/>
          </w:r>
          <w:hyperlink w:anchor="_Toc197354276" w:history="1">
            <w:r w:rsidR="006E2C27" w:rsidRPr="006E2C27">
              <w:rPr>
                <w:rStyle w:val="Hyperlink"/>
                <w:rFonts w:ascii="NoorLotus" w:hAnsi="NoorLotus" w:cs="NoorLotus"/>
                <w:noProof/>
                <w:rtl/>
              </w:rPr>
              <w:t>تتمۀ بحث از انحلال علم اجمالی</w:t>
            </w:r>
            <w:r w:rsidR="006E2C27" w:rsidRPr="006E2C27">
              <w:rPr>
                <w:rFonts w:ascii="NoorLotus" w:hAnsi="NoorLotus" w:cs="NoorLotus"/>
                <w:noProof/>
                <w:webHidden/>
              </w:rPr>
              <w:tab/>
            </w:r>
            <w:r w:rsidR="006E2C27" w:rsidRPr="006E2C27">
              <w:rPr>
                <w:rFonts w:ascii="NoorLotus" w:hAnsi="NoorLotus" w:cs="NoorLotus"/>
                <w:noProof/>
                <w:webHidden/>
              </w:rPr>
              <w:fldChar w:fldCharType="begin"/>
            </w:r>
            <w:r w:rsidR="006E2C27" w:rsidRPr="006E2C27">
              <w:rPr>
                <w:rFonts w:ascii="NoorLotus" w:hAnsi="NoorLotus" w:cs="NoorLotus"/>
                <w:noProof/>
                <w:webHidden/>
              </w:rPr>
              <w:instrText xml:space="preserve"> PAGEREF _Toc197354276 \h </w:instrText>
            </w:r>
            <w:r w:rsidR="006E2C27" w:rsidRPr="006E2C27">
              <w:rPr>
                <w:rFonts w:ascii="NoorLotus" w:hAnsi="NoorLotus" w:cs="NoorLotus"/>
                <w:noProof/>
                <w:webHidden/>
              </w:rPr>
            </w:r>
            <w:r w:rsidR="006E2C27" w:rsidRPr="006E2C27">
              <w:rPr>
                <w:rFonts w:ascii="NoorLotus" w:hAnsi="NoorLotus" w:cs="NoorLotus"/>
                <w:noProof/>
                <w:webHidden/>
              </w:rPr>
              <w:fldChar w:fldCharType="separate"/>
            </w:r>
            <w:r w:rsidR="006E2C27">
              <w:rPr>
                <w:rFonts w:ascii="NoorLotus" w:hAnsi="NoorLotus" w:cs="NoorLotus"/>
                <w:noProof/>
                <w:webHidden/>
                <w:rtl/>
              </w:rPr>
              <w:t>1</w:t>
            </w:r>
            <w:r w:rsidR="006E2C27" w:rsidRPr="006E2C27">
              <w:rPr>
                <w:rFonts w:ascii="NoorLotus" w:hAnsi="NoorLotus" w:cs="NoorLotus"/>
                <w:noProof/>
                <w:webHidden/>
              </w:rPr>
              <w:fldChar w:fldCharType="end"/>
            </w:r>
          </w:hyperlink>
        </w:p>
        <w:p w14:paraId="0845ABF1" w14:textId="77777777" w:rsidR="006E2C27" w:rsidRPr="006E2C27" w:rsidRDefault="006E2C27" w:rsidP="006E2C27">
          <w:pPr>
            <w:pStyle w:val="TOC1"/>
            <w:tabs>
              <w:tab w:val="right" w:leader="dot" w:pos="9350"/>
            </w:tabs>
            <w:rPr>
              <w:rFonts w:ascii="NoorLotus" w:hAnsi="NoorLotus" w:cs="NoorLotus"/>
              <w:noProof/>
            </w:rPr>
          </w:pPr>
          <w:hyperlink w:anchor="_Toc197354277" w:history="1">
            <w:r w:rsidRPr="006E2C27">
              <w:rPr>
                <w:rStyle w:val="Hyperlink"/>
                <w:rFonts w:ascii="NoorLotus" w:hAnsi="NoorLotus" w:cs="NoorLotus"/>
                <w:noProof/>
                <w:rtl/>
              </w:rPr>
              <w:t>بررسی کلام مرحوم خویی</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_Toc197354277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1</w:t>
            </w:r>
            <w:r w:rsidRPr="006E2C27">
              <w:rPr>
                <w:rFonts w:ascii="NoorLotus" w:hAnsi="NoorLotus" w:cs="NoorLotus"/>
                <w:noProof/>
                <w:webHidden/>
              </w:rPr>
              <w:fldChar w:fldCharType="end"/>
            </w:r>
          </w:hyperlink>
        </w:p>
        <w:p w14:paraId="73E2036E" w14:textId="77777777" w:rsidR="006E2C27" w:rsidRPr="006E2C27" w:rsidRDefault="006E2C27" w:rsidP="006E2C27">
          <w:pPr>
            <w:pStyle w:val="TOC2"/>
            <w:tabs>
              <w:tab w:val="right" w:leader="dot" w:pos="9350"/>
            </w:tabs>
            <w:rPr>
              <w:rFonts w:ascii="NoorLotus" w:eastAsiaTheme="minorEastAsia" w:hAnsi="NoorLotus" w:cs="NoorLotus"/>
              <w:noProof/>
              <w:szCs w:val="22"/>
            </w:rPr>
          </w:pPr>
          <w:hyperlink w:anchor="_Toc197354278" w:history="1">
            <w:r w:rsidRPr="006E2C27">
              <w:rPr>
                <w:rStyle w:val="Hyperlink"/>
                <w:rFonts w:ascii="NoorLotus" w:hAnsi="NoorLotus" w:cs="NoorLotus"/>
                <w:noProof/>
                <w:rtl/>
                <w:lang w:bidi="ar-SA"/>
              </w:rPr>
              <w:t>وجه عدم جریان استصحاب حکم جزیی</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_Toc197354278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4</w:t>
            </w:r>
            <w:r w:rsidRPr="006E2C27">
              <w:rPr>
                <w:rFonts w:ascii="NoorLotus" w:hAnsi="NoorLotus" w:cs="NoorLotus"/>
                <w:noProof/>
                <w:webHidden/>
              </w:rPr>
              <w:fldChar w:fldCharType="end"/>
            </w:r>
          </w:hyperlink>
        </w:p>
        <w:p w14:paraId="40AA8CB8" w14:textId="77777777" w:rsidR="006E2C27" w:rsidRPr="006E2C27" w:rsidRDefault="006E2C27" w:rsidP="006E2C27">
          <w:pPr>
            <w:pStyle w:val="TOC1"/>
            <w:tabs>
              <w:tab w:val="right" w:leader="dot" w:pos="9350"/>
            </w:tabs>
            <w:rPr>
              <w:rFonts w:ascii="NoorLotus" w:hAnsi="NoorLotus" w:cs="NoorLotus"/>
              <w:noProof/>
            </w:rPr>
          </w:pPr>
          <w:hyperlink w:anchor="_Toc197354279" w:history="1">
            <w:r w:rsidRPr="006E2C27">
              <w:rPr>
                <w:rStyle w:val="Hyperlink"/>
                <w:rFonts w:ascii="NoorLotus" w:hAnsi="NoorLotus" w:cs="NoorLotus"/>
                <w:noProof/>
                <w:rtl/>
              </w:rPr>
              <w:t>اماره و اصل اجمالی</w:t>
            </w:r>
            <w:r w:rsidRPr="006E2C27">
              <w:rPr>
                <w:rFonts w:ascii="NoorLotus" w:hAnsi="NoorLotus" w:cs="NoorLotus"/>
                <w:noProof/>
                <w:webHidden/>
              </w:rPr>
              <w:tab/>
            </w:r>
            <w:bookmarkStart w:id="0" w:name="_GoBack"/>
            <w:bookmarkEnd w:id="0"/>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_Toc197354279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5</w:t>
            </w:r>
            <w:r w:rsidRPr="006E2C27">
              <w:rPr>
                <w:rFonts w:ascii="NoorLotus" w:hAnsi="NoorLotus" w:cs="NoorLotus"/>
                <w:noProof/>
                <w:webHidden/>
              </w:rPr>
              <w:fldChar w:fldCharType="end"/>
            </w:r>
          </w:hyperlink>
        </w:p>
        <w:p w14:paraId="69E54F20" w14:textId="77777777" w:rsidR="006E2C27" w:rsidRPr="006E2C27" w:rsidRDefault="006E2C27" w:rsidP="006E2C27">
          <w:pPr>
            <w:pStyle w:val="TOC2"/>
            <w:tabs>
              <w:tab w:val="right" w:leader="dot" w:pos="9350"/>
            </w:tabs>
            <w:rPr>
              <w:rFonts w:ascii="NoorLotus" w:eastAsiaTheme="minorEastAsia" w:hAnsi="NoorLotus" w:cs="NoorLotus"/>
              <w:noProof/>
              <w:szCs w:val="22"/>
            </w:rPr>
          </w:pPr>
          <w:hyperlink w:anchor="_Toc197354280" w:history="1">
            <w:r w:rsidRPr="006E2C27">
              <w:rPr>
                <w:rStyle w:val="Hyperlink"/>
                <w:rFonts w:ascii="NoorLotus" w:hAnsi="NoorLotus" w:cs="NoorLotus"/>
                <w:noProof/>
                <w:rtl/>
                <w:lang w:bidi="ar-SA"/>
              </w:rPr>
              <w:t>مقام اول: بررسی حجیت اماره و اصل اجمالی</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_Toc197354280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6</w:t>
            </w:r>
            <w:r w:rsidRPr="006E2C27">
              <w:rPr>
                <w:rFonts w:ascii="NoorLotus" w:hAnsi="NoorLotus" w:cs="NoorLotus"/>
                <w:noProof/>
                <w:webHidden/>
              </w:rPr>
              <w:fldChar w:fldCharType="end"/>
            </w:r>
          </w:hyperlink>
        </w:p>
        <w:p w14:paraId="1D196820" w14:textId="77777777" w:rsidR="006E2C27" w:rsidRPr="006E2C27" w:rsidRDefault="006E2C27" w:rsidP="006E2C27">
          <w:pPr>
            <w:pStyle w:val="TOC3"/>
            <w:tabs>
              <w:tab w:val="right" w:leader="dot" w:pos="9350"/>
            </w:tabs>
            <w:rPr>
              <w:rFonts w:ascii="NoorLotus" w:hAnsi="NoorLotus" w:cs="NoorLotus"/>
              <w:noProof/>
            </w:rPr>
          </w:pPr>
          <w:hyperlink w:anchor="_Toc197354281" w:history="1">
            <w:r w:rsidRPr="006E2C27">
              <w:rPr>
                <w:rStyle w:val="Hyperlink"/>
                <w:rFonts w:ascii="NoorLotus" w:hAnsi="NoorLotus" w:cs="NoorLotus"/>
                <w:noProof/>
                <w:rtl/>
              </w:rPr>
              <w:t>اشکال ثبوتی بر حجیت اماره اجمالی در تعلیقه‌ی بحوث</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_Toc197354281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6</w:t>
            </w:r>
            <w:r w:rsidRPr="006E2C27">
              <w:rPr>
                <w:rFonts w:ascii="NoorLotus" w:hAnsi="NoorLotus" w:cs="NoorLotus"/>
                <w:noProof/>
                <w:webHidden/>
              </w:rPr>
              <w:fldChar w:fldCharType="end"/>
            </w:r>
          </w:hyperlink>
        </w:p>
        <w:p w14:paraId="72BC63DF" w14:textId="77777777" w:rsidR="006E2C27" w:rsidRPr="006E2C27" w:rsidRDefault="006E2C27" w:rsidP="006E2C27">
          <w:pPr>
            <w:pStyle w:val="TOC2"/>
            <w:tabs>
              <w:tab w:val="right" w:leader="dot" w:pos="9350"/>
            </w:tabs>
            <w:rPr>
              <w:rFonts w:ascii="NoorLotus" w:eastAsiaTheme="minorEastAsia" w:hAnsi="NoorLotus" w:cs="NoorLotus"/>
              <w:noProof/>
              <w:szCs w:val="22"/>
            </w:rPr>
          </w:pPr>
          <w:hyperlink w:anchor="_Toc197354282" w:history="1">
            <w:r w:rsidRPr="006E2C27">
              <w:rPr>
                <w:rStyle w:val="Hyperlink"/>
                <w:rFonts w:ascii="NoorLotus" w:hAnsi="NoorLotus" w:cs="NoorLotus"/>
                <w:noProof/>
                <w:rtl/>
                <w:lang w:bidi="ar-SA"/>
              </w:rPr>
              <w:t>اشکال شهید صدر رحمه الله در حجیت اماره اجمالی</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_Toc197354282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6</w:t>
            </w:r>
            <w:r w:rsidRPr="006E2C27">
              <w:rPr>
                <w:rFonts w:ascii="NoorLotus" w:hAnsi="NoorLotus" w:cs="NoorLotus"/>
                <w:noProof/>
                <w:webHidden/>
              </w:rPr>
              <w:fldChar w:fldCharType="end"/>
            </w:r>
          </w:hyperlink>
        </w:p>
        <w:p w14:paraId="40505075" w14:textId="77777777" w:rsidR="006E2C27" w:rsidRPr="006E2C27" w:rsidRDefault="006E2C27" w:rsidP="006E2C27">
          <w:pPr>
            <w:pStyle w:val="TOC2"/>
            <w:tabs>
              <w:tab w:val="right" w:leader="dot" w:pos="9350"/>
            </w:tabs>
            <w:rPr>
              <w:rFonts w:ascii="NoorLotus" w:eastAsiaTheme="minorEastAsia" w:hAnsi="NoorLotus" w:cs="NoorLotus"/>
              <w:noProof/>
              <w:szCs w:val="22"/>
            </w:rPr>
          </w:pPr>
          <w:hyperlink w:anchor="_Toc197354283" w:history="1">
            <w:r w:rsidRPr="006E2C27">
              <w:rPr>
                <w:rStyle w:val="Hyperlink"/>
                <w:rFonts w:ascii="NoorLotus" w:hAnsi="NoorLotus" w:cs="NoorLotus"/>
                <w:noProof/>
                <w:rtl/>
                <w:lang w:bidi="ar-SA"/>
              </w:rPr>
              <w:t>مقام دوم: نحوه‌ی ارتباط اصل اجمالی با اصول جاری در اطراف</w:t>
            </w:r>
            <w:r w:rsidRPr="006E2C27">
              <w:rPr>
                <w:rFonts w:ascii="NoorLotus" w:hAnsi="NoorLotus" w:cs="NoorLotus"/>
                <w:noProof/>
                <w:webHidden/>
              </w:rPr>
              <w:tab/>
            </w:r>
            <w:r w:rsidRPr="006E2C27">
              <w:rPr>
                <w:rFonts w:ascii="NoorLotus" w:hAnsi="NoorLotus" w:cs="NoorLotus"/>
                <w:noProof/>
                <w:webHidden/>
              </w:rPr>
              <w:fldChar w:fldCharType="begin"/>
            </w:r>
            <w:r w:rsidRPr="006E2C27">
              <w:rPr>
                <w:rFonts w:ascii="NoorLotus" w:hAnsi="NoorLotus" w:cs="NoorLotus"/>
                <w:noProof/>
                <w:webHidden/>
              </w:rPr>
              <w:instrText xml:space="preserve"> PAGEREF _Toc197354283 \h </w:instrText>
            </w:r>
            <w:r w:rsidRPr="006E2C27">
              <w:rPr>
                <w:rFonts w:ascii="NoorLotus" w:hAnsi="NoorLotus" w:cs="NoorLotus"/>
                <w:noProof/>
                <w:webHidden/>
              </w:rPr>
            </w:r>
            <w:r w:rsidRPr="006E2C27">
              <w:rPr>
                <w:rFonts w:ascii="NoorLotus" w:hAnsi="NoorLotus" w:cs="NoorLotus"/>
                <w:noProof/>
                <w:webHidden/>
              </w:rPr>
              <w:fldChar w:fldCharType="separate"/>
            </w:r>
            <w:r>
              <w:rPr>
                <w:rFonts w:ascii="NoorLotus" w:hAnsi="NoorLotus" w:cs="NoorLotus"/>
                <w:noProof/>
                <w:webHidden/>
                <w:rtl/>
              </w:rPr>
              <w:t>7</w:t>
            </w:r>
            <w:r w:rsidRPr="006E2C27">
              <w:rPr>
                <w:rFonts w:ascii="NoorLotus" w:hAnsi="NoorLotus" w:cs="NoorLotus"/>
                <w:noProof/>
                <w:webHidden/>
              </w:rPr>
              <w:fldChar w:fldCharType="end"/>
            </w:r>
          </w:hyperlink>
        </w:p>
        <w:p w14:paraId="4E3E4636" w14:textId="2D33F281" w:rsidR="00636B90" w:rsidRPr="004D72AE" w:rsidRDefault="00636B90" w:rsidP="006E2C27">
          <w:pPr>
            <w:jc w:val="both"/>
            <w:rPr>
              <w:rFonts w:ascii="NoorLotus" w:hAnsi="NoorLotus" w:cs="NoorLotus"/>
              <w:rtl/>
            </w:rPr>
          </w:pPr>
          <w:r w:rsidRPr="004D72AE">
            <w:rPr>
              <w:rFonts w:ascii="NoorLotus" w:hAnsi="NoorLotus" w:cs="NoorLotus"/>
              <w:b/>
              <w:bCs/>
              <w:noProof/>
            </w:rPr>
            <w:fldChar w:fldCharType="end"/>
          </w:r>
        </w:p>
      </w:sdtContent>
    </w:sdt>
    <w:p w14:paraId="12376524" w14:textId="44E632F9" w:rsidR="007078F9" w:rsidRPr="004D72AE" w:rsidRDefault="00F832A3" w:rsidP="006E2C27">
      <w:pPr>
        <w:jc w:val="center"/>
        <w:rPr>
          <w:rFonts w:ascii="NoorLotus" w:hAnsi="NoorLotus" w:cs="NoorLotus"/>
          <w:rtl/>
        </w:rPr>
      </w:pPr>
      <w:r w:rsidRPr="004D72AE">
        <w:rPr>
          <w:rFonts w:ascii="NoorLotus" w:hAnsi="NoorLotus" w:cs="NoorLotus"/>
          <w:rtl/>
        </w:rPr>
        <w:t>بسم الله الرحمن الرحیم</w:t>
      </w:r>
    </w:p>
    <w:p w14:paraId="7DFA9FD3" w14:textId="12D25FC2" w:rsidR="009B3F32" w:rsidRPr="004D72AE" w:rsidRDefault="009B3F32" w:rsidP="006E2C27">
      <w:pPr>
        <w:pStyle w:val="Heading1"/>
        <w:rPr>
          <w:rFonts w:hint="cs"/>
          <w:rtl/>
        </w:rPr>
      </w:pPr>
      <w:bookmarkStart w:id="1" w:name="_Toc197354276"/>
      <w:r w:rsidRPr="004D72AE">
        <w:rPr>
          <w:rtl/>
        </w:rPr>
        <w:t>تتمۀ بحث از انحلال علم اجمالی</w:t>
      </w:r>
      <w:bookmarkEnd w:id="1"/>
    </w:p>
    <w:p w14:paraId="2A2C4C7E" w14:textId="1C6A574D" w:rsidR="007E0123" w:rsidRPr="004D72AE" w:rsidRDefault="007E0123" w:rsidP="006E2C27">
      <w:pPr>
        <w:pStyle w:val="Heading1"/>
        <w:rPr>
          <w:rtl/>
        </w:rPr>
      </w:pPr>
      <w:bookmarkStart w:id="2" w:name="_Toc197354277"/>
      <w:r w:rsidRPr="004D72AE">
        <w:rPr>
          <w:rtl/>
        </w:rPr>
        <w:t>بررسی کلام مرحوم خویی</w:t>
      </w:r>
      <w:bookmarkEnd w:id="2"/>
    </w:p>
    <w:p w14:paraId="07875B8D" w14:textId="44890911" w:rsidR="009B3F32" w:rsidRPr="004D72AE" w:rsidRDefault="009B3F32" w:rsidP="006E2C27">
      <w:pPr>
        <w:jc w:val="both"/>
        <w:rPr>
          <w:rFonts w:ascii="NoorLotus" w:hAnsi="NoorLotus" w:cs="NoorLotus"/>
          <w:rtl/>
          <w:lang w:bidi="ar-SA"/>
        </w:rPr>
      </w:pPr>
      <w:r w:rsidRPr="004D72AE">
        <w:rPr>
          <w:rFonts w:ascii="NoorLotus" w:hAnsi="NoorLotus" w:cs="NoorLotus"/>
          <w:rtl/>
          <w:lang w:bidi="ar-SA"/>
        </w:rPr>
        <w:t>یک مطلب از بحث انحلال علم اجمالی باقی مانده است که ابتدا آن را بیان خواهیم کرد.</w:t>
      </w:r>
    </w:p>
    <w:p w14:paraId="57528A87" w14:textId="517FA1E2" w:rsidR="007F2887" w:rsidRPr="004D72AE" w:rsidRDefault="007F2887" w:rsidP="006E2C27">
      <w:pPr>
        <w:jc w:val="both"/>
        <w:rPr>
          <w:rFonts w:ascii="NoorLotus" w:hAnsi="NoorLotus" w:cs="NoorLotus"/>
          <w:rtl/>
        </w:rPr>
      </w:pPr>
      <w:r w:rsidRPr="004D72AE">
        <w:rPr>
          <w:rFonts w:ascii="NoorLotus" w:hAnsi="NoorLotus" w:cs="NoorLotus"/>
          <w:rtl/>
        </w:rPr>
        <w:t xml:space="preserve">مرحوم خویی فرموده‌اند: «در موارد علم اجمالی به بدهکار بودن ده درهم به زید </w:t>
      </w:r>
      <w:r w:rsidR="003E75DF">
        <w:rPr>
          <w:rFonts w:ascii="NoorLotus" w:hAnsi="NoorLotus" w:cs="NoorLotus" w:hint="cs"/>
          <w:rtl/>
        </w:rPr>
        <w:t xml:space="preserve">به علت </w:t>
      </w:r>
      <w:r w:rsidRPr="004D72AE">
        <w:rPr>
          <w:rFonts w:ascii="NoorLotus" w:hAnsi="NoorLotus" w:cs="NoorLotus"/>
          <w:rtl/>
        </w:rPr>
        <w:t xml:space="preserve">قرض </w:t>
      </w:r>
      <w:r w:rsidR="003E75DF">
        <w:rPr>
          <w:rFonts w:ascii="NoorLotus" w:hAnsi="NoorLotus" w:cs="NoorLotus" w:hint="cs"/>
          <w:rtl/>
        </w:rPr>
        <w:t xml:space="preserve">گرفتن از او </w:t>
      </w:r>
      <w:r w:rsidRPr="004D72AE">
        <w:rPr>
          <w:rFonts w:ascii="NoorLotus" w:hAnsi="NoorLotus" w:cs="NoorLotus"/>
          <w:rtl/>
        </w:rPr>
        <w:t xml:space="preserve">یا بدهکار بودن بیست درهم به او </w:t>
      </w:r>
      <w:r w:rsidR="003E75DF">
        <w:rPr>
          <w:rFonts w:ascii="NoorLotus" w:hAnsi="NoorLotus" w:cs="NoorLotus" w:hint="cs"/>
          <w:rtl/>
        </w:rPr>
        <w:t>به علت</w:t>
      </w:r>
      <w:r w:rsidRPr="004D72AE">
        <w:rPr>
          <w:rFonts w:ascii="NoorLotus" w:hAnsi="NoorLotus" w:cs="NoorLotus"/>
          <w:rtl/>
        </w:rPr>
        <w:t xml:space="preserve"> اتلاف مال اول، علم اجمالی به لحاظ سبب یعنی علم اجمالی به اقتراض یا اتلاف </w:t>
      </w:r>
      <w:r w:rsidR="006C7AAB" w:rsidRPr="004D72AE">
        <w:rPr>
          <w:rFonts w:ascii="NoorLotus" w:hAnsi="NoorLotus" w:cs="NoorLotus"/>
          <w:rtl/>
        </w:rPr>
        <w:t xml:space="preserve">منحل نمی‌شود ولی به لحاظ مسبب که </w:t>
      </w:r>
      <w:r w:rsidR="005177E0" w:rsidRPr="004D72AE">
        <w:rPr>
          <w:rFonts w:ascii="NoorLotus" w:hAnsi="NoorLotus" w:cs="NoorLotus"/>
          <w:rtl/>
        </w:rPr>
        <w:t xml:space="preserve">اشتغال ذمه است از مصادیق اقل و اکثر است و بدهکار بودن به مقدار ده درهم معلوم و </w:t>
      </w:r>
      <w:r w:rsidR="00AA2518" w:rsidRPr="004D72AE">
        <w:rPr>
          <w:rFonts w:ascii="NoorLotus" w:hAnsi="NoorLotus" w:cs="NoorLotus"/>
          <w:rtl/>
        </w:rPr>
        <w:t xml:space="preserve">مازاد آن مشکوک است و برائت از آن جاری می‌شود. البته در بعضی از موارد به سبب وجود اصل حاکم و موضوعی برائت جاری نمی‌شود. </w:t>
      </w:r>
      <w:r w:rsidR="002F6C8B" w:rsidRPr="004D72AE">
        <w:rPr>
          <w:rFonts w:ascii="NoorLotus" w:hAnsi="NoorLotus" w:cs="NoorLotus"/>
          <w:rtl/>
        </w:rPr>
        <w:t xml:space="preserve">مثل علم اجمالی به نجاست لباس به سبب خون یا به سبب </w:t>
      </w:r>
      <w:r w:rsidR="002F6C8B" w:rsidRPr="004D72AE">
        <w:rPr>
          <w:rFonts w:ascii="NoorLotus" w:hAnsi="NoorLotus" w:cs="NoorLotus"/>
          <w:rtl/>
        </w:rPr>
        <w:lastRenderedPageBreak/>
        <w:t>بول که در صورت نجاست به خون یک</w:t>
      </w:r>
      <w:r w:rsidR="003E75DF">
        <w:rPr>
          <w:rFonts w:ascii="NoorLotus" w:hAnsi="NoorLotus" w:cs="NoorLotus" w:hint="cs"/>
          <w:rtl/>
        </w:rPr>
        <w:t xml:space="preserve"> </w:t>
      </w:r>
      <w:r w:rsidR="002F6C8B" w:rsidRPr="004D72AE">
        <w:rPr>
          <w:rFonts w:ascii="NoorLotus" w:hAnsi="NoorLotus" w:cs="NoorLotus"/>
          <w:rtl/>
        </w:rPr>
        <w:t>‌بار شستن کافی است و در صورت نجاست به بول ب</w:t>
      </w:r>
      <w:r w:rsidR="00747146" w:rsidRPr="004D72AE">
        <w:rPr>
          <w:rFonts w:ascii="NoorLotus" w:hAnsi="NoorLotus" w:cs="NoorLotus"/>
          <w:rtl/>
        </w:rPr>
        <w:t xml:space="preserve">ا آب قلیل باید دو بار شسته شود و با کر -غیر از آب جاری- نیز بنا بر بعضی از فتاوا از جمله فتوای خود مرحوم خویی باید دو بار شسته شود. در این مورد برائت از </w:t>
      </w:r>
      <w:r w:rsidR="004A11C0" w:rsidRPr="004D72AE">
        <w:rPr>
          <w:rFonts w:ascii="NoorLotus" w:hAnsi="NoorLotus" w:cs="NoorLotus"/>
          <w:rtl/>
        </w:rPr>
        <w:t>وجوب غسله‌ی ثانیه جاری نمی‌شود زیرا استصحاب بقای نجاست بعد از غسله‌ی اول</w:t>
      </w:r>
      <w:r w:rsidR="003E75DF">
        <w:rPr>
          <w:rFonts w:ascii="NoorLotus" w:hAnsi="NoorLotus" w:cs="NoorLotus" w:hint="cs"/>
          <w:rtl/>
        </w:rPr>
        <w:t>ی</w:t>
      </w:r>
      <w:r w:rsidR="004A11C0" w:rsidRPr="004D72AE">
        <w:rPr>
          <w:rFonts w:ascii="NoorLotus" w:hAnsi="NoorLotus" w:cs="NoorLotus"/>
          <w:rtl/>
        </w:rPr>
        <w:t xml:space="preserve"> حاکم بر آن است.»</w:t>
      </w:r>
      <w:r w:rsidR="007E0123" w:rsidRPr="004D72AE">
        <w:rPr>
          <w:rFonts w:ascii="NoorLotus" w:hAnsi="NoorLotus" w:cs="NoorLotus"/>
          <w:vertAlign w:val="superscript"/>
          <w:rtl/>
          <w:lang w:bidi="ar"/>
        </w:rPr>
        <w:t xml:space="preserve"> </w:t>
      </w:r>
      <w:r w:rsidR="007E0123" w:rsidRPr="004D72AE">
        <w:rPr>
          <w:rFonts w:ascii="NoorLotus" w:hAnsi="NoorLotus" w:cs="NoorLotus"/>
          <w:vertAlign w:val="superscript"/>
          <w:rtl/>
          <w:lang w:bidi="ar"/>
        </w:rPr>
        <w:footnoteReference w:id="1"/>
      </w:r>
    </w:p>
    <w:p w14:paraId="33B66F5E" w14:textId="40EB38EE" w:rsidR="004A11C0" w:rsidRPr="004D72AE" w:rsidRDefault="004A11C0" w:rsidP="006E2C27">
      <w:pPr>
        <w:jc w:val="both"/>
        <w:rPr>
          <w:rFonts w:ascii="NoorLotus" w:hAnsi="NoorLotus" w:cs="NoorLotus"/>
          <w:rtl/>
        </w:rPr>
      </w:pPr>
      <w:r w:rsidRPr="004D72AE">
        <w:rPr>
          <w:rFonts w:ascii="NoorLotus" w:hAnsi="NoorLotus" w:cs="NoorLotus"/>
          <w:rtl/>
        </w:rPr>
        <w:t xml:space="preserve">اصل مدعای ایشان تمام است ولی مثال اخیر ایشان تمام نیست زیرا اولا: </w:t>
      </w:r>
      <w:r w:rsidR="009376E6" w:rsidRPr="004D72AE">
        <w:rPr>
          <w:rFonts w:ascii="NoorLotus" w:hAnsi="NoorLotus" w:cs="NoorLotus"/>
          <w:rtl/>
        </w:rPr>
        <w:t>وجوب غسل مرتین در ثوب متنجس به بول وجوب نفسی نیست تا از آن برائت جاری شود بلکه به معنای بقای نجاست تا قبل از غسل</w:t>
      </w:r>
      <w:r w:rsidR="004B655E" w:rsidRPr="004D72AE">
        <w:rPr>
          <w:rFonts w:ascii="NoorLotus" w:hAnsi="NoorLotus" w:cs="NoorLotus"/>
          <w:rtl/>
        </w:rPr>
        <w:t xml:space="preserve"> مرتین</w:t>
      </w:r>
      <w:r w:rsidR="009376E6" w:rsidRPr="004D72AE">
        <w:rPr>
          <w:rFonts w:ascii="NoorLotus" w:hAnsi="NoorLotus" w:cs="NoorLotus"/>
          <w:rtl/>
        </w:rPr>
        <w:t xml:space="preserve"> است</w:t>
      </w:r>
      <w:r w:rsidR="004B655E" w:rsidRPr="004D72AE">
        <w:rPr>
          <w:rFonts w:ascii="NoorLotus" w:hAnsi="NoorLotus" w:cs="NoorLotus"/>
          <w:rtl/>
        </w:rPr>
        <w:t xml:space="preserve"> و جریان برائت در این موارد معنا ندارد. </w:t>
      </w:r>
      <w:r w:rsidR="00BB7447" w:rsidRPr="004D72AE">
        <w:rPr>
          <w:rFonts w:ascii="NoorLotus" w:hAnsi="NoorLotus" w:cs="NoorLotus"/>
          <w:rtl/>
        </w:rPr>
        <w:t xml:space="preserve">البته در این موارد می‌توان گفت «با قطع نظر از استصحاب نجاست بعد از غسل اول </w:t>
      </w:r>
      <w:r w:rsidR="00EA2E4A" w:rsidRPr="004D72AE">
        <w:rPr>
          <w:rFonts w:ascii="NoorLotus" w:hAnsi="NoorLotus" w:cs="NoorLotus"/>
          <w:rtl/>
        </w:rPr>
        <w:t xml:space="preserve">قاعده‌ی طهارت </w:t>
      </w:r>
      <w:r w:rsidR="00EA2E4A" w:rsidRPr="004D72AE">
        <w:rPr>
          <w:rFonts w:ascii="NoorLotus" w:hAnsi="NoorLotus" w:cs="NoorLotus"/>
          <w:color w:val="008000"/>
          <w:rtl/>
        </w:rPr>
        <w:t>«کل شیء نظیف حتی تعلم انه ق</w:t>
      </w:r>
      <w:r w:rsidR="004B7076" w:rsidRPr="004D72AE">
        <w:rPr>
          <w:rFonts w:ascii="NoorLotus" w:hAnsi="NoorLotus" w:cs="NoorLotus"/>
          <w:color w:val="008000"/>
          <w:rtl/>
        </w:rPr>
        <w:t>َ</w:t>
      </w:r>
      <w:r w:rsidR="00EA2E4A" w:rsidRPr="004D72AE">
        <w:rPr>
          <w:rFonts w:ascii="NoorLotus" w:hAnsi="NoorLotus" w:cs="NoorLotus"/>
          <w:color w:val="008000"/>
          <w:rtl/>
        </w:rPr>
        <w:t>ذ</w:t>
      </w:r>
      <w:r w:rsidR="004B7076" w:rsidRPr="004D72AE">
        <w:rPr>
          <w:rFonts w:ascii="NoorLotus" w:hAnsi="NoorLotus" w:cs="NoorLotus"/>
          <w:color w:val="008000"/>
          <w:rtl/>
        </w:rPr>
        <w:t>ِ</w:t>
      </w:r>
      <w:r w:rsidR="00EA2E4A" w:rsidRPr="004D72AE">
        <w:rPr>
          <w:rFonts w:ascii="NoorLotus" w:hAnsi="NoorLotus" w:cs="NoorLotus"/>
          <w:color w:val="008000"/>
          <w:rtl/>
        </w:rPr>
        <w:t>ر»</w:t>
      </w:r>
      <w:r w:rsidR="007E0123" w:rsidRPr="004D72AE">
        <w:rPr>
          <w:rStyle w:val="FootnoteReference"/>
          <w:rFonts w:ascii="NoorLotus" w:hAnsi="NoorLotus" w:cs="NoorLotus"/>
          <w:rtl/>
        </w:rPr>
        <w:footnoteReference w:id="2"/>
      </w:r>
      <w:r w:rsidR="009376E6" w:rsidRPr="004D72AE">
        <w:rPr>
          <w:rFonts w:ascii="NoorLotus" w:hAnsi="NoorLotus" w:cs="NoorLotus"/>
          <w:rtl/>
        </w:rPr>
        <w:t xml:space="preserve"> </w:t>
      </w:r>
      <w:r w:rsidR="00EA2E4A" w:rsidRPr="004D72AE">
        <w:rPr>
          <w:rFonts w:ascii="NoorLotus" w:hAnsi="NoorLotus" w:cs="NoorLotus"/>
          <w:rtl/>
        </w:rPr>
        <w:t>جاری می‌شود</w:t>
      </w:r>
      <w:r w:rsidR="0024463D" w:rsidRPr="004D72AE">
        <w:rPr>
          <w:rFonts w:ascii="NoorLotus" w:hAnsi="NoorLotus" w:cs="NoorLotus"/>
          <w:rtl/>
        </w:rPr>
        <w:t>» و این وجهی دارد</w:t>
      </w:r>
      <w:r w:rsidR="004B7076" w:rsidRPr="004D72AE">
        <w:rPr>
          <w:rFonts w:ascii="NoorLotus" w:hAnsi="NoorLotus" w:cs="NoorLotus"/>
          <w:rtl/>
        </w:rPr>
        <w:t xml:space="preserve">، </w:t>
      </w:r>
      <w:r w:rsidR="00E55E43">
        <w:rPr>
          <w:rFonts w:ascii="NoorLotus" w:hAnsi="NoorLotus" w:cs="NoorLotus" w:hint="cs"/>
          <w:rtl/>
        </w:rPr>
        <w:t>هر چند</w:t>
      </w:r>
      <w:r w:rsidR="00E55E43">
        <w:rPr>
          <w:rFonts w:ascii="NoorLotus" w:hAnsi="NoorLotus" w:cs="NoorLotus"/>
          <w:rtl/>
        </w:rPr>
        <w:t xml:space="preserve"> نیاز به بحث ف</w:t>
      </w:r>
      <w:r w:rsidR="00E55E43">
        <w:rPr>
          <w:rFonts w:ascii="NoorLotus" w:hAnsi="NoorLotus" w:cs="NoorLotus" w:hint="cs"/>
          <w:rtl/>
        </w:rPr>
        <w:t>ق</w:t>
      </w:r>
      <w:r w:rsidR="004B7076" w:rsidRPr="004D72AE">
        <w:rPr>
          <w:rFonts w:ascii="NoorLotus" w:hAnsi="NoorLotus" w:cs="NoorLotus"/>
          <w:rtl/>
        </w:rPr>
        <w:t>هی دارد زیرا ممکن است گفته شود عبارت روایت «قَذِر» به نحو صفت مشبهه نیست بلکه «قَذُرَ» به نحو فعل ماضی است یعنی «حتی تعلم بحدوث القذارة» که در این صورت این قاعده در موارد علم به حدوث سبق نجاست موضوع ندارد</w:t>
      </w:r>
      <w:r w:rsidR="00A62ED5" w:rsidRPr="004D72AE">
        <w:rPr>
          <w:rFonts w:ascii="NoorLotus" w:hAnsi="NoorLotus" w:cs="NoorLotus"/>
          <w:rtl/>
        </w:rPr>
        <w:t xml:space="preserve"> ولو استصحاب بقای نجاست نیز جاری شود. </w:t>
      </w:r>
      <w:r w:rsidR="00CD0F1C" w:rsidRPr="004D72AE">
        <w:rPr>
          <w:rFonts w:ascii="NoorLotus" w:hAnsi="NoorLotus" w:cs="NoorLotus"/>
          <w:rtl/>
        </w:rPr>
        <w:t xml:space="preserve">زیرا مکلف علم دارد که این لباس نجس شده است ولو علم به نجاست بالفعل آن ندارد. </w:t>
      </w:r>
      <w:r w:rsidR="005B72B6" w:rsidRPr="004D72AE">
        <w:rPr>
          <w:rFonts w:ascii="NoorLotus" w:hAnsi="NoorLotus" w:cs="NoorLotus"/>
          <w:rtl/>
        </w:rPr>
        <w:t xml:space="preserve">مگر این که گفته شود قاعده‌ی طهارت در ملاقِی </w:t>
      </w:r>
      <w:r w:rsidR="00AC0E7A" w:rsidRPr="004D72AE">
        <w:rPr>
          <w:rFonts w:ascii="NoorLotus" w:hAnsi="NoorLotus" w:cs="NoorLotus"/>
          <w:rtl/>
        </w:rPr>
        <w:t xml:space="preserve">این </w:t>
      </w:r>
      <w:r w:rsidR="003B5399" w:rsidRPr="004D72AE">
        <w:rPr>
          <w:rFonts w:ascii="NoorLotus" w:hAnsi="NoorLotus" w:cs="NoorLotus"/>
          <w:rtl/>
        </w:rPr>
        <w:t>ثوب بعد از غ</w:t>
      </w:r>
      <w:r w:rsidR="00E55E43">
        <w:rPr>
          <w:rFonts w:ascii="NoorLotus" w:hAnsi="NoorLotus" w:cs="NoorLotus" w:hint="cs"/>
          <w:rtl/>
        </w:rPr>
        <w:t>َ</w:t>
      </w:r>
      <w:r w:rsidR="003B5399" w:rsidRPr="004D72AE">
        <w:rPr>
          <w:rFonts w:ascii="NoorLotus" w:hAnsi="NoorLotus" w:cs="NoorLotus"/>
          <w:rtl/>
        </w:rPr>
        <w:t xml:space="preserve">سل اول جاری می‌شود. که این بحث دیگری است. </w:t>
      </w:r>
    </w:p>
    <w:p w14:paraId="0ED8E25B" w14:textId="3A35CD52" w:rsidR="00F67E4A" w:rsidRPr="004D72AE" w:rsidRDefault="00F67E4A" w:rsidP="006E2C27">
      <w:pPr>
        <w:jc w:val="both"/>
        <w:rPr>
          <w:rFonts w:ascii="NoorLotus" w:hAnsi="NoorLotus" w:cs="NoorLotus"/>
          <w:rtl/>
        </w:rPr>
      </w:pPr>
      <w:r w:rsidRPr="004D72AE">
        <w:rPr>
          <w:rFonts w:ascii="NoorLotus" w:hAnsi="NoorLotus" w:cs="NoorLotus"/>
          <w:rtl/>
        </w:rPr>
        <w:t xml:space="preserve">ثانیا: </w:t>
      </w:r>
      <w:r w:rsidR="00CE2112" w:rsidRPr="004D72AE">
        <w:rPr>
          <w:rFonts w:ascii="NoorLotus" w:hAnsi="NoorLotus" w:cs="NoorLotus"/>
          <w:rtl/>
        </w:rPr>
        <w:t xml:space="preserve">استصحاب بقای نجاست </w:t>
      </w:r>
      <w:r w:rsidR="00D14C61" w:rsidRPr="004D72AE">
        <w:rPr>
          <w:rFonts w:ascii="NoorLotus" w:hAnsi="NoorLotus" w:cs="NoorLotus"/>
          <w:rtl/>
        </w:rPr>
        <w:t>-که ایشان گفتند حاکم بر برائت و ما گفتیم حاکم بر قاعده‌ی طهارت است- استصحاب حکم جزیی است</w:t>
      </w:r>
      <w:r w:rsidR="00CE0FD9" w:rsidRPr="004D72AE">
        <w:rPr>
          <w:rFonts w:ascii="NoorLotus" w:hAnsi="NoorLotus" w:cs="NoorLotus"/>
          <w:rtl/>
        </w:rPr>
        <w:t xml:space="preserve"> ولو منشأ آن شبهه موضوعیه است</w:t>
      </w:r>
      <w:r w:rsidR="00D14C61" w:rsidRPr="004D72AE">
        <w:rPr>
          <w:rFonts w:ascii="NoorLotus" w:hAnsi="NoorLotus" w:cs="NoorLotus"/>
          <w:rtl/>
        </w:rPr>
        <w:t xml:space="preserve"> و ایشان منکر استصحاب حکم کلی و حکم جزیی در شبهات حکمیه است</w:t>
      </w:r>
      <w:r w:rsidR="001934DB">
        <w:rPr>
          <w:rFonts w:ascii="NoorLotus" w:hAnsi="NoorLotus" w:cs="NoorLotus" w:hint="cs"/>
          <w:rtl/>
        </w:rPr>
        <w:t xml:space="preserve"> و هم در مصباح الفقاهه بحث خیارات و هم در مصباح الاصول به آن تصریح کردند</w:t>
      </w:r>
      <w:r w:rsidR="00D14C61" w:rsidRPr="004D72AE">
        <w:rPr>
          <w:rFonts w:ascii="NoorLotus" w:hAnsi="NoorLotus" w:cs="NoorLotus"/>
          <w:rtl/>
        </w:rPr>
        <w:t xml:space="preserve"> و</w:t>
      </w:r>
      <w:r w:rsidR="001934DB">
        <w:rPr>
          <w:rFonts w:ascii="NoorLotus" w:hAnsi="NoorLotus" w:cs="NoorLotus" w:hint="cs"/>
          <w:rtl/>
        </w:rPr>
        <w:t xml:space="preserve"> ایشان</w:t>
      </w:r>
      <w:r w:rsidR="00D14C61" w:rsidRPr="004D72AE">
        <w:rPr>
          <w:rFonts w:ascii="NoorLotus" w:hAnsi="NoorLotus" w:cs="NoorLotus"/>
          <w:rtl/>
        </w:rPr>
        <w:t xml:space="preserve"> </w:t>
      </w:r>
      <w:r w:rsidR="001934DB">
        <w:rPr>
          <w:rFonts w:ascii="NoorLotus" w:hAnsi="NoorLotus" w:cs="NoorLotus" w:hint="cs"/>
          <w:rtl/>
        </w:rPr>
        <w:t>تنها</w:t>
      </w:r>
      <w:r w:rsidR="00D14C61" w:rsidRPr="004D72AE">
        <w:rPr>
          <w:rFonts w:ascii="NoorLotus" w:hAnsi="NoorLotus" w:cs="NoorLotus"/>
          <w:rtl/>
        </w:rPr>
        <w:t xml:space="preserve"> قائل به جریان استصحاب در شبهات موضوعیه است لذا این مطلب ایشان خلف مبنایشان است. </w:t>
      </w:r>
    </w:p>
    <w:p w14:paraId="341D22FE" w14:textId="2CA42CC4" w:rsidR="00321022" w:rsidRPr="004D72AE" w:rsidRDefault="00321022" w:rsidP="006E2C27">
      <w:pPr>
        <w:jc w:val="both"/>
        <w:rPr>
          <w:rFonts w:ascii="NoorLotus" w:hAnsi="NoorLotus" w:cs="NoorLotus"/>
          <w:rtl/>
        </w:rPr>
      </w:pPr>
      <w:r w:rsidRPr="004D72AE">
        <w:rPr>
          <w:rFonts w:ascii="NoorLotus" w:hAnsi="NoorLotus" w:cs="NoorLotus"/>
          <w:rtl/>
        </w:rPr>
        <w:t>ثالثا:</w:t>
      </w:r>
      <w:r w:rsidR="00675497" w:rsidRPr="004D72AE">
        <w:rPr>
          <w:rFonts w:ascii="NoorLotus" w:hAnsi="NoorLotus" w:cs="NoorLotus"/>
          <w:rtl/>
        </w:rPr>
        <w:t xml:space="preserve"> با وجود استصحاب موضوعی استصحاب حکمی جاری نمی‌شود و خود</w:t>
      </w:r>
      <w:r w:rsidRPr="004D72AE">
        <w:rPr>
          <w:rFonts w:ascii="NoorLotus" w:hAnsi="NoorLotus" w:cs="NoorLotus"/>
          <w:rtl/>
        </w:rPr>
        <w:t xml:space="preserve"> </w:t>
      </w:r>
      <w:r w:rsidR="00837024" w:rsidRPr="004D72AE">
        <w:rPr>
          <w:rFonts w:ascii="NoorLotus" w:hAnsi="NoorLotus" w:cs="NoorLotus"/>
          <w:rtl/>
        </w:rPr>
        <w:t>ایشان در بحث استصحاب</w:t>
      </w:r>
      <w:r w:rsidR="00CE0FD9" w:rsidRPr="004D72AE">
        <w:rPr>
          <w:rFonts w:ascii="NoorLotus" w:hAnsi="NoorLotus" w:cs="NoorLotus"/>
          <w:rtl/>
        </w:rPr>
        <w:t xml:space="preserve"> در همین مثال</w:t>
      </w:r>
      <w:r w:rsidR="00837024" w:rsidRPr="004D72AE">
        <w:rPr>
          <w:rFonts w:ascii="NoorLotus" w:hAnsi="NoorLotus" w:cs="NoorLotus"/>
          <w:rtl/>
        </w:rPr>
        <w:t xml:space="preserve"> فرموده‌اند: «</w:t>
      </w:r>
      <w:r w:rsidR="00675497" w:rsidRPr="004D72AE">
        <w:rPr>
          <w:rFonts w:ascii="NoorLotus" w:hAnsi="NoorLotus" w:cs="NoorLotus"/>
          <w:rtl/>
        </w:rPr>
        <w:t xml:space="preserve">استصحاب موضوعی </w:t>
      </w:r>
      <w:r w:rsidR="00E914E4">
        <w:rPr>
          <w:rFonts w:ascii="NoorLotus" w:hAnsi="NoorLotus" w:cs="NoorLotus" w:hint="cs"/>
          <w:rtl/>
        </w:rPr>
        <w:t>-</w:t>
      </w:r>
      <w:r w:rsidR="00675497" w:rsidRPr="004D72AE">
        <w:rPr>
          <w:rFonts w:ascii="NoorLotus" w:hAnsi="NoorLotus" w:cs="NoorLotus"/>
          <w:rtl/>
        </w:rPr>
        <w:t>یعنی استصحاب عدم ملاقات با بول</w:t>
      </w:r>
      <w:r w:rsidR="00E914E4">
        <w:rPr>
          <w:rFonts w:ascii="NoorLotus" w:hAnsi="NoorLotus" w:cs="NoorLotus" w:hint="cs"/>
          <w:rtl/>
        </w:rPr>
        <w:t>-</w:t>
      </w:r>
      <w:r w:rsidR="00675497" w:rsidRPr="004D72AE">
        <w:rPr>
          <w:rFonts w:ascii="NoorLotus" w:hAnsi="NoorLotus" w:cs="NoorLotus"/>
          <w:rtl/>
        </w:rPr>
        <w:t xml:space="preserve"> جاری می‌شود. این ثوب </w:t>
      </w:r>
      <w:r w:rsidR="00675497" w:rsidRPr="004D72AE">
        <w:rPr>
          <w:rFonts w:ascii="NoorLotus" w:hAnsi="NoorLotus" w:cs="NoorLotus"/>
          <w:rtl/>
        </w:rPr>
        <w:lastRenderedPageBreak/>
        <w:t xml:space="preserve">بالوجدان با نجس ملاقات کرده است و با استصحاب اثبات می‌شود که با بول ملاقات نکرده است و با ضمیمه‌ی این دو کفایت یک مرتبه غسل اثبات می‌شود. زیرا «کل ثوب متنجس یغسل مرة واحدة الا ما اصابه البول فانه یغسل مرتین» </w:t>
      </w:r>
      <w:r w:rsidR="002A57C9" w:rsidRPr="004D72AE">
        <w:rPr>
          <w:rFonts w:ascii="NoorLotus" w:hAnsi="NoorLotus" w:cs="NoorLotus"/>
          <w:rtl/>
        </w:rPr>
        <w:t>-</w:t>
      </w:r>
      <w:r w:rsidR="00E914E4">
        <w:rPr>
          <w:rFonts w:ascii="NoorLotus" w:hAnsi="NoorLotus" w:cs="NoorLotus" w:hint="cs"/>
          <w:rtl/>
        </w:rPr>
        <w:t>و</w:t>
      </w:r>
      <w:r w:rsidR="002A57C9" w:rsidRPr="004D72AE">
        <w:rPr>
          <w:rFonts w:ascii="NoorLotus" w:hAnsi="NoorLotus" w:cs="NoorLotus"/>
          <w:rtl/>
        </w:rPr>
        <w:t xml:space="preserve"> آن مقتضای جمع بین ادله </w:t>
      </w:r>
      <w:r w:rsidR="00CF675B" w:rsidRPr="004D72AE">
        <w:rPr>
          <w:rFonts w:ascii="NoorLotus" w:hAnsi="NoorLotus" w:cs="NoorLotus"/>
          <w:rtl/>
        </w:rPr>
        <w:t xml:space="preserve">است زیرا مقتضای اطلاق «اغسله» در </w:t>
      </w:r>
      <w:r w:rsidR="00817BD8" w:rsidRPr="004D72AE">
        <w:rPr>
          <w:rFonts w:ascii="NoorLotus" w:hAnsi="NoorLotus" w:cs="NoorLotus"/>
          <w:rtl/>
        </w:rPr>
        <w:t>«</w:t>
      </w:r>
      <w:r w:rsidR="00CF675B" w:rsidRPr="004D72AE">
        <w:rPr>
          <w:rFonts w:ascii="NoorLotus" w:hAnsi="NoorLotus" w:cs="NoorLotus"/>
          <w:rtl/>
        </w:rPr>
        <w:t xml:space="preserve">الثوب المتنجس اغسله» </w:t>
      </w:r>
      <w:r w:rsidR="00753741" w:rsidRPr="004D72AE">
        <w:rPr>
          <w:rFonts w:ascii="NoorLotus" w:hAnsi="NoorLotus" w:cs="NoorLotus"/>
          <w:rtl/>
        </w:rPr>
        <w:t xml:space="preserve">کفایت یک بار شستن است که آن با دلیل دال بر لزوم شستن دو بار ثوب متنجس با بول تقیید می‌خورد- </w:t>
      </w:r>
      <w:r w:rsidR="00675497" w:rsidRPr="004D72AE">
        <w:rPr>
          <w:rFonts w:ascii="NoorLotus" w:hAnsi="NoorLotus" w:cs="NoorLotus"/>
          <w:rtl/>
        </w:rPr>
        <w:t xml:space="preserve">و با وجود این استصحاب موضوعی استصحاب نجاست جاری نمی‌شود.» </w:t>
      </w:r>
    </w:p>
    <w:p w14:paraId="1D0D67F1" w14:textId="3368BDD0" w:rsidR="00DC5DFE" w:rsidRPr="004D72AE" w:rsidRDefault="00DC5DFE" w:rsidP="006E2C27">
      <w:pPr>
        <w:jc w:val="both"/>
        <w:rPr>
          <w:rFonts w:ascii="NoorLotus" w:hAnsi="NoorLotus" w:cs="NoorLotus"/>
          <w:rtl/>
        </w:rPr>
      </w:pPr>
      <w:r w:rsidRPr="004D72AE">
        <w:rPr>
          <w:rFonts w:ascii="NoorLotus" w:hAnsi="NoorLotus" w:cs="NoorLotus"/>
          <w:rtl/>
        </w:rPr>
        <w:t>شهید صدر رحمه الله در اشکال به این مطلب ایشان فرموده‌اند: «باید استصحاب عدم ازلی جاری شود زیرا موضوع</w:t>
      </w:r>
      <w:r w:rsidR="00E914E4">
        <w:rPr>
          <w:rFonts w:ascii="NoorLotus" w:hAnsi="NoorLotus" w:cs="NoorLotus" w:hint="cs"/>
          <w:rtl/>
        </w:rPr>
        <w:t>،</w:t>
      </w:r>
      <w:r w:rsidRPr="004D72AE">
        <w:rPr>
          <w:rFonts w:ascii="NoorLotus" w:hAnsi="NoorLotus" w:cs="NoorLotus"/>
          <w:rtl/>
        </w:rPr>
        <w:t xml:space="preserve"> «کل ثوب متنجس لم یلاقِ البول» است و «لم یلاقِ البول» به نحو مرکب است </w:t>
      </w:r>
      <w:r w:rsidR="00E914E4">
        <w:rPr>
          <w:rFonts w:ascii="NoorLotus" w:hAnsi="NoorLotus" w:cs="NoorLotus"/>
          <w:rtl/>
        </w:rPr>
        <w:t>یعنی «لم یلاقِ شیئا یکون ذ</w:t>
      </w:r>
      <w:r w:rsidRPr="004D72AE">
        <w:rPr>
          <w:rFonts w:ascii="NoorLotus" w:hAnsi="NoorLotus" w:cs="NoorLotus"/>
          <w:rtl/>
        </w:rPr>
        <w:t>لک الشیء بولا»</w:t>
      </w:r>
      <w:r w:rsidR="0074727D" w:rsidRPr="004D72AE">
        <w:rPr>
          <w:rFonts w:ascii="NoorLotus" w:hAnsi="NoorLotus" w:cs="NoorLotus"/>
          <w:rtl/>
        </w:rPr>
        <w:t xml:space="preserve">. شاهد آن این است که </w:t>
      </w:r>
      <w:r w:rsidR="003C6705" w:rsidRPr="004D72AE">
        <w:rPr>
          <w:rFonts w:ascii="NoorLotus" w:hAnsi="NoorLotus" w:cs="NoorLotus"/>
          <w:rtl/>
        </w:rPr>
        <w:t xml:space="preserve">در مواردی که یک عین نجس مثل بول وجود داشت و الان امکان </w:t>
      </w:r>
      <w:r w:rsidR="0074727D" w:rsidRPr="004D72AE">
        <w:rPr>
          <w:rFonts w:ascii="NoorLotus" w:hAnsi="NoorLotus" w:cs="NoorLotus"/>
          <w:rtl/>
        </w:rPr>
        <w:t>استحاله آن وجود دارد</w:t>
      </w:r>
      <w:r w:rsidR="003C6705" w:rsidRPr="004D72AE">
        <w:rPr>
          <w:rFonts w:ascii="NoorLotus" w:hAnsi="NoorLotus" w:cs="NoorLotus"/>
          <w:rtl/>
        </w:rPr>
        <w:t xml:space="preserve"> استصحاب بول بودن آن جاری می‌شود. لذا این ثوب با چیزی ملاقات کرده است که استصحاب دلالت دارد بر این که آن شیء هنوز بول است</w:t>
      </w:r>
      <w:r w:rsidR="00236581" w:rsidRPr="004D72AE">
        <w:rPr>
          <w:rFonts w:ascii="NoorLotus" w:hAnsi="NoorLotus" w:cs="NoorLotus"/>
          <w:rtl/>
        </w:rPr>
        <w:t xml:space="preserve"> و این برای اثبات نجاست ثوب کافی است. و معنای آن مرکب بودن موضوع از دو جزء است. </w:t>
      </w:r>
      <w:r w:rsidR="00DF4A01" w:rsidRPr="004D72AE">
        <w:rPr>
          <w:rFonts w:ascii="NoorLotus" w:hAnsi="NoorLotus" w:cs="NoorLotus"/>
          <w:rtl/>
        </w:rPr>
        <w:t xml:space="preserve">در مقابل موضوع بسیط و مفهوم مفرد </w:t>
      </w:r>
      <w:r w:rsidR="00E14FC0" w:rsidRPr="004D72AE">
        <w:rPr>
          <w:rFonts w:ascii="NoorLotus" w:hAnsi="NoorLotus" w:cs="NoorLotus"/>
          <w:rtl/>
        </w:rPr>
        <w:t xml:space="preserve">که اگر عنوان </w:t>
      </w:r>
      <w:r w:rsidR="00B05EE5" w:rsidRPr="004D72AE">
        <w:rPr>
          <w:rFonts w:ascii="NoorLotus" w:hAnsi="NoorLotus" w:cs="NoorLotus"/>
          <w:rtl/>
        </w:rPr>
        <w:t>«</w:t>
      </w:r>
      <w:r w:rsidR="00420229" w:rsidRPr="004D72AE">
        <w:rPr>
          <w:rFonts w:ascii="NoorLotus" w:hAnsi="NoorLotus" w:cs="NoorLotus"/>
          <w:rtl/>
        </w:rPr>
        <w:t>ملاقِی بول» بسیط باشد استصحاب بول بودن ملاقَی مثلا نمی‌تواند اثبات کند که این ثوب</w:t>
      </w:r>
      <w:r w:rsidR="005A78EA">
        <w:rPr>
          <w:rFonts w:ascii="NoorLotus" w:hAnsi="NoorLotus" w:cs="NoorLotus" w:hint="cs"/>
          <w:rtl/>
        </w:rPr>
        <w:t>،</w:t>
      </w:r>
      <w:r w:rsidR="00420229" w:rsidRPr="004D72AE">
        <w:rPr>
          <w:rFonts w:ascii="NoorLotus" w:hAnsi="NoorLotus" w:cs="NoorLotus"/>
          <w:rtl/>
        </w:rPr>
        <w:t xml:space="preserve"> ملاقِی</w:t>
      </w:r>
      <w:r w:rsidR="005A78EA">
        <w:rPr>
          <w:rFonts w:ascii="NoorLotus" w:hAnsi="NoorLotus" w:cs="NoorLotus" w:hint="cs"/>
          <w:rtl/>
        </w:rPr>
        <w:t>ِ</w:t>
      </w:r>
      <w:r w:rsidR="00420229" w:rsidRPr="004D72AE">
        <w:rPr>
          <w:rFonts w:ascii="NoorLotus" w:hAnsi="NoorLotus" w:cs="NoorLotus"/>
          <w:rtl/>
        </w:rPr>
        <w:t xml:space="preserve"> بول است</w:t>
      </w:r>
      <w:r w:rsidR="007F3206" w:rsidRPr="004D72AE">
        <w:rPr>
          <w:rFonts w:ascii="NoorLotus" w:hAnsi="NoorLotus" w:cs="NoorLotus"/>
          <w:rtl/>
        </w:rPr>
        <w:t xml:space="preserve"> و عنوان بسیط «الملاقِی للبول» بر آن ثابت است</w:t>
      </w:r>
      <w:r w:rsidR="00D65DA4" w:rsidRPr="004D72AE">
        <w:rPr>
          <w:rFonts w:ascii="NoorLotus" w:hAnsi="NoorLotus" w:cs="NoorLotus"/>
          <w:rtl/>
        </w:rPr>
        <w:t xml:space="preserve"> مگر ب</w:t>
      </w:r>
      <w:r w:rsidR="005A78EA">
        <w:rPr>
          <w:rFonts w:ascii="NoorLotus" w:hAnsi="NoorLotus" w:cs="NoorLotus" w:hint="cs"/>
          <w:rtl/>
        </w:rPr>
        <w:t xml:space="preserve">ه </w:t>
      </w:r>
      <w:r w:rsidR="00D65DA4" w:rsidRPr="004D72AE">
        <w:rPr>
          <w:rFonts w:ascii="NoorLotus" w:hAnsi="NoorLotus" w:cs="NoorLotus"/>
          <w:rtl/>
        </w:rPr>
        <w:t>نحو اصل مثبت.</w:t>
      </w:r>
      <w:r w:rsidR="00420229" w:rsidRPr="004D72AE">
        <w:rPr>
          <w:rFonts w:ascii="NoorLotus" w:hAnsi="NoorLotus" w:cs="NoorLotus"/>
          <w:rtl/>
        </w:rPr>
        <w:t xml:space="preserve"> بلکه باید موضوع ترکیبی شود. مثل «اکرم ولد الع</w:t>
      </w:r>
      <w:r w:rsidR="00E654CB" w:rsidRPr="004D72AE">
        <w:rPr>
          <w:rFonts w:ascii="NoorLotus" w:hAnsi="NoorLotus" w:cs="NoorLotus"/>
          <w:rtl/>
        </w:rPr>
        <w:t>ادل</w:t>
      </w:r>
      <w:r w:rsidR="00420229" w:rsidRPr="004D72AE">
        <w:rPr>
          <w:rFonts w:ascii="NoorLotus" w:hAnsi="NoorLotus" w:cs="NoorLotus"/>
          <w:rtl/>
        </w:rPr>
        <w:t xml:space="preserve">» که </w:t>
      </w:r>
      <w:r w:rsidR="00E654CB" w:rsidRPr="004D72AE">
        <w:rPr>
          <w:rFonts w:ascii="NoorLotus" w:hAnsi="NoorLotus" w:cs="NoorLotus"/>
          <w:rtl/>
        </w:rPr>
        <w:t>اگر مرکب باشد گفته می‌شود «هذا ولد شخص</w:t>
      </w:r>
      <w:r w:rsidR="00522F47" w:rsidRPr="004D72AE">
        <w:rPr>
          <w:rFonts w:ascii="NoorLotus" w:hAnsi="NoorLotus" w:cs="NoorLotus"/>
          <w:rtl/>
        </w:rPr>
        <w:t xml:space="preserve"> بالوجدان</w:t>
      </w:r>
      <w:r w:rsidR="00E654CB" w:rsidRPr="004D72AE">
        <w:rPr>
          <w:rFonts w:ascii="NoorLotus" w:hAnsi="NoorLotus" w:cs="NoorLotus"/>
          <w:rtl/>
        </w:rPr>
        <w:t xml:space="preserve"> و کان ذلک الشخص عادلا فالان هو عادل</w:t>
      </w:r>
      <w:r w:rsidR="005A78EA">
        <w:rPr>
          <w:rFonts w:ascii="NoorLotus" w:hAnsi="NoorLotus" w:cs="NoorLotus" w:hint="cs"/>
          <w:rtl/>
        </w:rPr>
        <w:t xml:space="preserve"> بالاستصحاب</w:t>
      </w:r>
      <w:r w:rsidR="00E654CB" w:rsidRPr="004D72AE">
        <w:rPr>
          <w:rFonts w:ascii="NoorLotus" w:hAnsi="NoorLotus" w:cs="NoorLotus"/>
          <w:rtl/>
        </w:rPr>
        <w:t xml:space="preserve"> </w:t>
      </w:r>
      <w:r w:rsidR="003C22E2" w:rsidRPr="004D72AE">
        <w:rPr>
          <w:rFonts w:ascii="NoorLotus" w:hAnsi="NoorLotus" w:cs="NoorLotus"/>
          <w:rtl/>
        </w:rPr>
        <w:t>فهذا ولد العادل</w:t>
      </w:r>
      <w:r w:rsidR="00E654CB" w:rsidRPr="004D72AE">
        <w:rPr>
          <w:rFonts w:ascii="NoorLotus" w:hAnsi="NoorLotus" w:cs="NoorLotus"/>
          <w:rtl/>
        </w:rPr>
        <w:t>»</w:t>
      </w:r>
      <w:r w:rsidR="003C22E2" w:rsidRPr="004D72AE">
        <w:rPr>
          <w:rFonts w:ascii="NoorLotus" w:hAnsi="NoorLotus" w:cs="NoorLotus"/>
          <w:rtl/>
        </w:rPr>
        <w:t xml:space="preserve"> ولی اگر موضوع بسیط و مقید باشد -که بسیط و مقید یک تعبیر مشترک هستند- </w:t>
      </w:r>
      <w:r w:rsidR="00AA0CD4" w:rsidRPr="004D72AE">
        <w:rPr>
          <w:rFonts w:ascii="NoorLotus" w:hAnsi="NoorLotus" w:cs="NoorLotus"/>
          <w:rtl/>
        </w:rPr>
        <w:t xml:space="preserve">استصحاب عادل بودن زید </w:t>
      </w:r>
      <w:r w:rsidR="004A56B1" w:rsidRPr="004D72AE">
        <w:rPr>
          <w:rFonts w:ascii="NoorLotus" w:hAnsi="NoorLotus" w:cs="NoorLotus"/>
          <w:rtl/>
        </w:rPr>
        <w:t xml:space="preserve">برای اثبات این که </w:t>
      </w:r>
      <w:r w:rsidR="00EC7649" w:rsidRPr="004D72AE">
        <w:rPr>
          <w:rFonts w:ascii="NoorLotus" w:hAnsi="NoorLotus" w:cs="NoorLotus"/>
          <w:rtl/>
        </w:rPr>
        <w:t xml:space="preserve">ولد او ولد عادل است اصل مثبت است. </w:t>
      </w:r>
      <w:r w:rsidR="00DE4F40" w:rsidRPr="004D72AE">
        <w:rPr>
          <w:rFonts w:ascii="NoorLotus" w:hAnsi="NoorLotus" w:cs="NoorLotus"/>
          <w:rtl/>
        </w:rPr>
        <w:t>و ظهور عناوین در مرکب بودن موضوع از دو جزء است</w:t>
      </w:r>
      <w:r w:rsidR="00AB20E9" w:rsidRPr="004D72AE">
        <w:rPr>
          <w:rFonts w:ascii="NoorLotus" w:hAnsi="NoorLotus" w:cs="NoorLotus"/>
          <w:rtl/>
        </w:rPr>
        <w:t xml:space="preserve"> نه این که بسیط و مقید باشد که انتزاع از این‌ها می‌شود. </w:t>
      </w:r>
      <w:r w:rsidR="00BD3A17" w:rsidRPr="004D72AE">
        <w:rPr>
          <w:rFonts w:ascii="NoorLotus" w:hAnsi="NoorLotus" w:cs="NoorLotus"/>
          <w:rtl/>
        </w:rPr>
        <w:t>مثال برای موضوع بسیط و</w:t>
      </w:r>
      <w:r w:rsidR="000E788B">
        <w:rPr>
          <w:rFonts w:ascii="NoorLotus" w:hAnsi="NoorLotus" w:cs="NoorLotus"/>
          <w:rtl/>
        </w:rPr>
        <w:t xml:space="preserve"> مقید «اغسل بالماء» است که «ال</w:t>
      </w:r>
      <w:r w:rsidR="000E788B">
        <w:rPr>
          <w:rFonts w:ascii="NoorLotus" w:hAnsi="NoorLotus" w:cs="NoorLotus" w:hint="cs"/>
          <w:rtl/>
        </w:rPr>
        <w:t>غ</w:t>
      </w:r>
      <w:r w:rsidR="000E788B">
        <w:rPr>
          <w:rFonts w:ascii="NoorLotus" w:hAnsi="NoorLotus" w:cs="NoorLotus"/>
          <w:rtl/>
        </w:rPr>
        <w:t>س</w:t>
      </w:r>
      <w:r w:rsidR="00BD3A17" w:rsidRPr="004D72AE">
        <w:rPr>
          <w:rFonts w:ascii="NoorLotus" w:hAnsi="NoorLotus" w:cs="NoorLotus"/>
          <w:rtl/>
        </w:rPr>
        <w:t xml:space="preserve">ل بالماء» مقید است زیرا معنا ندارد که </w:t>
      </w:r>
      <w:r w:rsidR="00981147" w:rsidRPr="004D72AE">
        <w:rPr>
          <w:rFonts w:ascii="NoorLotus" w:hAnsi="NoorLotus" w:cs="NoorLotus"/>
          <w:rtl/>
        </w:rPr>
        <w:t xml:space="preserve">منحل به دو چیز شود به نحوی که دو چیز واجب باشد </w:t>
      </w:r>
      <w:r w:rsidR="000E788B">
        <w:rPr>
          <w:rFonts w:ascii="NoorLotus" w:hAnsi="NoorLotus" w:cs="NoorLotus" w:hint="cs"/>
          <w:rtl/>
        </w:rPr>
        <w:t xml:space="preserve">یکی </w:t>
      </w:r>
      <w:r w:rsidR="00BD3A17" w:rsidRPr="004D72AE">
        <w:rPr>
          <w:rFonts w:ascii="NoorLotus" w:hAnsi="NoorLotus" w:cs="NoorLotus"/>
          <w:rtl/>
        </w:rPr>
        <w:t>«</w:t>
      </w:r>
      <w:r w:rsidR="00981147" w:rsidRPr="004D72AE">
        <w:rPr>
          <w:rFonts w:ascii="NoorLotus" w:hAnsi="NoorLotus" w:cs="NoorLotus"/>
          <w:rtl/>
        </w:rPr>
        <w:t>شستن</w:t>
      </w:r>
      <w:r w:rsidR="000E788B">
        <w:rPr>
          <w:rFonts w:ascii="NoorLotus" w:hAnsi="NoorLotus" w:cs="NoorLotus"/>
          <w:rtl/>
        </w:rPr>
        <w:t xml:space="preserve"> لباس با چیزی</w:t>
      </w:r>
      <w:r w:rsidR="00981147" w:rsidRPr="004D72AE">
        <w:rPr>
          <w:rFonts w:ascii="NoorLotus" w:hAnsi="NoorLotus" w:cs="NoorLotus"/>
          <w:rtl/>
        </w:rPr>
        <w:t>» و دیگری: «</w:t>
      </w:r>
      <w:r w:rsidR="00BD3A17" w:rsidRPr="004D72AE">
        <w:rPr>
          <w:rFonts w:ascii="NoorLotus" w:hAnsi="NoorLotus" w:cs="NoorLotus"/>
          <w:rtl/>
        </w:rPr>
        <w:t xml:space="preserve">آن چیز آب باشد.» </w:t>
      </w:r>
      <w:r w:rsidR="00E45AAC" w:rsidRPr="004D72AE">
        <w:rPr>
          <w:rFonts w:ascii="NoorLotus" w:hAnsi="NoorLotus" w:cs="NoorLotus"/>
          <w:rtl/>
        </w:rPr>
        <w:t>زیرا آب بودن آن چیز در اختیار من نیست</w:t>
      </w:r>
      <w:r w:rsidR="00981147" w:rsidRPr="004D72AE">
        <w:rPr>
          <w:rFonts w:ascii="NoorLotus" w:hAnsi="NoorLotus" w:cs="NoorLotus"/>
          <w:rtl/>
        </w:rPr>
        <w:t xml:space="preserve"> و فقط می‌توان به «مقید» یعنی «ایجاد مقیدی بنام «الغسل بالماء» امر کرد. </w:t>
      </w:r>
      <w:r w:rsidR="00D028FA" w:rsidRPr="004D72AE">
        <w:rPr>
          <w:rFonts w:ascii="NoorLotus" w:hAnsi="NoorLotus" w:cs="NoorLotus"/>
          <w:rtl/>
        </w:rPr>
        <w:t xml:space="preserve">و مثال موضوع مرکب «یجب علیک هذین الامرین الغسل بشیء و ان یکون ذلک الشیء مائا» </w:t>
      </w:r>
      <w:r w:rsidR="000E788B">
        <w:rPr>
          <w:rFonts w:ascii="NoorLotus" w:hAnsi="NoorLotus" w:cs="NoorLotus" w:hint="cs"/>
          <w:rtl/>
        </w:rPr>
        <w:t xml:space="preserve">است </w:t>
      </w:r>
      <w:r w:rsidR="007B2718" w:rsidRPr="004D72AE">
        <w:rPr>
          <w:rFonts w:ascii="NoorLotus" w:hAnsi="NoorLotus" w:cs="NoorLotus"/>
          <w:rtl/>
        </w:rPr>
        <w:t xml:space="preserve">که </w:t>
      </w:r>
      <w:r w:rsidR="00332E39" w:rsidRPr="004D72AE">
        <w:rPr>
          <w:rFonts w:ascii="NoorLotus" w:hAnsi="NoorLotus" w:cs="NoorLotus"/>
          <w:rtl/>
        </w:rPr>
        <w:t xml:space="preserve">وجوب دوم به امر غیر اختیاری تعلق گرفته است و این درست نیست. </w:t>
      </w:r>
    </w:p>
    <w:p w14:paraId="31940139" w14:textId="51F2DF53" w:rsidR="00764311" w:rsidRPr="004D72AE" w:rsidRDefault="00764311" w:rsidP="006E2C27">
      <w:pPr>
        <w:jc w:val="both"/>
        <w:rPr>
          <w:rFonts w:ascii="NoorLotus" w:hAnsi="NoorLotus" w:cs="NoorLotus"/>
          <w:rtl/>
        </w:rPr>
      </w:pPr>
      <w:r w:rsidRPr="009C4CFE">
        <w:rPr>
          <w:rFonts w:ascii="NoorLotus" w:hAnsi="NoorLotus" w:cs="NoorLotus"/>
          <w:rtl/>
        </w:rPr>
        <w:lastRenderedPageBreak/>
        <w:t xml:space="preserve">بنابراین </w:t>
      </w:r>
      <w:r w:rsidR="00144209" w:rsidRPr="009C4CFE">
        <w:rPr>
          <w:rFonts w:ascii="NoorLotus" w:hAnsi="NoorLotus" w:cs="NoorLotus"/>
          <w:rtl/>
        </w:rPr>
        <w:t>مراد از</w:t>
      </w:r>
      <w:r w:rsidR="00144209" w:rsidRPr="004D72AE">
        <w:rPr>
          <w:rFonts w:ascii="NoorLotus" w:hAnsi="NoorLotus" w:cs="NoorLotus"/>
          <w:rtl/>
        </w:rPr>
        <w:t xml:space="preserve"> «الثوب المتنجس یغسل مرة</w:t>
      </w:r>
      <w:r w:rsidR="00A5132B" w:rsidRPr="004D72AE">
        <w:rPr>
          <w:rFonts w:ascii="NoorLotus" w:hAnsi="NoorLotus" w:cs="NoorLotus"/>
          <w:rtl/>
        </w:rPr>
        <w:t xml:space="preserve"> واحدة</w:t>
      </w:r>
      <w:r w:rsidR="00144209" w:rsidRPr="004D72AE">
        <w:rPr>
          <w:rFonts w:ascii="NoorLotus" w:hAnsi="NoorLotus" w:cs="NoorLotus"/>
          <w:rtl/>
        </w:rPr>
        <w:t xml:space="preserve"> ما لم یکن ملاقیا للبول» «ما لم یکن ملاقیا لشیء و یکون ذلک الشیء بولا» است</w:t>
      </w:r>
      <w:r w:rsidR="00854848">
        <w:rPr>
          <w:rFonts w:ascii="NoorLotus" w:hAnsi="NoorLotus" w:cs="NoorLotus" w:hint="cs"/>
          <w:rtl/>
        </w:rPr>
        <w:t xml:space="preserve"> </w:t>
      </w:r>
      <w:r w:rsidR="00854848">
        <w:rPr>
          <w:rFonts w:ascii="Sakkal Majalla" w:hAnsi="Sakkal Majalla" w:cs="Sakkal Majalla" w:hint="cs"/>
          <w:rtl/>
        </w:rPr>
        <w:t>–</w:t>
      </w:r>
      <w:r w:rsidR="00854848">
        <w:rPr>
          <w:rFonts w:ascii="NoorLotus" w:hAnsi="NoorLotus" w:cs="NoorLotus" w:hint="cs"/>
          <w:rtl/>
        </w:rPr>
        <w:t>که مطلب درستی است-</w:t>
      </w:r>
      <w:r w:rsidR="00144209" w:rsidRPr="004D72AE">
        <w:rPr>
          <w:rFonts w:ascii="NoorLotus" w:hAnsi="NoorLotus" w:cs="NoorLotus"/>
          <w:rtl/>
        </w:rPr>
        <w:t xml:space="preserve"> </w:t>
      </w:r>
      <w:r w:rsidR="00C62222" w:rsidRPr="004D72AE">
        <w:rPr>
          <w:rFonts w:ascii="NoorLotus" w:hAnsi="NoorLotus" w:cs="NoorLotus"/>
          <w:rtl/>
        </w:rPr>
        <w:t xml:space="preserve">شاهد بر مرکب بودن موضوع </w:t>
      </w:r>
      <w:r w:rsidR="00C47E18">
        <w:rPr>
          <w:rFonts w:ascii="NoorLotus" w:hAnsi="NoorLotus" w:cs="NoorLotus"/>
          <w:rtl/>
        </w:rPr>
        <w:t>مناسبات عرفیه است که در جمله‌ها</w:t>
      </w:r>
      <w:r w:rsidR="00C62222" w:rsidRPr="004D72AE">
        <w:rPr>
          <w:rFonts w:ascii="NoorLotus" w:hAnsi="NoorLotus" w:cs="NoorLotus"/>
          <w:rtl/>
        </w:rPr>
        <w:t xml:space="preserve"> مادامی که محذوری پیش نیاید، موضوع را مرکب می‌گیر</w:t>
      </w:r>
      <w:r w:rsidR="007E284B" w:rsidRPr="004D72AE">
        <w:rPr>
          <w:rFonts w:ascii="NoorLotus" w:hAnsi="NoorLotus" w:cs="NoorLotus"/>
          <w:rtl/>
        </w:rPr>
        <w:t xml:space="preserve">د. </w:t>
      </w:r>
    </w:p>
    <w:p w14:paraId="3E8A5452" w14:textId="3AC9ED9C" w:rsidR="00D65DA4" w:rsidRPr="004D72AE" w:rsidRDefault="00D65DA4" w:rsidP="006E2C27">
      <w:pPr>
        <w:jc w:val="both"/>
        <w:rPr>
          <w:rFonts w:ascii="NoorLotus" w:hAnsi="NoorLotus" w:cs="NoorLotus"/>
        </w:rPr>
      </w:pPr>
      <w:r w:rsidRPr="004D72AE">
        <w:rPr>
          <w:rFonts w:ascii="NoorLotus" w:hAnsi="NoorLotus" w:cs="NoorLotus"/>
          <w:rtl/>
        </w:rPr>
        <w:t>پس اگر موضوع مرکب باشد در جزء مشکوک آن اصل جاری می‌شود ولی اگر موضوع مقید یعنی عنوان بسیط باشد اصل در خود همان عنوان جاری می‌شود. و با توجه به این که در ما نحن فیه موضوع مرکب است باید در همان جزء مشکوک اصل جاری شود</w:t>
      </w:r>
      <w:r w:rsidR="00A477CB" w:rsidRPr="004D72AE">
        <w:rPr>
          <w:rFonts w:ascii="NoorLotus" w:hAnsi="NoorLotus" w:cs="NoorLotus"/>
          <w:rtl/>
        </w:rPr>
        <w:t xml:space="preserve"> و استصحاب </w:t>
      </w:r>
      <w:r w:rsidR="0058392F" w:rsidRPr="004D72AE">
        <w:rPr>
          <w:rFonts w:ascii="NoorLotus" w:hAnsi="NoorLotus" w:cs="NoorLotus"/>
          <w:rtl/>
        </w:rPr>
        <w:t xml:space="preserve">«لم یکن هذا الثوب ملاقیا للبول» جاری نمی‌شود و الا در موردی که استصحاب دلالت دارد بر این که این مایع بول است نیز نباید استصحاب بول بودن جاری شود بلکه استصحاب «عدم کون هذا الثوب ملاقیا للبول» </w:t>
      </w:r>
      <w:r w:rsidR="00C47E18">
        <w:rPr>
          <w:rFonts w:ascii="NoorLotus" w:hAnsi="NoorLotus" w:cs="NoorLotus" w:hint="cs"/>
          <w:rtl/>
        </w:rPr>
        <w:t xml:space="preserve">جاری است </w:t>
      </w:r>
      <w:r w:rsidR="00BD53D6" w:rsidRPr="004D72AE">
        <w:rPr>
          <w:rFonts w:ascii="NoorLotus" w:hAnsi="NoorLotus" w:cs="NoorLotus"/>
          <w:rtl/>
        </w:rPr>
        <w:t>در حالی که خود شما این را قبول ندارید</w:t>
      </w:r>
      <w:r w:rsidR="005F5245" w:rsidRPr="004D72AE">
        <w:rPr>
          <w:rFonts w:ascii="NoorLotus" w:hAnsi="NoorLotus" w:cs="NoorLotus"/>
          <w:rtl/>
        </w:rPr>
        <w:t xml:space="preserve"> لذا باید در همان جزء مشکوک اصل جاری شود و جزء مشکوک </w:t>
      </w:r>
      <w:r w:rsidR="00967628" w:rsidRPr="004D72AE">
        <w:rPr>
          <w:rFonts w:ascii="NoorLotus" w:hAnsi="NoorLotus" w:cs="NoorLotus"/>
          <w:rtl/>
        </w:rPr>
        <w:t xml:space="preserve">«یکون ذلک الشیء بولا» </w:t>
      </w:r>
      <w:r w:rsidR="00431FEF" w:rsidRPr="004D72AE">
        <w:rPr>
          <w:rFonts w:ascii="NoorLotus" w:hAnsi="NoorLotus" w:cs="NoorLotus"/>
          <w:rtl/>
        </w:rPr>
        <w:t>است و الا «الثوب المتنجس» و «الملاقِی لشیء» مشکوک نیستند</w:t>
      </w:r>
      <w:r w:rsidR="009825B5" w:rsidRPr="004D72AE">
        <w:rPr>
          <w:rFonts w:ascii="NoorLotus" w:hAnsi="NoorLotus" w:cs="NoorLotus"/>
          <w:rtl/>
        </w:rPr>
        <w:t>، و در جزء مشکوک فقط ا</w:t>
      </w:r>
      <w:r w:rsidR="00854848">
        <w:rPr>
          <w:rFonts w:ascii="NoorLotus" w:hAnsi="NoorLotus" w:cs="NoorLotus"/>
          <w:rtl/>
        </w:rPr>
        <w:t>ستصحاب عدم ازلی «آن شیء که ملاق</w:t>
      </w:r>
      <w:r w:rsidR="009825B5" w:rsidRPr="004D72AE">
        <w:rPr>
          <w:rFonts w:ascii="NoorLotus" w:hAnsi="NoorLotus" w:cs="NoorLotus"/>
          <w:rtl/>
        </w:rPr>
        <w:t>ی</w:t>
      </w:r>
      <w:r w:rsidR="00854848">
        <w:rPr>
          <w:rFonts w:ascii="NoorLotus" w:hAnsi="NoorLotus" w:cs="NoorLotus" w:hint="cs"/>
          <w:rtl/>
        </w:rPr>
        <w:t>ِ</w:t>
      </w:r>
      <w:r w:rsidR="009825B5" w:rsidRPr="004D72AE">
        <w:rPr>
          <w:rFonts w:ascii="NoorLotus" w:hAnsi="NoorLotus" w:cs="NoorLotus"/>
          <w:rtl/>
        </w:rPr>
        <w:t xml:space="preserve"> این ثوب است </w:t>
      </w:r>
      <w:r w:rsidR="00854848">
        <w:rPr>
          <w:rFonts w:ascii="NoorLotus" w:hAnsi="NoorLotus" w:cs="NoorLotus"/>
          <w:rtl/>
        </w:rPr>
        <w:t>یک زمانی بول نبود» جاری می‌شود</w:t>
      </w:r>
      <w:r w:rsidR="00854848">
        <w:rPr>
          <w:rFonts w:ascii="NoorLotus" w:hAnsi="NoorLotus" w:cs="NoorLotus" w:hint="cs"/>
          <w:rtl/>
        </w:rPr>
        <w:t xml:space="preserve"> </w:t>
      </w:r>
      <w:r w:rsidR="009825B5" w:rsidRPr="004D72AE">
        <w:rPr>
          <w:rFonts w:ascii="NoorLotus" w:hAnsi="NoorLotus" w:cs="NoorLotus"/>
          <w:rtl/>
        </w:rPr>
        <w:t>که مرحوم خویی و شهید صدر رحمهما الله آن را قبول دارند</w:t>
      </w:r>
      <w:r w:rsidR="007E0123" w:rsidRPr="004D72AE">
        <w:rPr>
          <w:rFonts w:ascii="NoorLotus" w:hAnsi="NoorLotus" w:cs="NoorLotus"/>
          <w:rtl/>
        </w:rPr>
        <w:t>»</w:t>
      </w:r>
      <w:r w:rsidR="007E0123" w:rsidRPr="004D72AE">
        <w:rPr>
          <w:rFonts w:ascii="NoorLotus" w:hAnsi="NoorLotus" w:cs="NoorLotus"/>
          <w:vertAlign w:val="superscript"/>
          <w:rtl/>
          <w:lang w:bidi="ar"/>
        </w:rPr>
        <w:footnoteReference w:id="3"/>
      </w:r>
    </w:p>
    <w:p w14:paraId="71DE0F35" w14:textId="6FAD589A" w:rsidR="009825B5" w:rsidRPr="004D72AE" w:rsidRDefault="00590D7C" w:rsidP="006E2C27">
      <w:pPr>
        <w:jc w:val="both"/>
        <w:rPr>
          <w:rFonts w:ascii="NoorLotus" w:hAnsi="NoorLotus" w:cs="NoorLotus"/>
          <w:rtl/>
        </w:rPr>
      </w:pPr>
      <w:r w:rsidRPr="004D72AE">
        <w:rPr>
          <w:rFonts w:ascii="NoorLotus" w:hAnsi="NoorLotus" w:cs="NoorLotus"/>
          <w:rtl/>
        </w:rPr>
        <w:t xml:space="preserve">این که این اشکال به مرحوم خویی وارد است یا وارد نیست را ان‌شاء الله در بحث استصحاب بررسی خواهیم کرد. </w:t>
      </w:r>
      <w:r w:rsidR="00F831A9" w:rsidRPr="004D72AE">
        <w:rPr>
          <w:rFonts w:ascii="NoorLotus" w:hAnsi="NoorLotus" w:cs="NoorLotus"/>
          <w:rtl/>
        </w:rPr>
        <w:t xml:space="preserve">و مقصود در ما نحن فیه </w:t>
      </w:r>
      <w:r w:rsidR="002B293D" w:rsidRPr="004D72AE">
        <w:rPr>
          <w:rFonts w:ascii="NoorLotus" w:hAnsi="NoorLotus" w:cs="NoorLotus"/>
          <w:rtl/>
        </w:rPr>
        <w:t xml:space="preserve">این است که </w:t>
      </w:r>
      <w:r w:rsidR="00D863AF" w:rsidRPr="004D72AE">
        <w:rPr>
          <w:rFonts w:ascii="NoorLotus" w:hAnsi="NoorLotus" w:cs="NoorLotus"/>
          <w:rtl/>
        </w:rPr>
        <w:t xml:space="preserve">استصحاب موضوعی «لم یکن ذلک الشیء بولا» -طبق بیان شهید صدر- یا «و لم یلاقِی </w:t>
      </w:r>
      <w:r w:rsidR="00FB4B21" w:rsidRPr="004D72AE">
        <w:rPr>
          <w:rFonts w:ascii="NoorLotus" w:hAnsi="NoorLotus" w:cs="NoorLotus"/>
          <w:rtl/>
        </w:rPr>
        <w:t>ثوبی البول» -بنا بر تعبیر خود مرحوم خویی در استصحاب- جاری می‌شود و کفایت غسل واحد را اثبات می‌کند و با وجود این استصحاب موضوعی</w:t>
      </w:r>
      <w:r w:rsidR="00854848">
        <w:rPr>
          <w:rFonts w:ascii="NoorLotus" w:hAnsi="NoorLotus" w:cs="NoorLotus" w:hint="cs"/>
          <w:rtl/>
        </w:rPr>
        <w:t>،</w:t>
      </w:r>
      <w:r w:rsidR="00D863AF" w:rsidRPr="004D72AE">
        <w:rPr>
          <w:rFonts w:ascii="NoorLotus" w:hAnsi="NoorLotus" w:cs="NoorLotus"/>
          <w:rtl/>
        </w:rPr>
        <w:t xml:space="preserve"> استصحاب حکمی نجاست</w:t>
      </w:r>
      <w:r w:rsidR="00FB4B21" w:rsidRPr="004D72AE">
        <w:rPr>
          <w:rFonts w:ascii="NoorLotus" w:hAnsi="NoorLotus" w:cs="NoorLotus"/>
          <w:rtl/>
        </w:rPr>
        <w:t xml:space="preserve"> -بر فرض قول به جریان آن که مرحوم خویی آن را نیز قبول دارد.-</w:t>
      </w:r>
      <w:r w:rsidR="00D863AF" w:rsidRPr="004D72AE">
        <w:rPr>
          <w:rFonts w:ascii="NoorLotus" w:hAnsi="NoorLotus" w:cs="NoorLotus"/>
          <w:rtl/>
        </w:rPr>
        <w:t xml:space="preserve"> بعد از غسل واحد جاری نمی‌شود. </w:t>
      </w:r>
    </w:p>
    <w:p w14:paraId="7C162A0C" w14:textId="5FCA65A2" w:rsidR="00D028FA" w:rsidRPr="004D72AE" w:rsidRDefault="00FB4B21" w:rsidP="006E2C27">
      <w:pPr>
        <w:jc w:val="both"/>
        <w:rPr>
          <w:rFonts w:ascii="NoorLotus" w:hAnsi="NoorLotus" w:cs="NoorLotus"/>
          <w:rtl/>
        </w:rPr>
      </w:pPr>
      <w:r w:rsidRPr="004D72AE">
        <w:rPr>
          <w:rFonts w:ascii="NoorLotus" w:hAnsi="NoorLotus" w:cs="NoorLotus"/>
          <w:rtl/>
        </w:rPr>
        <w:t xml:space="preserve">بنابراین مطالب ایشان در ما نحن فیه نوعی تسامح و مماشات با طلاب است و </w:t>
      </w:r>
      <w:r w:rsidR="004D585E">
        <w:rPr>
          <w:rFonts w:ascii="NoorLotus" w:hAnsi="NoorLotus" w:cs="NoorLotus" w:hint="cs"/>
          <w:rtl/>
        </w:rPr>
        <w:t xml:space="preserve">خواسته‌اند اشکالات آن </w:t>
      </w:r>
      <w:r w:rsidRPr="004D72AE">
        <w:rPr>
          <w:rFonts w:ascii="NoorLotus" w:hAnsi="NoorLotus" w:cs="NoorLotus"/>
          <w:rtl/>
        </w:rPr>
        <w:t xml:space="preserve">را در محل خودش بیان </w:t>
      </w:r>
      <w:r w:rsidR="004D585E">
        <w:rPr>
          <w:rFonts w:ascii="NoorLotus" w:hAnsi="NoorLotus" w:cs="NoorLotus" w:hint="cs"/>
          <w:rtl/>
        </w:rPr>
        <w:t>کنند</w:t>
      </w:r>
      <w:r w:rsidRPr="004D72AE">
        <w:rPr>
          <w:rFonts w:ascii="NoorLotus" w:hAnsi="NoorLotus" w:cs="NoorLotus"/>
          <w:rtl/>
        </w:rPr>
        <w:t xml:space="preserve">. </w:t>
      </w:r>
    </w:p>
    <w:p w14:paraId="09DC8CF2" w14:textId="51DB242F" w:rsidR="000354BB" w:rsidRPr="004D72AE" w:rsidRDefault="0052647C" w:rsidP="006E2C27">
      <w:pPr>
        <w:pStyle w:val="Heading2"/>
        <w:jc w:val="both"/>
        <w:rPr>
          <w:rFonts w:ascii="NoorLotus" w:hAnsi="NoorLotus"/>
          <w:rtl/>
        </w:rPr>
      </w:pPr>
      <w:bookmarkStart w:id="3" w:name="_Toc197354278"/>
      <w:r w:rsidRPr="004D72AE">
        <w:rPr>
          <w:rFonts w:ascii="NoorLotus" w:hAnsi="NoorLotus"/>
          <w:rtl/>
        </w:rPr>
        <w:t>وجه عدم جریان استصحاب حکم جزیی</w:t>
      </w:r>
      <w:bookmarkEnd w:id="3"/>
    </w:p>
    <w:p w14:paraId="06E2277A" w14:textId="58562E25" w:rsidR="0052647C" w:rsidRPr="004D72AE" w:rsidRDefault="0052647C" w:rsidP="006E2C27">
      <w:pPr>
        <w:jc w:val="both"/>
        <w:rPr>
          <w:rFonts w:ascii="NoorLotus" w:hAnsi="NoorLotus" w:cs="NoorLotus"/>
          <w:rtl/>
          <w:lang w:bidi="ar-SA"/>
        </w:rPr>
      </w:pPr>
      <w:r w:rsidRPr="004D72AE">
        <w:rPr>
          <w:rFonts w:ascii="NoorLotus" w:hAnsi="NoorLotus" w:cs="NoorLotus"/>
          <w:rtl/>
          <w:lang w:bidi="ar-SA"/>
        </w:rPr>
        <w:t>مرحوم خویی دو وجه مختلف برای عدم جریان آن بیان کردند. در بحث خیارات در فرع شک در بیع یا هبه بودن عقد فرموده‌اند: «</w:t>
      </w:r>
      <w:r w:rsidR="008D2D4E" w:rsidRPr="004D72AE">
        <w:rPr>
          <w:rFonts w:ascii="NoorLotus" w:hAnsi="NoorLotus" w:cs="NoorLotus"/>
          <w:rtl/>
          <w:lang w:bidi="ar-SA"/>
        </w:rPr>
        <w:t>استصحاب حکم جاری نمی‌شود زیرا اشکال تعارض</w:t>
      </w:r>
      <w:r w:rsidR="00367817" w:rsidRPr="004D72AE">
        <w:rPr>
          <w:rFonts w:ascii="NoorLotus" w:hAnsi="NoorLotus" w:cs="NoorLotus"/>
          <w:rtl/>
          <w:lang w:bidi="ar-SA"/>
        </w:rPr>
        <w:t xml:space="preserve"> بین</w:t>
      </w:r>
      <w:r w:rsidR="00466262" w:rsidRPr="004D72AE">
        <w:rPr>
          <w:rFonts w:ascii="NoorLotus" w:hAnsi="NoorLotus" w:cs="NoorLotus"/>
          <w:rtl/>
          <w:lang w:bidi="ar-SA"/>
        </w:rPr>
        <w:t xml:space="preserve"> </w:t>
      </w:r>
      <w:r w:rsidR="00321624">
        <w:rPr>
          <w:rFonts w:ascii="NoorLotus" w:hAnsi="NoorLotus" w:cs="NoorLotus" w:hint="cs"/>
          <w:rtl/>
          <w:lang w:bidi="ar-SA"/>
        </w:rPr>
        <w:t xml:space="preserve">استصحاب </w:t>
      </w:r>
      <w:r w:rsidR="00466262" w:rsidRPr="004D72AE">
        <w:rPr>
          <w:rFonts w:ascii="NoorLotus" w:hAnsi="NoorLotus" w:cs="NoorLotus"/>
          <w:rtl/>
          <w:lang w:bidi="ar-SA"/>
        </w:rPr>
        <w:t>بقای</w:t>
      </w:r>
      <w:r w:rsidR="008D2D4E" w:rsidRPr="004D72AE">
        <w:rPr>
          <w:rFonts w:ascii="NoorLotus" w:hAnsi="NoorLotus" w:cs="NoorLotus"/>
          <w:rtl/>
          <w:lang w:bidi="ar-SA"/>
        </w:rPr>
        <w:t xml:space="preserve"> مجعول </w:t>
      </w:r>
      <w:r w:rsidR="00367817" w:rsidRPr="004D72AE">
        <w:rPr>
          <w:rFonts w:ascii="NoorLotus" w:hAnsi="NoorLotus" w:cs="NoorLotus"/>
          <w:rtl/>
          <w:lang w:bidi="ar-SA"/>
        </w:rPr>
        <w:t xml:space="preserve">و بین </w:t>
      </w:r>
      <w:r w:rsidR="00321624">
        <w:rPr>
          <w:rFonts w:ascii="NoorLotus" w:hAnsi="NoorLotus" w:cs="NoorLotus" w:hint="cs"/>
          <w:rtl/>
          <w:lang w:bidi="ar-SA"/>
        </w:rPr>
        <w:lastRenderedPageBreak/>
        <w:t xml:space="preserve">استصحاب عدم </w:t>
      </w:r>
      <w:r w:rsidR="00367817" w:rsidRPr="004D72AE">
        <w:rPr>
          <w:rFonts w:ascii="NoorLotus" w:hAnsi="NoorLotus" w:cs="NoorLotus"/>
          <w:rtl/>
          <w:lang w:bidi="ar-SA"/>
        </w:rPr>
        <w:t>جعل زاید در حکم جزیی نیز وجود دارد. چون حکم جزیی نیز ممکن الوجود است و نیاز به جعل دارد و بقای آن نیز نیاز به جعل زاید دارد.</w:t>
      </w:r>
      <w:r w:rsidR="00FF0819" w:rsidRPr="004D72AE">
        <w:rPr>
          <w:rFonts w:ascii="NoorLotus" w:hAnsi="NoorLotus" w:cs="NoorLotus"/>
          <w:rtl/>
          <w:lang w:bidi="ar-SA"/>
        </w:rPr>
        <w:t>»</w:t>
      </w:r>
      <w:r w:rsidR="00321624" w:rsidRPr="004D72AE">
        <w:rPr>
          <w:rStyle w:val="FootnoteReference"/>
          <w:rFonts w:ascii="NoorLotus" w:hAnsi="NoorLotus" w:cs="NoorLotus"/>
          <w:rtl/>
          <w:lang w:bidi="ar-SA"/>
        </w:rPr>
        <w:footnoteReference w:id="4"/>
      </w:r>
      <w:r w:rsidR="00367817" w:rsidRPr="004D72AE">
        <w:rPr>
          <w:rFonts w:ascii="NoorLotus" w:hAnsi="NoorLotus" w:cs="NoorLotus"/>
          <w:rtl/>
          <w:lang w:bidi="ar-SA"/>
        </w:rPr>
        <w:t xml:space="preserve"> لذا در مثال استصحاب نجاست، استصحاب بقای نجاست این ثوب بعد از یک بار شستن با استصحاب عدم جعل نجاست برای این ثوب بعد از شستن یک بار آن تعارض می‌کند.</w:t>
      </w:r>
    </w:p>
    <w:p w14:paraId="7DBDF6E9" w14:textId="09B86163" w:rsidR="00266380" w:rsidRPr="004D72AE" w:rsidRDefault="00266380" w:rsidP="006E2C27">
      <w:pPr>
        <w:jc w:val="both"/>
        <w:rPr>
          <w:rFonts w:ascii="NoorLotus" w:hAnsi="NoorLotus" w:cs="NoorLotus"/>
          <w:vertAlign w:val="superscript"/>
          <w:rtl/>
          <w:lang w:bidi="ar-SA"/>
        </w:rPr>
      </w:pPr>
      <w:r w:rsidRPr="004D72AE">
        <w:rPr>
          <w:rFonts w:ascii="NoorLotus" w:hAnsi="NoorLotus" w:cs="NoorLotus"/>
          <w:rtl/>
          <w:lang w:bidi="ar-SA"/>
        </w:rPr>
        <w:t>در مصباح الاصول فرموده‌اند: «وجه عدم جریان استصحاب حکم جزیی شک در بقای موضوع است.»</w:t>
      </w:r>
      <w:r w:rsidR="007E0123" w:rsidRPr="004D72AE">
        <w:rPr>
          <w:rFonts w:ascii="NoorLotus" w:hAnsi="NoorLotus" w:cs="NoorLotus"/>
          <w:vertAlign w:val="superscript"/>
          <w:rtl/>
          <w:lang w:bidi="ar"/>
        </w:rPr>
        <w:footnoteReference w:id="5"/>
      </w:r>
      <w:r w:rsidR="0062512F" w:rsidRPr="004D72AE">
        <w:rPr>
          <w:rFonts w:ascii="NoorLotus" w:hAnsi="NoorLotus" w:cs="NoorLotus"/>
          <w:rtl/>
          <w:lang w:bidi="ar-SA"/>
        </w:rPr>
        <w:t xml:space="preserve"> </w:t>
      </w:r>
    </w:p>
    <w:p w14:paraId="315CC14B" w14:textId="1B80A9B6" w:rsidR="0062512F" w:rsidRPr="004D72AE" w:rsidRDefault="0062512F" w:rsidP="006E2C27">
      <w:pPr>
        <w:jc w:val="both"/>
        <w:rPr>
          <w:rFonts w:ascii="NoorLotus" w:hAnsi="NoorLotus" w:cs="NoorLotus"/>
          <w:rtl/>
          <w:lang w:bidi="ar-SA"/>
        </w:rPr>
      </w:pPr>
      <w:r w:rsidRPr="004D72AE">
        <w:rPr>
          <w:rFonts w:ascii="NoorLotus" w:hAnsi="NoorLotus" w:cs="NoorLotus"/>
          <w:rtl/>
          <w:lang w:bidi="ar-SA"/>
        </w:rPr>
        <w:t xml:space="preserve">البته ما </w:t>
      </w:r>
      <w:r w:rsidR="00EB7230" w:rsidRPr="004D72AE">
        <w:rPr>
          <w:rFonts w:ascii="NoorLotus" w:hAnsi="NoorLotus" w:cs="NoorLotus"/>
          <w:rtl/>
          <w:lang w:bidi="ar-SA"/>
        </w:rPr>
        <w:t xml:space="preserve">از هر دو اشکال جواب دادیم. </w:t>
      </w:r>
    </w:p>
    <w:p w14:paraId="37201897" w14:textId="341B81B0" w:rsidR="009B3F32" w:rsidRPr="004D72AE" w:rsidRDefault="009B3F32" w:rsidP="006E2C27">
      <w:pPr>
        <w:pStyle w:val="Heading1"/>
        <w:rPr>
          <w:rtl/>
        </w:rPr>
      </w:pPr>
      <w:bookmarkStart w:id="4" w:name="_Toc197354279"/>
      <w:r w:rsidRPr="004D72AE">
        <w:rPr>
          <w:rtl/>
        </w:rPr>
        <w:t>اماره</w:t>
      </w:r>
      <w:r w:rsidR="001E602C">
        <w:rPr>
          <w:rFonts w:hint="cs"/>
          <w:rtl/>
        </w:rPr>
        <w:t xml:space="preserve"> و اصل</w:t>
      </w:r>
      <w:r w:rsidR="00411F7B">
        <w:rPr>
          <w:rFonts w:hint="cs"/>
          <w:rtl/>
        </w:rPr>
        <w:t xml:space="preserve"> </w:t>
      </w:r>
      <w:r w:rsidR="001E602C">
        <w:rPr>
          <w:rFonts w:hint="cs"/>
          <w:rtl/>
        </w:rPr>
        <w:t>اجمالی</w:t>
      </w:r>
      <w:bookmarkEnd w:id="4"/>
    </w:p>
    <w:p w14:paraId="66458FD3" w14:textId="3F49E2AE" w:rsidR="000B5777" w:rsidRPr="004D72AE" w:rsidRDefault="000B5777" w:rsidP="006E2C27">
      <w:pPr>
        <w:jc w:val="both"/>
        <w:rPr>
          <w:rFonts w:ascii="NoorLotus" w:hAnsi="NoorLotus" w:cs="NoorLotus"/>
          <w:rtl/>
          <w:lang w:bidi="ar-SA"/>
        </w:rPr>
      </w:pPr>
      <w:r w:rsidRPr="004D72AE">
        <w:rPr>
          <w:rFonts w:ascii="NoorLotus" w:hAnsi="NoorLotus" w:cs="NoorLotus"/>
          <w:rtl/>
          <w:lang w:bidi="ar-SA"/>
        </w:rPr>
        <w:t xml:space="preserve">گاهی اماره بالتفصیل دلالت بر یک شیء دارد مثل این که اماره در واقع دلالت بر وجوب نماز قصر </w:t>
      </w:r>
      <w:r w:rsidR="00411F7B">
        <w:rPr>
          <w:rFonts w:ascii="NoorLotus" w:hAnsi="NoorLotus" w:cs="NoorLotus" w:hint="cs"/>
          <w:rtl/>
          <w:lang w:bidi="ar-SA"/>
        </w:rPr>
        <w:t>دارد</w:t>
      </w:r>
      <w:r w:rsidRPr="004D72AE">
        <w:rPr>
          <w:rFonts w:ascii="NoorLotus" w:hAnsi="NoorLotus" w:cs="NoorLotus"/>
          <w:rtl/>
          <w:lang w:bidi="ar-SA"/>
        </w:rPr>
        <w:t xml:space="preserve"> و ابهام ندارد ولی مکلف </w:t>
      </w:r>
      <w:r w:rsidR="005D6830">
        <w:rPr>
          <w:rFonts w:ascii="NoorLotus" w:hAnsi="NoorLotus" w:cs="NoorLotus" w:hint="cs"/>
          <w:rtl/>
          <w:lang w:bidi="ar-SA"/>
        </w:rPr>
        <w:t xml:space="preserve">فراموش کرده و </w:t>
      </w:r>
      <w:r w:rsidRPr="004D72AE">
        <w:rPr>
          <w:rFonts w:ascii="NoorLotus" w:hAnsi="NoorLotus" w:cs="NoorLotus"/>
          <w:rtl/>
          <w:lang w:bidi="ar-SA"/>
        </w:rPr>
        <w:t xml:space="preserve">نمی‌داند که اماره بر وجوب نماز قصر قائم شده است یا بر وجوب نماز تمام قائم شده است یعنی ابهام در خود اماره نیست بلکه از جهت مکلف است. از این تعبیر به «علم اجمالی به اماره تفصیلیه» می‌شود. </w:t>
      </w:r>
    </w:p>
    <w:p w14:paraId="04117FC9" w14:textId="467C7E98" w:rsidR="00BF00B3" w:rsidRPr="004D72AE" w:rsidRDefault="00EF24AF" w:rsidP="006E2C27">
      <w:pPr>
        <w:jc w:val="both"/>
        <w:rPr>
          <w:rFonts w:ascii="NoorLotus" w:hAnsi="NoorLotus" w:cs="NoorLotus"/>
          <w:rtl/>
          <w:lang w:bidi="ar-SA"/>
        </w:rPr>
      </w:pPr>
      <w:r w:rsidRPr="004D72AE">
        <w:rPr>
          <w:rFonts w:ascii="NoorLotus" w:hAnsi="NoorLotus" w:cs="NoorLotus"/>
          <w:rtl/>
          <w:lang w:bidi="ar-SA"/>
        </w:rPr>
        <w:t xml:space="preserve">گاهی اماره بر ثبوت احد الشیئین قائم می‌شود. مثل این که </w:t>
      </w:r>
      <w:r w:rsidR="002B4F76" w:rsidRPr="00714198">
        <w:rPr>
          <w:rFonts w:ascii="NoorLotus" w:hAnsi="NoorLotus" w:cs="NoorLotus"/>
          <w:sz w:val="30"/>
          <w:szCs w:val="30"/>
          <w:rtl/>
        </w:rPr>
        <w:t>اماره می‌‌گوید بر تو واجب است اجمالا یا نماز تمام یا نماز قصر</w:t>
      </w:r>
      <w:r w:rsidR="002B4F76">
        <w:rPr>
          <w:rFonts w:ascii="NoorLotus" w:hAnsi="NoorLotus" w:cs="NoorLotus" w:hint="cs"/>
          <w:sz w:val="30"/>
          <w:szCs w:val="30"/>
          <w:rtl/>
        </w:rPr>
        <w:t xml:space="preserve"> و خود اماره نیز نمی‌داند که کدام‌یک واجب است</w:t>
      </w:r>
      <w:r w:rsidRPr="004D72AE">
        <w:rPr>
          <w:rFonts w:ascii="NoorLotus" w:hAnsi="NoorLotus" w:cs="NoorLotus"/>
          <w:rtl/>
          <w:lang w:bidi="ar-SA"/>
        </w:rPr>
        <w:t xml:space="preserve">. </w:t>
      </w:r>
      <w:r w:rsidR="00261FB8" w:rsidRPr="004D72AE">
        <w:rPr>
          <w:rFonts w:ascii="NoorLotus" w:hAnsi="NoorLotus" w:cs="NoorLotus"/>
          <w:rtl/>
          <w:lang w:bidi="ar-SA"/>
        </w:rPr>
        <w:t xml:space="preserve">و همچنین گاهی اصل اجمالی جاری می‌شود مثل این </w:t>
      </w:r>
      <w:r w:rsidR="00411F7B">
        <w:rPr>
          <w:rFonts w:ascii="NoorLotus" w:hAnsi="NoorLotus" w:cs="NoorLotus"/>
          <w:rtl/>
          <w:lang w:bidi="ar-SA"/>
        </w:rPr>
        <w:t xml:space="preserve">که </w:t>
      </w:r>
      <w:r w:rsidR="005D6830">
        <w:rPr>
          <w:rFonts w:ascii="NoorLotus" w:hAnsi="NoorLotus" w:cs="NoorLotus" w:hint="cs"/>
          <w:rtl/>
          <w:lang w:bidi="ar-SA"/>
        </w:rPr>
        <w:t xml:space="preserve">شخصی به </w:t>
      </w:r>
      <w:r w:rsidR="00411F7B">
        <w:rPr>
          <w:rFonts w:ascii="NoorLotus" w:hAnsi="NoorLotus" w:cs="NoorLotus"/>
          <w:rtl/>
          <w:lang w:bidi="ar-SA"/>
        </w:rPr>
        <w:t xml:space="preserve">مکلف </w:t>
      </w:r>
      <w:r w:rsidR="005D6830">
        <w:rPr>
          <w:rFonts w:ascii="NoorLotus" w:hAnsi="NoorLotus" w:cs="NoorLotus" w:hint="cs"/>
          <w:rtl/>
          <w:lang w:bidi="ar-SA"/>
        </w:rPr>
        <w:t>خبر داده که</w:t>
      </w:r>
      <w:r w:rsidR="00411F7B">
        <w:rPr>
          <w:rFonts w:ascii="NoorLotus" w:hAnsi="NoorLotus" w:cs="NoorLotus"/>
          <w:rtl/>
          <w:lang w:bidi="ar-SA"/>
        </w:rPr>
        <w:t xml:space="preserve"> یکی</w:t>
      </w:r>
      <w:r w:rsidR="00261FB8" w:rsidRPr="004D72AE">
        <w:rPr>
          <w:rFonts w:ascii="NoorLotus" w:hAnsi="NoorLotus" w:cs="NoorLotus"/>
          <w:rtl/>
          <w:lang w:bidi="ar-SA"/>
        </w:rPr>
        <w:t xml:space="preserve"> از این </w:t>
      </w:r>
      <w:r w:rsidR="00411F7B">
        <w:rPr>
          <w:rFonts w:ascii="NoorLotus" w:hAnsi="NoorLotus" w:cs="NoorLotus" w:hint="cs"/>
          <w:rtl/>
          <w:lang w:bidi="ar-SA"/>
        </w:rPr>
        <w:t xml:space="preserve">دو </w:t>
      </w:r>
      <w:r w:rsidR="00261FB8" w:rsidRPr="004D72AE">
        <w:rPr>
          <w:rFonts w:ascii="NoorLotus" w:hAnsi="NoorLotus" w:cs="NoorLotus"/>
          <w:rtl/>
          <w:lang w:bidi="ar-SA"/>
        </w:rPr>
        <w:t xml:space="preserve">آب در سابق </w:t>
      </w:r>
      <w:r w:rsidR="005D6830">
        <w:rPr>
          <w:rFonts w:ascii="NoorLotus" w:hAnsi="NoorLotus" w:cs="NoorLotus" w:hint="cs"/>
          <w:rtl/>
          <w:lang w:bidi="ar-SA"/>
        </w:rPr>
        <w:t>نجس بوده و شاید الان پاک شده باشد</w:t>
      </w:r>
      <w:r w:rsidR="00261FB8" w:rsidRPr="004D72AE">
        <w:rPr>
          <w:rFonts w:ascii="NoorLotus" w:hAnsi="NoorLotus" w:cs="NoorLotus"/>
          <w:rtl/>
          <w:lang w:bidi="ar-SA"/>
        </w:rPr>
        <w:t>. در این صورت استصحاب اجمالی جاری می‌شود یعنی گفته می‌شود «احدهما» که قبلا نجس بود الان نیز نجس است.</w:t>
      </w:r>
    </w:p>
    <w:p w14:paraId="26024CBB" w14:textId="6B1BA2A9" w:rsidR="00931E6C" w:rsidRPr="004D72AE" w:rsidRDefault="00D738DC" w:rsidP="006E2C27">
      <w:pPr>
        <w:jc w:val="both"/>
        <w:rPr>
          <w:rFonts w:ascii="NoorLotus" w:hAnsi="NoorLotus" w:cs="NoorLotus"/>
          <w:rtl/>
          <w:lang w:bidi="ar-SA"/>
        </w:rPr>
      </w:pPr>
      <w:r w:rsidRPr="004D72AE">
        <w:rPr>
          <w:rFonts w:ascii="NoorLotus" w:hAnsi="NoorLotus" w:cs="NoorLotus"/>
          <w:rtl/>
          <w:lang w:bidi="ar-SA"/>
        </w:rPr>
        <w:t xml:space="preserve">این صورت در فقه و در شبهات موضوعیه زیاد پیش می‌آید. </w:t>
      </w:r>
      <w:r w:rsidR="00931E6C" w:rsidRPr="004D72AE">
        <w:rPr>
          <w:rFonts w:ascii="NoorLotus" w:hAnsi="NoorLotus" w:cs="NoorLotus"/>
          <w:rtl/>
          <w:lang w:bidi="ar-SA"/>
        </w:rPr>
        <w:t xml:space="preserve">نسبت به اماره‌ی اجمالیه </w:t>
      </w:r>
      <w:r w:rsidR="004B60D8" w:rsidRPr="004D72AE">
        <w:rPr>
          <w:rFonts w:ascii="NoorLotus" w:hAnsi="NoorLotus" w:cs="NoorLotus"/>
          <w:rtl/>
          <w:lang w:bidi="ar-SA"/>
        </w:rPr>
        <w:t>یا اصل اجمالی</w:t>
      </w:r>
      <w:r w:rsidR="00261FB8" w:rsidRPr="004D72AE">
        <w:rPr>
          <w:rFonts w:ascii="NoorLotus" w:hAnsi="NoorLotus" w:cs="NoorLotus"/>
          <w:rtl/>
          <w:lang w:bidi="ar-SA"/>
        </w:rPr>
        <w:t xml:space="preserve"> </w:t>
      </w:r>
      <w:r w:rsidR="00931E6C" w:rsidRPr="004D72AE">
        <w:rPr>
          <w:rFonts w:ascii="NoorLotus" w:hAnsi="NoorLotus" w:cs="NoorLotus"/>
          <w:rtl/>
          <w:lang w:bidi="ar-SA"/>
        </w:rPr>
        <w:t xml:space="preserve">در دو مقام بحث می‌شود: </w:t>
      </w:r>
    </w:p>
    <w:p w14:paraId="793107E3" w14:textId="41652596" w:rsidR="009B3F32" w:rsidRPr="004D72AE" w:rsidRDefault="009B3F32" w:rsidP="006E2C27">
      <w:pPr>
        <w:pStyle w:val="Heading2"/>
        <w:jc w:val="both"/>
        <w:rPr>
          <w:rFonts w:ascii="NoorLotus" w:hAnsi="NoorLotus"/>
          <w:rtl/>
        </w:rPr>
      </w:pPr>
      <w:bookmarkStart w:id="5" w:name="_Toc197354280"/>
      <w:r w:rsidRPr="004D72AE">
        <w:rPr>
          <w:rFonts w:ascii="NoorLotus" w:hAnsi="NoorLotus"/>
          <w:rtl/>
        </w:rPr>
        <w:lastRenderedPageBreak/>
        <w:t>مقام اول: بررسی حجیت اماره</w:t>
      </w:r>
      <w:r w:rsidR="001E602C">
        <w:rPr>
          <w:rFonts w:ascii="NoorLotus" w:hAnsi="NoorLotus" w:hint="cs"/>
          <w:rtl/>
        </w:rPr>
        <w:t xml:space="preserve"> و اصل</w:t>
      </w:r>
      <w:r w:rsidRPr="004D72AE">
        <w:rPr>
          <w:rFonts w:ascii="NoorLotus" w:hAnsi="NoorLotus"/>
          <w:rtl/>
        </w:rPr>
        <w:t xml:space="preserve"> اجمالی</w:t>
      </w:r>
      <w:bookmarkEnd w:id="5"/>
    </w:p>
    <w:p w14:paraId="2EA45F55" w14:textId="2BA3E3CA" w:rsidR="001263C9" w:rsidRPr="004D72AE" w:rsidRDefault="00931E6C" w:rsidP="006E2C27">
      <w:pPr>
        <w:jc w:val="both"/>
        <w:rPr>
          <w:rFonts w:ascii="NoorLotus" w:hAnsi="NoorLotus" w:cs="NoorLotus"/>
          <w:rtl/>
          <w:lang w:bidi="ar-SA"/>
        </w:rPr>
      </w:pPr>
      <w:r w:rsidRPr="004D72AE">
        <w:rPr>
          <w:rFonts w:ascii="NoorLotus" w:hAnsi="NoorLotus" w:cs="NoorLotus"/>
          <w:rtl/>
          <w:lang w:bidi="ar-SA"/>
        </w:rPr>
        <w:t xml:space="preserve">مقام اول: </w:t>
      </w:r>
      <w:r w:rsidR="001263C9" w:rsidRPr="004D72AE">
        <w:rPr>
          <w:rFonts w:ascii="NoorLotus" w:hAnsi="NoorLotus" w:cs="NoorLotus"/>
          <w:rtl/>
          <w:lang w:bidi="ar-SA"/>
        </w:rPr>
        <w:t xml:space="preserve">بحث </w:t>
      </w:r>
      <w:r w:rsidRPr="004D72AE">
        <w:rPr>
          <w:rFonts w:ascii="NoorLotus" w:hAnsi="NoorLotus" w:cs="NoorLotus"/>
          <w:rtl/>
          <w:lang w:bidi="ar-SA"/>
        </w:rPr>
        <w:t xml:space="preserve">حجیت آن </w:t>
      </w:r>
      <w:r w:rsidR="00261FB8" w:rsidRPr="004D72AE">
        <w:rPr>
          <w:rFonts w:ascii="NoorLotus" w:hAnsi="NoorLotus" w:cs="NoorLotus"/>
          <w:rtl/>
          <w:lang w:bidi="ar-SA"/>
        </w:rPr>
        <w:t>اماره و اصل اجمالی</w:t>
      </w:r>
      <w:r w:rsidR="001263C9" w:rsidRPr="004D72AE">
        <w:rPr>
          <w:rFonts w:ascii="NoorLotus" w:hAnsi="NoorLotus" w:cs="NoorLotus"/>
          <w:rtl/>
          <w:lang w:bidi="ar-SA"/>
        </w:rPr>
        <w:t xml:space="preserve"> است. </w:t>
      </w:r>
    </w:p>
    <w:p w14:paraId="7674DA9F" w14:textId="551C5FCF" w:rsidR="000B5777" w:rsidRPr="004D72AE" w:rsidRDefault="000B5777" w:rsidP="006E2C27">
      <w:pPr>
        <w:pStyle w:val="Heading3"/>
        <w:rPr>
          <w:rtl/>
        </w:rPr>
      </w:pPr>
      <w:bookmarkStart w:id="6" w:name="_Toc197354281"/>
      <w:r w:rsidRPr="004D72AE">
        <w:rPr>
          <w:rtl/>
        </w:rPr>
        <w:t>ا</w:t>
      </w:r>
      <w:r w:rsidR="001E602C">
        <w:rPr>
          <w:rtl/>
        </w:rPr>
        <w:t>شکال ثبوتی بر حجیت اماره اجمالی</w:t>
      </w:r>
      <w:r w:rsidRPr="004D72AE">
        <w:rPr>
          <w:rtl/>
        </w:rPr>
        <w:t xml:space="preserve"> در تعلیقه‌ی بحوث</w:t>
      </w:r>
      <w:bookmarkEnd w:id="6"/>
    </w:p>
    <w:p w14:paraId="67509D82" w14:textId="77777777" w:rsidR="00A413E8" w:rsidRPr="004D72AE" w:rsidRDefault="00D01FB8" w:rsidP="006E2C27">
      <w:pPr>
        <w:jc w:val="both"/>
        <w:rPr>
          <w:rFonts w:ascii="NoorLotus" w:hAnsi="NoorLotus" w:cs="NoorLotus"/>
          <w:rtl/>
          <w:lang w:bidi="ar-SA"/>
        </w:rPr>
      </w:pPr>
      <w:r w:rsidRPr="004D72AE">
        <w:rPr>
          <w:rFonts w:ascii="NoorLotus" w:hAnsi="NoorLotus" w:cs="NoorLotus"/>
          <w:rtl/>
          <w:lang w:bidi="ar-SA"/>
        </w:rPr>
        <w:t>نسبت به حجیت اماره‌ی اجمالی یک اشکال ثبوتی است که در تعلیقه بحوث مطرح کردند. ایشان فرموده‌اند: «در مثال مذکور</w:t>
      </w:r>
      <w:r w:rsidR="00170199" w:rsidRPr="004D72AE">
        <w:rPr>
          <w:rFonts w:ascii="NoorLotus" w:hAnsi="NoorLotus" w:cs="NoorLotus"/>
          <w:rtl/>
          <w:lang w:bidi="ar-SA"/>
        </w:rPr>
        <w:t>،</w:t>
      </w:r>
      <w:r w:rsidRPr="004D72AE">
        <w:rPr>
          <w:rFonts w:ascii="NoorLotus" w:hAnsi="NoorLotus" w:cs="NoorLotus"/>
          <w:rtl/>
          <w:lang w:bidi="ar-SA"/>
        </w:rPr>
        <w:t xml:space="preserve"> </w:t>
      </w:r>
      <w:r w:rsidR="00A413E8" w:rsidRPr="004D72AE">
        <w:rPr>
          <w:rFonts w:ascii="NoorLotus" w:hAnsi="NoorLotus" w:cs="NoorLotus"/>
          <w:rtl/>
          <w:lang w:bidi="ar-SA"/>
        </w:rPr>
        <w:t>در نحوه‌ی حجیت اماره‌ی اجمالیه چند احتمال وجود دارد:</w:t>
      </w:r>
    </w:p>
    <w:p w14:paraId="5AD35DFE" w14:textId="77777777" w:rsidR="00A413E8" w:rsidRPr="004D72AE" w:rsidRDefault="00A413E8" w:rsidP="006E2C27">
      <w:pPr>
        <w:jc w:val="both"/>
        <w:rPr>
          <w:rFonts w:ascii="NoorLotus" w:hAnsi="NoorLotus" w:cs="NoorLotus"/>
          <w:rtl/>
          <w:lang w:bidi="ar-SA"/>
        </w:rPr>
      </w:pPr>
      <w:r w:rsidRPr="004D72AE">
        <w:rPr>
          <w:rFonts w:ascii="NoorLotus" w:hAnsi="NoorLotus" w:cs="NoorLotus"/>
          <w:rtl/>
          <w:lang w:bidi="ar-SA"/>
        </w:rPr>
        <w:t xml:space="preserve"> احتمال اول: </w:t>
      </w:r>
      <w:r w:rsidR="00E040B2" w:rsidRPr="004D72AE">
        <w:rPr>
          <w:rFonts w:ascii="NoorLotus" w:hAnsi="NoorLotus" w:cs="NoorLotus"/>
          <w:rtl/>
          <w:lang w:bidi="ar-SA"/>
        </w:rPr>
        <w:t>دلیل حجیت اماره</w:t>
      </w:r>
      <w:r w:rsidRPr="004D72AE">
        <w:rPr>
          <w:rFonts w:ascii="NoorLotus" w:hAnsi="NoorLotus" w:cs="NoorLotus"/>
          <w:rtl/>
          <w:lang w:bidi="ar-SA"/>
        </w:rPr>
        <w:t xml:space="preserve"> از</w:t>
      </w:r>
      <w:r w:rsidR="00170199" w:rsidRPr="004D72AE">
        <w:rPr>
          <w:rFonts w:ascii="NoorLotus" w:hAnsi="NoorLotus" w:cs="NoorLotus"/>
          <w:rtl/>
          <w:lang w:bidi="ar-SA"/>
        </w:rPr>
        <w:t xml:space="preserve"> حیث </w:t>
      </w:r>
      <w:r w:rsidR="00E040B2" w:rsidRPr="004D72AE">
        <w:rPr>
          <w:rFonts w:ascii="NoorLotus" w:hAnsi="NoorLotus" w:cs="NoorLotus"/>
          <w:rtl/>
          <w:lang w:bidi="ar-SA"/>
        </w:rPr>
        <w:t xml:space="preserve">وجوب موافقت قطعیه </w:t>
      </w:r>
      <w:r w:rsidR="00170199" w:rsidRPr="004D72AE">
        <w:rPr>
          <w:rFonts w:ascii="NoorLotus" w:hAnsi="NoorLotus" w:cs="NoorLotus"/>
          <w:rtl/>
          <w:lang w:bidi="ar-SA"/>
        </w:rPr>
        <w:t>برای</w:t>
      </w:r>
      <w:r w:rsidR="00E040B2" w:rsidRPr="004D72AE">
        <w:rPr>
          <w:rFonts w:ascii="NoorLotus" w:hAnsi="NoorLotus" w:cs="NoorLotus"/>
          <w:rtl/>
          <w:lang w:bidi="ar-SA"/>
        </w:rPr>
        <w:t xml:space="preserve"> آن </w:t>
      </w:r>
      <w:r w:rsidR="00170199" w:rsidRPr="004D72AE">
        <w:rPr>
          <w:rFonts w:ascii="NoorLotus" w:hAnsi="NoorLotus" w:cs="NoorLotus"/>
          <w:rtl/>
          <w:lang w:bidi="ar-SA"/>
        </w:rPr>
        <w:t xml:space="preserve">جعل حجیت </w:t>
      </w:r>
      <w:r w:rsidRPr="004D72AE">
        <w:rPr>
          <w:rFonts w:ascii="NoorLotus" w:hAnsi="NoorLotus" w:cs="NoorLotus"/>
          <w:rtl/>
          <w:lang w:bidi="ar-SA"/>
        </w:rPr>
        <w:t xml:space="preserve">می‌کند. </w:t>
      </w:r>
    </w:p>
    <w:p w14:paraId="5C35E3D8" w14:textId="7B4C505A" w:rsidR="007A1B6C" w:rsidRPr="004D72AE" w:rsidRDefault="00005292" w:rsidP="006E2C27">
      <w:pPr>
        <w:jc w:val="both"/>
        <w:rPr>
          <w:rFonts w:ascii="NoorLotus" w:hAnsi="NoorLotus" w:cs="NoorLotus"/>
          <w:rtl/>
          <w:lang w:bidi="ar-SA"/>
        </w:rPr>
      </w:pPr>
      <w:r w:rsidRPr="004D72AE">
        <w:rPr>
          <w:rFonts w:ascii="NoorLotus" w:hAnsi="NoorLotus" w:cs="NoorLotus"/>
          <w:rtl/>
          <w:lang w:bidi="ar-SA"/>
        </w:rPr>
        <w:t xml:space="preserve">این احتمال صحیح نیست زیرا اولا: </w:t>
      </w:r>
      <w:r w:rsidR="00A413E8" w:rsidRPr="004D72AE">
        <w:rPr>
          <w:rFonts w:ascii="NoorLotus" w:hAnsi="NoorLotus" w:cs="NoorLotus"/>
          <w:rtl/>
          <w:lang w:bidi="ar-SA"/>
        </w:rPr>
        <w:t xml:space="preserve">طبق این احتمال </w:t>
      </w:r>
      <w:r w:rsidR="00265D20" w:rsidRPr="004D72AE">
        <w:rPr>
          <w:rFonts w:ascii="NoorLotus" w:hAnsi="NoorLotus" w:cs="NoorLotus"/>
          <w:rtl/>
          <w:lang w:bidi="ar-SA"/>
        </w:rPr>
        <w:t xml:space="preserve">اماره‌ی اجمالی از علم اجمالی نیز بالاتر خواهد بود زیرا علم اجمالی </w:t>
      </w:r>
      <w:r w:rsidR="0013528A" w:rsidRPr="004D72AE">
        <w:rPr>
          <w:rFonts w:ascii="NoorLotus" w:hAnsi="NoorLotus" w:cs="NoorLotus"/>
          <w:rtl/>
          <w:lang w:bidi="ar-SA"/>
        </w:rPr>
        <w:t>بنفسه علت وجوب موافقت قطعیه نبود زیرا ممکن بود در یک طرف آن اصل بدون معارض</w:t>
      </w:r>
      <w:r w:rsidRPr="004D72AE">
        <w:rPr>
          <w:rFonts w:ascii="NoorLotus" w:hAnsi="NoorLotus" w:cs="NoorLotus"/>
          <w:rtl/>
          <w:lang w:bidi="ar-SA"/>
        </w:rPr>
        <w:t xml:space="preserve"> یا خطاب مختص</w:t>
      </w:r>
      <w:r w:rsidR="0013528A" w:rsidRPr="004D72AE">
        <w:rPr>
          <w:rFonts w:ascii="NoorLotus" w:hAnsi="NoorLotus" w:cs="NoorLotus"/>
          <w:rtl/>
          <w:lang w:bidi="ar-SA"/>
        </w:rPr>
        <w:t xml:space="preserve"> جاری شود.</w:t>
      </w:r>
      <w:r w:rsidR="00170199" w:rsidRPr="004D72AE">
        <w:rPr>
          <w:rFonts w:ascii="NoorLotus" w:hAnsi="NoorLotus" w:cs="NoorLotus"/>
          <w:rtl/>
          <w:lang w:bidi="ar-SA"/>
        </w:rPr>
        <w:t xml:space="preserve"> </w:t>
      </w:r>
      <w:r w:rsidR="00E040B2" w:rsidRPr="004D72AE">
        <w:rPr>
          <w:rFonts w:ascii="NoorLotus" w:hAnsi="NoorLotus" w:cs="NoorLotus"/>
          <w:rtl/>
          <w:lang w:bidi="ar-SA"/>
        </w:rPr>
        <w:t xml:space="preserve"> </w:t>
      </w:r>
      <w:r w:rsidRPr="004D72AE">
        <w:rPr>
          <w:rFonts w:ascii="NoorLotus" w:hAnsi="NoorLotus" w:cs="NoorLotus"/>
          <w:rtl/>
          <w:lang w:bidi="ar-SA"/>
        </w:rPr>
        <w:t xml:space="preserve">ثانیا: </w:t>
      </w:r>
      <w:r w:rsidR="00227C31" w:rsidRPr="004D72AE">
        <w:rPr>
          <w:rFonts w:ascii="NoorLotus" w:hAnsi="NoorLotus" w:cs="NoorLotus"/>
          <w:rtl/>
          <w:lang w:bidi="ar-SA"/>
        </w:rPr>
        <w:t>این مطلب</w:t>
      </w:r>
      <w:r w:rsidR="00D3702A" w:rsidRPr="004D72AE">
        <w:rPr>
          <w:rFonts w:ascii="NoorLotus" w:hAnsi="NoorLotus" w:cs="NoorLotus"/>
          <w:rtl/>
          <w:lang w:bidi="ar-SA"/>
        </w:rPr>
        <w:t xml:space="preserve"> یعنی «وجوب اتیان به تمام اطراف»</w:t>
      </w:r>
      <w:r w:rsidR="00227C31" w:rsidRPr="004D72AE">
        <w:rPr>
          <w:rFonts w:ascii="NoorLotus" w:hAnsi="NoorLotus" w:cs="NoorLotus"/>
          <w:rtl/>
          <w:lang w:bidi="ar-SA"/>
        </w:rPr>
        <w:t xml:space="preserve"> </w:t>
      </w:r>
      <w:r w:rsidR="0071137C" w:rsidRPr="004D72AE">
        <w:rPr>
          <w:rFonts w:ascii="NoorLotus" w:hAnsi="NoorLotus" w:cs="NoorLotus"/>
          <w:rtl/>
          <w:lang w:bidi="ar-SA"/>
        </w:rPr>
        <w:t>ما زاد بر مفاد اماره‌ی اجمالیه است زیرا مفاد آن وجوب اجمالی «احدهما» است</w:t>
      </w:r>
      <w:r w:rsidR="004A2839" w:rsidRPr="004D72AE">
        <w:rPr>
          <w:rFonts w:ascii="NoorLotus" w:hAnsi="NoorLotus" w:cs="NoorLotus"/>
          <w:rtl/>
          <w:lang w:bidi="ar-SA"/>
        </w:rPr>
        <w:t xml:space="preserve"> و در این صورت اصل بلامعارض </w:t>
      </w:r>
      <w:r w:rsidR="00493FA8">
        <w:rPr>
          <w:rFonts w:ascii="NoorLotus" w:hAnsi="NoorLotus" w:cs="NoorLotus"/>
          <w:rtl/>
          <w:lang w:bidi="ar-SA"/>
        </w:rPr>
        <w:t xml:space="preserve">و اصل مختص نیز نمی‌تواند جاری </w:t>
      </w:r>
      <w:r w:rsidR="004A2839" w:rsidRPr="004D72AE">
        <w:rPr>
          <w:rFonts w:ascii="NoorLotus" w:hAnsi="NoorLotus" w:cs="NoorLotus"/>
          <w:rtl/>
          <w:lang w:bidi="ar-SA"/>
        </w:rPr>
        <w:t>‌شود.</w:t>
      </w:r>
    </w:p>
    <w:p w14:paraId="30FBDDA8" w14:textId="53E540B1" w:rsidR="00F61160" w:rsidRPr="004D72AE" w:rsidRDefault="00F61160" w:rsidP="006E2C27">
      <w:pPr>
        <w:jc w:val="both"/>
        <w:rPr>
          <w:rFonts w:ascii="NoorLotus" w:hAnsi="NoorLotus" w:cs="NoorLotus"/>
          <w:rtl/>
          <w:lang w:bidi="ar-SA"/>
        </w:rPr>
      </w:pPr>
      <w:r w:rsidRPr="004D72AE">
        <w:rPr>
          <w:rFonts w:ascii="NoorLotus" w:hAnsi="NoorLotus" w:cs="NoorLotus"/>
          <w:rtl/>
          <w:lang w:bidi="ar-SA"/>
        </w:rPr>
        <w:t xml:space="preserve">احتمال دوم: </w:t>
      </w:r>
      <w:r w:rsidR="006706E6" w:rsidRPr="004D72AE">
        <w:rPr>
          <w:rFonts w:ascii="NoorLotus" w:hAnsi="NoorLotus" w:cs="NoorLotus"/>
          <w:rtl/>
          <w:lang w:bidi="ar-SA"/>
        </w:rPr>
        <w:t xml:space="preserve">دلیل حجیت اماره از حیث حرمت مخالفت قطعیه برای آن اماره جعل حجیت می‌کند. </w:t>
      </w:r>
      <w:r w:rsidR="00DB356F" w:rsidRPr="004D72AE">
        <w:rPr>
          <w:rFonts w:ascii="NoorLotus" w:hAnsi="NoorLotus" w:cs="NoorLotus"/>
          <w:rtl/>
          <w:lang w:bidi="ar-SA"/>
        </w:rPr>
        <w:t>و از این حیث مانند علم اجمالی است.</w:t>
      </w:r>
    </w:p>
    <w:p w14:paraId="65DB0977" w14:textId="31C97AA2" w:rsidR="006706E6" w:rsidRPr="004D72AE" w:rsidRDefault="00D20BA4" w:rsidP="006E2C27">
      <w:pPr>
        <w:jc w:val="both"/>
        <w:rPr>
          <w:rFonts w:ascii="NoorLotus" w:hAnsi="NoorLotus" w:cs="NoorLotus"/>
          <w:rtl/>
          <w:lang w:bidi="ar-SA"/>
        </w:rPr>
      </w:pPr>
      <w:r w:rsidRPr="004D72AE">
        <w:rPr>
          <w:rFonts w:ascii="NoorLotus" w:hAnsi="NoorLotus" w:cs="NoorLotus"/>
          <w:rtl/>
          <w:lang w:bidi="ar-SA"/>
        </w:rPr>
        <w:t>این احتمال نیز تمام نیست زیرا</w:t>
      </w:r>
      <w:r w:rsidR="005615EF" w:rsidRPr="004D72AE">
        <w:rPr>
          <w:rFonts w:ascii="NoorLotus" w:hAnsi="NoorLotus" w:cs="NoorLotus"/>
          <w:rtl/>
          <w:lang w:bidi="ar-SA"/>
        </w:rPr>
        <w:t xml:space="preserve"> معنای آن </w:t>
      </w:r>
      <w:r w:rsidR="005716E2" w:rsidRPr="004D72AE">
        <w:rPr>
          <w:rFonts w:ascii="NoorLotus" w:hAnsi="NoorLotus" w:cs="NoorLotus"/>
          <w:rtl/>
          <w:lang w:bidi="ar-SA"/>
        </w:rPr>
        <w:t>عدم</w:t>
      </w:r>
      <w:r w:rsidR="00530837">
        <w:rPr>
          <w:rFonts w:ascii="NoorLotus" w:hAnsi="NoorLotus" w:cs="NoorLotus"/>
          <w:rtl/>
          <w:lang w:bidi="ar-SA"/>
        </w:rPr>
        <w:t xml:space="preserve"> وجوب موافق</w:t>
      </w:r>
      <w:r w:rsidR="00530837">
        <w:rPr>
          <w:rFonts w:ascii="NoorLotus" w:hAnsi="NoorLotus" w:cs="NoorLotus" w:hint="cs"/>
          <w:rtl/>
          <w:lang w:bidi="ar-SA"/>
        </w:rPr>
        <w:t>ت قطعی</w:t>
      </w:r>
      <w:r w:rsidR="005716E2" w:rsidRPr="004D72AE">
        <w:rPr>
          <w:rFonts w:ascii="NoorLotus" w:hAnsi="NoorLotus" w:cs="NoorLotus"/>
          <w:rtl/>
          <w:lang w:bidi="ar-SA"/>
        </w:rPr>
        <w:t>ه آن است ولو اصل بلامعارض نیز وجود نداشته باشد که</w:t>
      </w:r>
      <w:r w:rsidRPr="004D72AE">
        <w:rPr>
          <w:rFonts w:ascii="NoorLotus" w:hAnsi="NoorLotus" w:cs="NoorLotus"/>
          <w:rtl/>
          <w:lang w:bidi="ar-SA"/>
        </w:rPr>
        <w:t xml:space="preserve"> لازمه‌‌ی آن وجوب تخییری قصر و تمام است یعنی مکلف مخیر است هر کدام را انجام دهد در حالی که این قابل التزام نیست.</w:t>
      </w:r>
      <w:r w:rsidR="004F321E" w:rsidRPr="004D72AE">
        <w:rPr>
          <w:rFonts w:ascii="NoorLotus" w:hAnsi="NoorLotus" w:cs="NoorLotus"/>
          <w:rtl/>
          <w:lang w:bidi="ar-SA"/>
        </w:rPr>
        <w:t>»</w:t>
      </w:r>
      <w:r w:rsidR="004E72F3" w:rsidRPr="004D72AE">
        <w:rPr>
          <w:rFonts w:ascii="NoorLotus" w:hAnsi="NoorLotus" w:cs="NoorLotus"/>
          <w:vertAlign w:val="superscript"/>
          <w:rtl/>
        </w:rPr>
        <w:footnoteReference w:id="6"/>
      </w:r>
    </w:p>
    <w:p w14:paraId="56DFD730" w14:textId="19726C53" w:rsidR="000B5777" w:rsidRPr="004D72AE" w:rsidRDefault="000B5777" w:rsidP="006E2C27">
      <w:pPr>
        <w:pStyle w:val="Heading2"/>
        <w:jc w:val="both"/>
        <w:rPr>
          <w:rFonts w:ascii="NoorLotus" w:hAnsi="NoorLotus"/>
          <w:rtl/>
        </w:rPr>
      </w:pPr>
      <w:bookmarkStart w:id="7" w:name="_Toc197354282"/>
      <w:r w:rsidRPr="004D72AE">
        <w:rPr>
          <w:rFonts w:ascii="NoorLotus" w:hAnsi="NoorLotus"/>
          <w:rtl/>
        </w:rPr>
        <w:t>اشکال شهید صدر رحمه الله در حجیت اماره اجمالی</w:t>
      </w:r>
      <w:bookmarkEnd w:id="7"/>
    </w:p>
    <w:p w14:paraId="69025076" w14:textId="009A9A2D" w:rsidR="004F321E" w:rsidRDefault="004F321E" w:rsidP="006E2C27">
      <w:pPr>
        <w:jc w:val="both"/>
        <w:rPr>
          <w:rFonts w:ascii="NoorLotus" w:hAnsi="NoorLotus" w:cs="NoorLotus"/>
          <w:rtl/>
        </w:rPr>
      </w:pPr>
      <w:r w:rsidRPr="004D72AE">
        <w:rPr>
          <w:rFonts w:ascii="NoorLotus" w:hAnsi="NoorLotus" w:cs="NoorLotus"/>
          <w:rtl/>
          <w:lang w:bidi="ar-SA"/>
        </w:rPr>
        <w:t>شهید صدر رحمه الله</w:t>
      </w:r>
      <w:r w:rsidR="000B5777" w:rsidRPr="004D72AE">
        <w:rPr>
          <w:rFonts w:ascii="NoorLotus" w:hAnsi="NoorLotus" w:cs="NoorLotus"/>
          <w:rtl/>
          <w:lang w:bidi="ar-SA"/>
        </w:rPr>
        <w:t xml:space="preserve"> فرموده‌اند: «</w:t>
      </w:r>
      <w:r w:rsidRPr="004D72AE">
        <w:rPr>
          <w:rFonts w:ascii="NoorLotus" w:hAnsi="NoorLotus" w:cs="NoorLotus"/>
          <w:rtl/>
          <w:lang w:bidi="ar-SA"/>
        </w:rPr>
        <w:t xml:space="preserve">اشکال بنا بر قول مشهور به جعل حکم مماثل در امارات -در مورد قیام اماره بر وجوب نماز </w:t>
      </w:r>
      <w:r w:rsidR="004A6B5A" w:rsidRPr="004D72AE">
        <w:rPr>
          <w:rFonts w:ascii="NoorLotus" w:hAnsi="NoorLotus" w:cs="NoorLotus"/>
          <w:rtl/>
          <w:lang w:bidi="ar-SA"/>
        </w:rPr>
        <w:t>قصر شارع نیز می‌گوید «</w:t>
      </w:r>
      <w:r w:rsidR="00FD659A" w:rsidRPr="004D72AE">
        <w:rPr>
          <w:rFonts w:ascii="NoorLotus" w:hAnsi="NoorLotus" w:cs="NoorLotus"/>
          <w:rtl/>
          <w:lang w:bidi="ar-SA"/>
        </w:rPr>
        <w:t>یجب القصر ظاهرا»-</w:t>
      </w:r>
      <w:r w:rsidRPr="004D72AE">
        <w:rPr>
          <w:rFonts w:ascii="NoorLotus" w:hAnsi="NoorLotus" w:cs="NoorLotus"/>
          <w:rtl/>
          <w:lang w:bidi="ar-SA"/>
        </w:rPr>
        <w:t xml:space="preserve"> قوی </w:t>
      </w:r>
      <w:r w:rsidRPr="004D72AE">
        <w:rPr>
          <w:rFonts w:ascii="NoorLotus" w:hAnsi="NoorLotus" w:cs="NoorLotus"/>
          <w:rtl/>
        </w:rPr>
        <w:t>می‌شود.</w:t>
      </w:r>
      <w:r w:rsidR="00FD659A" w:rsidRPr="004D72AE">
        <w:rPr>
          <w:rFonts w:ascii="NoorLotus" w:hAnsi="NoorLotus" w:cs="NoorLotus"/>
          <w:rtl/>
        </w:rPr>
        <w:t xml:space="preserve"> </w:t>
      </w:r>
      <w:r w:rsidR="00DA3085" w:rsidRPr="004D72AE">
        <w:rPr>
          <w:rFonts w:ascii="NoorLotus" w:hAnsi="NoorLotus" w:cs="NoorLotus"/>
          <w:rtl/>
        </w:rPr>
        <w:t>زیرا در ما نحن فیه که اماره بر وجوب</w:t>
      </w:r>
      <w:r w:rsidR="00281997" w:rsidRPr="004D72AE">
        <w:rPr>
          <w:rFonts w:ascii="NoorLotus" w:hAnsi="NoorLotus" w:cs="NoorLotus"/>
          <w:rtl/>
        </w:rPr>
        <w:t xml:space="preserve"> </w:t>
      </w:r>
      <w:r w:rsidR="00281997" w:rsidRPr="004D72AE">
        <w:rPr>
          <w:rFonts w:ascii="NoorLotus" w:hAnsi="NoorLotus" w:cs="NoorLotus"/>
          <w:rtl/>
        </w:rPr>
        <w:lastRenderedPageBreak/>
        <w:t>تعیینی</w:t>
      </w:r>
      <w:r w:rsidR="00DA3085" w:rsidRPr="004D72AE">
        <w:rPr>
          <w:rFonts w:ascii="NoorLotus" w:hAnsi="NoorLotus" w:cs="NoorLotus"/>
          <w:rtl/>
        </w:rPr>
        <w:t xml:space="preserve"> قصر یا وجوب </w:t>
      </w:r>
      <w:r w:rsidR="00281997" w:rsidRPr="004D72AE">
        <w:rPr>
          <w:rFonts w:ascii="NoorLotus" w:hAnsi="NoorLotus" w:cs="NoorLotus"/>
          <w:rtl/>
        </w:rPr>
        <w:t xml:space="preserve">تعیینی </w:t>
      </w:r>
      <w:r w:rsidR="00DA3085" w:rsidRPr="004D72AE">
        <w:rPr>
          <w:rFonts w:ascii="NoorLotus" w:hAnsi="NoorLotus" w:cs="NoorLotus"/>
          <w:rtl/>
        </w:rPr>
        <w:t xml:space="preserve">تمام قائم شده است حکم مطابق با </w:t>
      </w:r>
      <w:r w:rsidR="00281997" w:rsidRPr="004D72AE">
        <w:rPr>
          <w:rFonts w:ascii="NoorLotus" w:hAnsi="NoorLotus" w:cs="NoorLotus"/>
          <w:rtl/>
        </w:rPr>
        <w:t>واقع</w:t>
      </w:r>
      <w:r w:rsidR="005969A4" w:rsidRPr="004D72AE">
        <w:rPr>
          <w:rFonts w:ascii="NoorLotus" w:hAnsi="NoorLotus" w:cs="NoorLotus"/>
          <w:rtl/>
        </w:rPr>
        <w:t xml:space="preserve"> که یا خصوص وجوب تعیینی قصر است و یا خصوص وجوب تعیینی تمام است،</w:t>
      </w:r>
      <w:r w:rsidR="00281997" w:rsidRPr="004D72AE">
        <w:rPr>
          <w:rFonts w:ascii="NoorLotus" w:hAnsi="NoorLotus" w:cs="NoorLotus"/>
          <w:rtl/>
        </w:rPr>
        <w:t xml:space="preserve"> به چه نحو جعل خواهد شد؟ اگر </w:t>
      </w:r>
      <w:r w:rsidR="005969A4" w:rsidRPr="004D72AE">
        <w:rPr>
          <w:rFonts w:ascii="NoorLotus" w:hAnsi="NoorLotus" w:cs="NoorLotus"/>
          <w:rtl/>
        </w:rPr>
        <w:t>شارع</w:t>
      </w:r>
      <w:r w:rsidR="00DE30D5" w:rsidRPr="004D72AE">
        <w:rPr>
          <w:rFonts w:ascii="NoorLotus" w:hAnsi="NoorLotus" w:cs="NoorLotus"/>
          <w:rtl/>
        </w:rPr>
        <w:t xml:space="preserve"> جعل وجوب برای «کلاهما» کند این نه مطابق با واقع و نه مطابق با خبر است.</w:t>
      </w:r>
      <w:r w:rsidR="00564DD7" w:rsidRPr="004D72AE">
        <w:rPr>
          <w:rFonts w:ascii="NoorLotus" w:hAnsi="NoorLotus" w:cs="NoorLotus"/>
          <w:rtl/>
        </w:rPr>
        <w:t xml:space="preserve"> زیرا در واقع مثلا قصر واجب است و مؤدای خبر نیز وجوب کلاهما نبود. و </w:t>
      </w:r>
      <w:r w:rsidR="00BF3E22" w:rsidRPr="004D72AE">
        <w:rPr>
          <w:rFonts w:ascii="NoorLotus" w:hAnsi="NoorLotus" w:cs="NoorLotus"/>
          <w:rtl/>
        </w:rPr>
        <w:t xml:space="preserve">اگر جعل وجوب برای «احدهما» کند </w:t>
      </w:r>
      <w:r w:rsidR="00BA2633" w:rsidRPr="004D72AE">
        <w:rPr>
          <w:rFonts w:ascii="NoorLotus" w:hAnsi="NoorLotus" w:cs="NoorLotus"/>
          <w:rtl/>
        </w:rPr>
        <w:t>این واجب تخییری خواهد بود</w:t>
      </w:r>
      <w:r w:rsidR="00564DD7" w:rsidRPr="004D72AE">
        <w:rPr>
          <w:rFonts w:ascii="NoorLotus" w:hAnsi="NoorLotus" w:cs="NoorLotus"/>
          <w:rtl/>
        </w:rPr>
        <w:t xml:space="preserve"> که نه مطابق با واقع و نه مطابق با خبر است</w:t>
      </w:r>
      <w:r w:rsidR="00BA2633" w:rsidRPr="004D72AE">
        <w:rPr>
          <w:rFonts w:ascii="NoorLotus" w:hAnsi="NoorLotus" w:cs="NoorLotus"/>
          <w:rtl/>
        </w:rPr>
        <w:t xml:space="preserve">. </w:t>
      </w:r>
      <w:r w:rsidR="000B5777" w:rsidRPr="004D72AE">
        <w:rPr>
          <w:rFonts w:ascii="NoorLotus" w:hAnsi="NoorLotus" w:cs="NoorLotus"/>
          <w:rtl/>
        </w:rPr>
        <w:t xml:space="preserve">و اگر </w:t>
      </w:r>
      <w:r w:rsidR="00564DD7" w:rsidRPr="004D72AE">
        <w:rPr>
          <w:rFonts w:ascii="NoorLotus" w:hAnsi="NoorLotus" w:cs="NoorLotus"/>
          <w:rtl/>
        </w:rPr>
        <w:t>طبق واقع که مثلا وجوب قصر است حکم جعل کند این خارج از مفاد اماره است</w:t>
      </w:r>
      <w:r w:rsidR="000B5777" w:rsidRPr="004D72AE">
        <w:rPr>
          <w:rFonts w:ascii="NoorLotus" w:hAnsi="NoorLotus" w:cs="NoorLotus"/>
          <w:rtl/>
        </w:rPr>
        <w:t>.»</w:t>
      </w:r>
      <w:r w:rsidR="004E72F3" w:rsidRPr="004D72AE">
        <w:rPr>
          <w:rFonts w:ascii="NoorLotus" w:hAnsi="NoorLotus" w:cs="NoorLotus"/>
          <w:vertAlign w:val="superscript"/>
          <w:rtl/>
          <w:lang w:bidi="ar"/>
        </w:rPr>
        <w:footnoteReference w:id="7"/>
      </w:r>
    </w:p>
    <w:p w14:paraId="1BE80BAF" w14:textId="21BE9348" w:rsidR="006E2C27" w:rsidRPr="004D72AE" w:rsidRDefault="006E2C27" w:rsidP="006E2C27">
      <w:pPr>
        <w:jc w:val="both"/>
        <w:rPr>
          <w:rFonts w:ascii="NoorLotus" w:hAnsi="NoorLotus" w:cs="NoorLotus"/>
          <w:rtl/>
        </w:rPr>
      </w:pPr>
      <w:r>
        <w:rPr>
          <w:rFonts w:ascii="NoorLotus" w:hAnsi="NoorLotus" w:cs="NoorLotus" w:hint="cs"/>
          <w:rtl/>
        </w:rPr>
        <w:t>(ادامه این بحث را در جلسه آینده پی‌می‌گیریم.)</w:t>
      </w:r>
    </w:p>
    <w:p w14:paraId="044D7B9B" w14:textId="00AC78F0" w:rsidR="009B3F32" w:rsidRPr="004D72AE" w:rsidRDefault="009B3F32" w:rsidP="006E2C27">
      <w:pPr>
        <w:pStyle w:val="Heading2"/>
        <w:jc w:val="both"/>
        <w:rPr>
          <w:rFonts w:ascii="NoorLotus" w:hAnsi="NoorLotus"/>
          <w:rtl/>
        </w:rPr>
      </w:pPr>
      <w:bookmarkStart w:id="8" w:name="_Toc197354283"/>
      <w:r w:rsidRPr="004D72AE">
        <w:rPr>
          <w:rFonts w:ascii="NoorLotus" w:hAnsi="NoorLotus"/>
          <w:rtl/>
        </w:rPr>
        <w:t>مقام دوم: نحوه‌ی ارتباط اصل اجمالی با اصول جاری در اطراف</w:t>
      </w:r>
      <w:bookmarkEnd w:id="8"/>
      <w:r w:rsidRPr="004D72AE">
        <w:rPr>
          <w:rFonts w:ascii="NoorLotus" w:hAnsi="NoorLotus"/>
          <w:rtl/>
        </w:rPr>
        <w:t xml:space="preserve"> </w:t>
      </w:r>
    </w:p>
    <w:p w14:paraId="48A563F2" w14:textId="767259B2" w:rsidR="00D738DC" w:rsidRPr="004D72AE" w:rsidRDefault="00931E6C" w:rsidP="006E2C27">
      <w:pPr>
        <w:jc w:val="both"/>
        <w:rPr>
          <w:rFonts w:ascii="NoorLotus" w:hAnsi="NoorLotus" w:cs="NoorLotus"/>
          <w:rtl/>
          <w:lang w:bidi="ar-SA"/>
        </w:rPr>
      </w:pPr>
      <w:r w:rsidRPr="004D72AE">
        <w:rPr>
          <w:rFonts w:ascii="NoorLotus" w:hAnsi="NoorLotus" w:cs="NoorLotus"/>
          <w:rtl/>
          <w:lang w:bidi="ar-SA"/>
        </w:rPr>
        <w:t xml:space="preserve">مقام دوم: </w:t>
      </w:r>
      <w:r w:rsidR="004B60D8" w:rsidRPr="004D72AE">
        <w:rPr>
          <w:rFonts w:ascii="NoorLotus" w:hAnsi="NoorLotus" w:cs="NoorLotus"/>
          <w:rtl/>
          <w:lang w:bidi="ar-SA"/>
        </w:rPr>
        <w:t>تعامل آن</w:t>
      </w:r>
      <w:r w:rsidR="00865813" w:rsidRPr="004D72AE">
        <w:rPr>
          <w:rFonts w:ascii="NoorLotus" w:hAnsi="NoorLotus" w:cs="NoorLotus"/>
          <w:rtl/>
          <w:lang w:bidi="ar-SA"/>
        </w:rPr>
        <w:t xml:space="preserve"> اماره</w:t>
      </w:r>
      <w:r w:rsidR="004B60D8" w:rsidRPr="004D72AE">
        <w:rPr>
          <w:rFonts w:ascii="NoorLotus" w:hAnsi="NoorLotus" w:cs="NoorLotus"/>
          <w:rtl/>
          <w:lang w:bidi="ar-SA"/>
        </w:rPr>
        <w:t xml:space="preserve"> با اصول در اطراف</w:t>
      </w:r>
      <w:r w:rsidR="00865813" w:rsidRPr="004D72AE">
        <w:rPr>
          <w:rFonts w:ascii="NoorLotus" w:hAnsi="NoorLotus" w:cs="NoorLotus"/>
          <w:rtl/>
          <w:lang w:bidi="ar-SA"/>
        </w:rPr>
        <w:t xml:space="preserve"> و تعامل استصحاب اجمالی با </w:t>
      </w:r>
      <w:r w:rsidR="004E101F" w:rsidRPr="004D72AE">
        <w:rPr>
          <w:rFonts w:ascii="NoorLotus" w:hAnsi="NoorLotus" w:cs="NoorLotus"/>
          <w:rtl/>
          <w:lang w:bidi="ar-SA"/>
        </w:rPr>
        <w:t>قاعده‌ی طها</w:t>
      </w:r>
      <w:r w:rsidR="006E2C27">
        <w:rPr>
          <w:rFonts w:ascii="NoorLotus" w:hAnsi="NoorLotus" w:cs="NoorLotus"/>
          <w:rtl/>
          <w:lang w:bidi="ar-SA"/>
        </w:rPr>
        <w:t xml:space="preserve">رت یا استصحاب طهارت در اطراف </w:t>
      </w:r>
      <w:r w:rsidR="006E2C27">
        <w:rPr>
          <w:rFonts w:ascii="NoorLotus" w:hAnsi="NoorLotus" w:cs="NoorLotus" w:hint="cs"/>
          <w:rtl/>
          <w:lang w:bidi="ar-SA"/>
        </w:rPr>
        <w:t>-</w:t>
      </w:r>
      <w:r w:rsidR="004E101F" w:rsidRPr="004D72AE">
        <w:rPr>
          <w:rFonts w:ascii="NoorLotus" w:hAnsi="NoorLotus" w:cs="NoorLotus"/>
          <w:rtl/>
          <w:lang w:bidi="ar-SA"/>
        </w:rPr>
        <w:t>هر طرف بالتفصیل قاعده‌ی طهارت یا استصحاب طهارت دارد</w:t>
      </w:r>
      <w:r w:rsidR="006E2C27">
        <w:rPr>
          <w:rFonts w:ascii="NoorLotus" w:hAnsi="NoorLotus" w:cs="NoorLotus" w:hint="cs"/>
          <w:rtl/>
          <w:lang w:bidi="ar-SA"/>
        </w:rPr>
        <w:t>-</w:t>
      </w:r>
      <w:r w:rsidR="00660AC0" w:rsidRPr="004D72AE">
        <w:rPr>
          <w:rFonts w:ascii="NoorLotus" w:hAnsi="NoorLotus" w:cs="NoorLotus"/>
          <w:rtl/>
          <w:lang w:bidi="ar-SA"/>
        </w:rPr>
        <w:t xml:space="preserve"> </w:t>
      </w:r>
      <w:r w:rsidR="006E2C27">
        <w:rPr>
          <w:rFonts w:ascii="NoorLotus" w:hAnsi="NoorLotus" w:cs="NoorLotus" w:hint="cs"/>
          <w:rtl/>
          <w:lang w:bidi="ar-SA"/>
        </w:rPr>
        <w:t xml:space="preserve">چگونه است؟ </w:t>
      </w:r>
      <w:r w:rsidR="004E53B0" w:rsidRPr="004D72AE">
        <w:rPr>
          <w:rFonts w:ascii="NoorLotus" w:hAnsi="NoorLotus" w:cs="NoorLotus"/>
          <w:rtl/>
          <w:lang w:bidi="ar-SA"/>
        </w:rPr>
        <w:t xml:space="preserve">باید بحث شود که این استصحاب </w:t>
      </w:r>
      <w:r w:rsidR="00712394" w:rsidRPr="004D72AE">
        <w:rPr>
          <w:rFonts w:ascii="NoorLotus" w:hAnsi="NoorLotus" w:cs="NoorLotus"/>
          <w:rtl/>
          <w:lang w:bidi="ar-SA"/>
        </w:rPr>
        <w:t xml:space="preserve">نجاست «احدهما» با اصل مثبت طهارت آب الف و اصل مثبت طهارت آب ب </w:t>
      </w:r>
      <w:r w:rsidR="00BF2F8F" w:rsidRPr="004D72AE">
        <w:rPr>
          <w:rFonts w:ascii="NoorLotus" w:hAnsi="NoorLotus" w:cs="NoorLotus"/>
          <w:rtl/>
          <w:lang w:bidi="ar-SA"/>
        </w:rPr>
        <w:t xml:space="preserve">تعارض و تساقط می‌کنند یا استصحاب نجاست </w:t>
      </w:r>
      <w:r w:rsidR="00B01F75" w:rsidRPr="004D72AE">
        <w:rPr>
          <w:rFonts w:ascii="NoorLotus" w:hAnsi="NoorLotus" w:cs="NoorLotus"/>
          <w:rtl/>
          <w:lang w:bidi="ar-SA"/>
        </w:rPr>
        <w:t>«احدهما» مقدم است؟ و این یک بحث مشکلی است که نیاز به دقت دارد.</w:t>
      </w:r>
      <w:r w:rsidR="004B60D8" w:rsidRPr="004D72AE">
        <w:rPr>
          <w:rFonts w:ascii="NoorLotus" w:hAnsi="NoorLotus" w:cs="NoorLotus"/>
          <w:rtl/>
          <w:lang w:bidi="ar-SA"/>
        </w:rPr>
        <w:t xml:space="preserve"> </w:t>
      </w:r>
      <w:r w:rsidR="00D738DC" w:rsidRPr="004D72AE">
        <w:rPr>
          <w:rFonts w:ascii="NoorLotus" w:hAnsi="NoorLotus" w:cs="NoorLotus"/>
          <w:rtl/>
          <w:lang w:bidi="ar-SA"/>
        </w:rPr>
        <w:t xml:space="preserve"> </w:t>
      </w:r>
    </w:p>
    <w:sectPr w:rsidR="00D738DC" w:rsidRPr="004D72AE" w:rsidSect="00F832A3">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A7EBEC" w16cex:dateUtc="2025-05-04T16:52:00Z"/>
  <w16cex:commentExtensible w16cex:durableId="5DE08C64" w16cex:dateUtc="2025-05-04T17:05:00Z"/>
  <w16cex:commentExtensible w16cex:durableId="16E2849B" w16cex:dateUtc="2025-05-04T17:11:00Z"/>
  <w16cex:commentExtensible w16cex:durableId="61291FEE" w16cex:dateUtc="2025-05-04T16:56:00Z"/>
  <w16cex:commentExtensible w16cex:durableId="6FBF7E46" w16cex:dateUtc="2025-05-04T16:32:00Z"/>
  <w16cex:commentExtensible w16cex:durableId="011F1BD5" w16cex:dateUtc="2025-05-04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1765DF" w16cid:durableId="63A7EBEC"/>
  <w16cid:commentId w16cid:paraId="6E4A1F81" w16cid:durableId="5DE08C64"/>
  <w16cid:commentId w16cid:paraId="0F84739D" w16cid:durableId="16E2849B"/>
  <w16cid:commentId w16cid:paraId="156B269B" w16cid:durableId="61291FEE"/>
  <w16cid:commentId w16cid:paraId="30F3B90F" w16cid:durableId="6FBF7E46"/>
  <w16cid:commentId w16cid:paraId="2C0D39FE" w16cid:durableId="011F1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5D33" w14:textId="77777777" w:rsidR="00E023D7" w:rsidRDefault="00E023D7" w:rsidP="00F832A3">
      <w:pPr>
        <w:spacing w:after="0" w:line="240" w:lineRule="auto"/>
      </w:pPr>
      <w:r>
        <w:separator/>
      </w:r>
    </w:p>
  </w:endnote>
  <w:endnote w:type="continuationSeparator" w:id="0">
    <w:p w14:paraId="733E496F" w14:textId="77777777" w:rsidR="00E023D7" w:rsidRDefault="00E023D7" w:rsidP="00F8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89C8" w14:textId="77777777" w:rsidR="000C1DAC" w:rsidRDefault="000C1DAC" w:rsidP="007F1053">
    <w:pPr>
      <w:pStyle w:val="Footer"/>
    </w:pPr>
  </w:p>
  <w:p w14:paraId="47357507" w14:textId="77777777" w:rsidR="000C1DAC" w:rsidRDefault="000C1DAC" w:rsidP="007F1053"/>
  <w:p w14:paraId="68D7704C" w14:textId="77777777" w:rsidR="000C1DAC" w:rsidRDefault="000C1DAC"/>
  <w:p w14:paraId="2BFBFCE3" w14:textId="77777777" w:rsidR="000C1DAC" w:rsidRDefault="000C1DAC"/>
  <w:p w14:paraId="7D214BCE" w14:textId="77777777" w:rsidR="000C1DAC" w:rsidRDefault="000C1DA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4CC40B1" w14:textId="77777777" w:rsidR="000C1DAC" w:rsidRDefault="00CD267C" w:rsidP="00822C53">
        <w:pPr>
          <w:pStyle w:val="Footer"/>
          <w:jc w:val="center"/>
        </w:pPr>
        <w:r>
          <w:fldChar w:fldCharType="begin"/>
        </w:r>
        <w:r>
          <w:instrText xml:space="preserve"> PAGE   \* MERGEFORMAT </w:instrText>
        </w:r>
        <w:r>
          <w:fldChar w:fldCharType="separate"/>
        </w:r>
        <w:r w:rsidR="006E2C27">
          <w:rPr>
            <w:noProof/>
            <w:rtl/>
          </w:rPr>
          <w:t>7</w:t>
        </w:r>
        <w:r>
          <w:rPr>
            <w:noProof/>
          </w:rPr>
          <w:fldChar w:fldCharType="end"/>
        </w:r>
      </w:p>
    </w:sdtContent>
  </w:sdt>
  <w:p w14:paraId="6ADA9C78" w14:textId="77777777" w:rsidR="000C1DAC" w:rsidRDefault="000C1DAC"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36FD7" w14:textId="77777777" w:rsidR="00E023D7" w:rsidRDefault="00E023D7" w:rsidP="00F832A3">
      <w:pPr>
        <w:spacing w:after="0" w:line="240" w:lineRule="auto"/>
      </w:pPr>
      <w:r>
        <w:separator/>
      </w:r>
    </w:p>
  </w:footnote>
  <w:footnote w:type="continuationSeparator" w:id="0">
    <w:p w14:paraId="3FB7A183" w14:textId="77777777" w:rsidR="00E023D7" w:rsidRDefault="00E023D7" w:rsidP="00F832A3">
      <w:pPr>
        <w:spacing w:after="0" w:line="240" w:lineRule="auto"/>
      </w:pPr>
      <w:r>
        <w:continuationSeparator/>
      </w:r>
    </w:p>
  </w:footnote>
  <w:footnote w:id="1">
    <w:p w14:paraId="1E2A05B1" w14:textId="77777777" w:rsidR="007E0123" w:rsidRPr="00E55E43" w:rsidRDefault="007E0123" w:rsidP="00E55E43">
      <w:pPr>
        <w:pStyle w:val="FootnoteText"/>
        <w:jc w:val="both"/>
        <w:rPr>
          <w:rFonts w:ascii="NoorLotus" w:hAnsi="NoorLotus" w:cs="NoorLotus"/>
          <w:color w:val="3C3C3C"/>
          <w:rtl/>
          <w:lang w:bidi="ar-SA"/>
        </w:rPr>
      </w:pPr>
      <w:r w:rsidRPr="00E55E43">
        <w:rPr>
          <w:rStyle w:val="FootnoteReference"/>
          <w:rFonts w:ascii="NoorLotus" w:hAnsi="NoorLotus" w:cs="NoorLotus"/>
          <w:color w:val="3C3C3C"/>
        </w:rPr>
        <w:footnoteRef/>
      </w:r>
      <w:r w:rsidRPr="00E55E43">
        <w:rPr>
          <w:rFonts w:ascii="Cambria" w:hAnsi="Cambria" w:cs="Cambria" w:hint="cs"/>
          <w:color w:val="3C3C3C"/>
          <w:rtl/>
        </w:rPr>
        <w:t> </w:t>
      </w:r>
      <w:r w:rsidRPr="00E55E43">
        <w:rPr>
          <w:rFonts w:ascii="NoorLotus" w:hAnsi="NoorLotus" w:cs="NoorLotus" w:hint="cs"/>
          <w:color w:val="3C3C3C"/>
          <w:rtl/>
        </w:rPr>
        <w:t>خوئی</w:t>
      </w:r>
      <w:r w:rsidRPr="00E55E43">
        <w:rPr>
          <w:rFonts w:ascii="NoorLotus" w:hAnsi="NoorLotus" w:cs="NoorLotus"/>
          <w:color w:val="3C3C3C"/>
          <w:rtl/>
        </w:rPr>
        <w:t xml:space="preserve"> </w:t>
      </w:r>
      <w:r w:rsidRPr="00E55E43">
        <w:rPr>
          <w:rFonts w:ascii="NoorLotus" w:hAnsi="NoorLotus" w:cs="NoorLotus" w:hint="cs"/>
          <w:color w:val="3C3C3C"/>
          <w:rtl/>
        </w:rPr>
        <w:t>ابوالقاسم</w:t>
      </w:r>
      <w:r w:rsidRPr="00E55E43">
        <w:rPr>
          <w:rFonts w:ascii="NoorLotus" w:hAnsi="NoorLotus" w:cs="NoorLotus"/>
          <w:color w:val="3C3C3C"/>
          <w:rtl/>
        </w:rPr>
        <w:t>. مصباح الأصول. ج 2، مکتبة الداوري، 1422، ص 367.</w:t>
      </w:r>
    </w:p>
  </w:footnote>
  <w:footnote w:id="2">
    <w:p w14:paraId="180C70AD" w14:textId="77777777" w:rsidR="007E0123" w:rsidRPr="00E55E43" w:rsidRDefault="007E0123" w:rsidP="00E55E43">
      <w:pPr>
        <w:pStyle w:val="FootnoteText"/>
        <w:jc w:val="both"/>
        <w:rPr>
          <w:rFonts w:ascii="NoorLotus" w:hAnsi="NoorLotus" w:cs="NoorLotus"/>
          <w:rtl/>
        </w:rPr>
      </w:pPr>
      <w:r w:rsidRPr="00E55E43">
        <w:rPr>
          <w:rStyle w:val="FootnoteReference"/>
          <w:rFonts w:ascii="NoorLotus" w:hAnsi="NoorLotus" w:cs="NoorLotus"/>
        </w:rPr>
        <w:footnoteRef/>
      </w:r>
      <w:r w:rsidRPr="00E55E43">
        <w:rPr>
          <w:rFonts w:ascii="NoorLotus" w:hAnsi="NoorLotus" w:cs="NoorLotus"/>
        </w:rPr>
        <w:t xml:space="preserve"> </w:t>
      </w:r>
      <w:r w:rsidRPr="00E55E43">
        <w:rPr>
          <w:rFonts w:ascii="NoorLotus" w:hAnsi="NoorLotus" w:cs="NoorLotus"/>
          <w:rtl/>
        </w:rPr>
        <w:t>تهذیب الاحکام (تحقیق خراسان)، طوسی، محمد بن حسن، ج1، ص284، ح119.</w:t>
      </w:r>
    </w:p>
  </w:footnote>
  <w:footnote w:id="3">
    <w:p w14:paraId="544646B3" w14:textId="7C0CF4BF" w:rsidR="007E0123" w:rsidRPr="00E55E43" w:rsidRDefault="007E0123" w:rsidP="00E55E43">
      <w:pPr>
        <w:pStyle w:val="FootnoteText"/>
        <w:jc w:val="both"/>
        <w:rPr>
          <w:rFonts w:ascii="NoorLotus" w:hAnsi="NoorLotus" w:cs="NoorLotus"/>
          <w:color w:val="3C3C3C"/>
          <w:rtl/>
          <w:lang w:bidi="ar-SA"/>
        </w:rPr>
      </w:pPr>
      <w:r w:rsidRPr="00E55E43">
        <w:rPr>
          <w:rStyle w:val="FootnoteReference"/>
          <w:rFonts w:ascii="NoorLotus" w:hAnsi="NoorLotus" w:cs="NoorLotus"/>
          <w:color w:val="3C3C3C"/>
        </w:rPr>
        <w:footnoteRef/>
      </w:r>
      <w:r w:rsidRPr="00E55E43">
        <w:rPr>
          <w:rFonts w:ascii="Cambria" w:hAnsi="Cambria" w:cs="Cambria" w:hint="cs"/>
          <w:color w:val="3C3C3C"/>
          <w:rtl/>
        </w:rPr>
        <w:t> </w:t>
      </w:r>
      <w:r w:rsidRPr="00E55E43">
        <w:rPr>
          <w:rFonts w:ascii="NoorLotus" w:hAnsi="NoorLotus" w:cs="NoorLotus" w:hint="cs"/>
          <w:color w:val="3C3C3C"/>
          <w:rtl/>
        </w:rPr>
        <w:t>صدر</w:t>
      </w:r>
      <w:r w:rsidRPr="00E55E43">
        <w:rPr>
          <w:rFonts w:ascii="NoorLotus" w:hAnsi="NoorLotus" w:cs="NoorLotus"/>
          <w:color w:val="3C3C3C"/>
          <w:rtl/>
        </w:rPr>
        <w:t xml:space="preserve"> </w:t>
      </w:r>
      <w:r w:rsidRPr="00E55E43">
        <w:rPr>
          <w:rFonts w:ascii="NoorLotus" w:hAnsi="NoorLotus" w:cs="NoorLotus" w:hint="cs"/>
          <w:color w:val="3C3C3C"/>
          <w:rtl/>
        </w:rPr>
        <w:t>محمد</w:t>
      </w:r>
      <w:r w:rsidRPr="00E55E43">
        <w:rPr>
          <w:rFonts w:ascii="NoorLotus" w:hAnsi="NoorLotus" w:cs="NoorLotus"/>
          <w:color w:val="3C3C3C"/>
          <w:rtl/>
        </w:rPr>
        <w:t xml:space="preserve"> </w:t>
      </w:r>
      <w:r w:rsidRPr="00E55E43">
        <w:rPr>
          <w:rFonts w:ascii="NoorLotus" w:hAnsi="NoorLotus" w:cs="NoorLotus" w:hint="cs"/>
          <w:color w:val="3C3C3C"/>
          <w:rtl/>
        </w:rPr>
        <w:t>باقر</w:t>
      </w:r>
      <w:r w:rsidRPr="00E55E43">
        <w:rPr>
          <w:rFonts w:ascii="NoorLotus" w:hAnsi="NoorLotus" w:cs="NoorLotus"/>
          <w:color w:val="3C3C3C"/>
          <w:rtl/>
        </w:rPr>
        <w:t>. بحوث في علم الأصول (الهاشمي الشاهرودي). ج 5، مؤسسة دائرة معارف الفقه الاسلامي، 1417، ص 257</w:t>
      </w:r>
      <w:r w:rsidR="0050658F" w:rsidRPr="00E55E43">
        <w:rPr>
          <w:rFonts w:ascii="NoorLotus" w:hAnsi="NoorLotus" w:cs="NoorLotus"/>
          <w:color w:val="3C3C3C"/>
          <w:rtl/>
        </w:rPr>
        <w:t>؛ ج6، ص261.</w:t>
      </w:r>
    </w:p>
  </w:footnote>
  <w:footnote w:id="4">
    <w:p w14:paraId="68E9C721" w14:textId="77777777" w:rsidR="00321624" w:rsidRPr="00E55E43" w:rsidRDefault="00321624" w:rsidP="00321624">
      <w:pPr>
        <w:pStyle w:val="FootnoteText"/>
        <w:jc w:val="both"/>
        <w:rPr>
          <w:rFonts w:ascii="NoorLotus" w:hAnsi="NoorLotus" w:cs="NoorLotus"/>
          <w:rtl/>
        </w:rPr>
      </w:pPr>
      <w:r w:rsidRPr="00E55E43">
        <w:rPr>
          <w:rStyle w:val="FootnoteReference"/>
          <w:rFonts w:ascii="NoorLotus" w:hAnsi="NoorLotus" w:cs="NoorLotus"/>
        </w:rPr>
        <w:footnoteRef/>
      </w:r>
      <w:r w:rsidRPr="00E55E43">
        <w:rPr>
          <w:rFonts w:ascii="NoorLotus" w:hAnsi="NoorLotus" w:cs="NoorLotus"/>
          <w:rtl/>
        </w:rPr>
        <w:t xml:space="preserve"> مصباح الفقاهة، خویی، ابوالقاسم، ج6، ص20.</w:t>
      </w:r>
    </w:p>
  </w:footnote>
  <w:footnote w:id="5">
    <w:p w14:paraId="585912F0" w14:textId="77777777" w:rsidR="007E0123" w:rsidRPr="00E55E43" w:rsidRDefault="007E0123" w:rsidP="00E55E43">
      <w:pPr>
        <w:pStyle w:val="FootnoteText"/>
        <w:jc w:val="both"/>
        <w:rPr>
          <w:rFonts w:ascii="NoorLotus" w:hAnsi="NoorLotus" w:cs="NoorLotus"/>
          <w:color w:val="3C3C3C"/>
          <w:rtl/>
          <w:lang w:bidi="ar-SA"/>
        </w:rPr>
      </w:pPr>
      <w:r w:rsidRPr="00E55E43">
        <w:rPr>
          <w:rStyle w:val="FootnoteReference"/>
          <w:rFonts w:ascii="NoorLotus" w:hAnsi="NoorLotus" w:cs="NoorLotus"/>
          <w:color w:val="3C3C3C"/>
        </w:rPr>
        <w:footnoteRef/>
      </w:r>
      <w:r w:rsidRPr="00E55E43">
        <w:rPr>
          <w:rFonts w:ascii="Cambria" w:hAnsi="Cambria" w:cs="Cambria" w:hint="cs"/>
          <w:color w:val="3C3C3C"/>
          <w:rtl/>
        </w:rPr>
        <w:t> </w:t>
      </w:r>
      <w:r w:rsidRPr="00E55E43">
        <w:rPr>
          <w:rFonts w:ascii="NoorLotus" w:hAnsi="NoorLotus" w:cs="NoorLotus" w:hint="cs"/>
          <w:color w:val="3C3C3C"/>
          <w:rtl/>
        </w:rPr>
        <w:t>خوئی</w:t>
      </w:r>
      <w:r w:rsidRPr="00E55E43">
        <w:rPr>
          <w:rFonts w:ascii="NoorLotus" w:hAnsi="NoorLotus" w:cs="NoorLotus"/>
          <w:color w:val="3C3C3C"/>
          <w:rtl/>
        </w:rPr>
        <w:t xml:space="preserve"> </w:t>
      </w:r>
      <w:r w:rsidRPr="00E55E43">
        <w:rPr>
          <w:rFonts w:ascii="NoorLotus" w:hAnsi="NoorLotus" w:cs="NoorLotus" w:hint="cs"/>
          <w:color w:val="3C3C3C"/>
          <w:rtl/>
        </w:rPr>
        <w:t>ابوالقاسم</w:t>
      </w:r>
      <w:r w:rsidRPr="00E55E43">
        <w:rPr>
          <w:rFonts w:ascii="NoorLotus" w:hAnsi="NoorLotus" w:cs="NoorLotus"/>
          <w:color w:val="3C3C3C"/>
          <w:rtl/>
        </w:rPr>
        <w:t>. مصباح الأصول. ج 3، مکتبة الداوري، 1422، ص 232.</w:t>
      </w:r>
    </w:p>
  </w:footnote>
  <w:footnote w:id="6">
    <w:p w14:paraId="21DD3611" w14:textId="77777777" w:rsidR="004E72F3" w:rsidRPr="00E55E43" w:rsidRDefault="004E72F3" w:rsidP="00E55E43">
      <w:pPr>
        <w:pStyle w:val="FootnoteText"/>
        <w:jc w:val="both"/>
        <w:rPr>
          <w:rFonts w:ascii="NoorLotus" w:hAnsi="NoorLotus" w:cs="NoorLotus"/>
          <w:color w:val="3C3C3C"/>
          <w:rtl/>
        </w:rPr>
      </w:pPr>
      <w:r w:rsidRPr="00E55E43">
        <w:rPr>
          <w:rStyle w:val="FootnoteReference"/>
          <w:rFonts w:ascii="NoorLotus" w:hAnsi="NoorLotus" w:cs="NoorLotus"/>
          <w:color w:val="3C3C3C"/>
        </w:rPr>
        <w:footnoteRef/>
      </w:r>
      <w:r w:rsidRPr="00E55E43">
        <w:rPr>
          <w:rFonts w:ascii="Cambria" w:hAnsi="Cambria" w:cs="Cambria" w:hint="cs"/>
          <w:color w:val="3C3C3C"/>
          <w:rtl/>
        </w:rPr>
        <w:t> </w:t>
      </w:r>
      <w:r w:rsidRPr="00E55E43">
        <w:rPr>
          <w:rFonts w:ascii="NoorLotus" w:hAnsi="NoorLotus" w:cs="NoorLotus" w:hint="cs"/>
          <w:color w:val="3C3C3C"/>
          <w:rtl/>
        </w:rPr>
        <w:t>صدر</w:t>
      </w:r>
      <w:r w:rsidRPr="00E55E43">
        <w:rPr>
          <w:rFonts w:ascii="NoorLotus" w:hAnsi="NoorLotus" w:cs="NoorLotus"/>
          <w:color w:val="3C3C3C"/>
          <w:rtl/>
        </w:rPr>
        <w:t xml:space="preserve"> </w:t>
      </w:r>
      <w:r w:rsidRPr="00E55E43">
        <w:rPr>
          <w:rFonts w:ascii="NoorLotus" w:hAnsi="NoorLotus" w:cs="NoorLotus" w:hint="cs"/>
          <w:color w:val="3C3C3C"/>
          <w:rtl/>
        </w:rPr>
        <w:t>محمد</w:t>
      </w:r>
      <w:r w:rsidRPr="00E55E43">
        <w:rPr>
          <w:rFonts w:ascii="NoorLotus" w:hAnsi="NoorLotus" w:cs="NoorLotus"/>
          <w:color w:val="3C3C3C"/>
          <w:rtl/>
        </w:rPr>
        <w:t xml:space="preserve"> </w:t>
      </w:r>
      <w:r w:rsidRPr="00E55E43">
        <w:rPr>
          <w:rFonts w:ascii="NoorLotus" w:hAnsi="NoorLotus" w:cs="NoorLotus" w:hint="cs"/>
          <w:color w:val="3C3C3C"/>
          <w:rtl/>
        </w:rPr>
        <w:t>باقر</w:t>
      </w:r>
      <w:r w:rsidRPr="00E55E43">
        <w:rPr>
          <w:rFonts w:ascii="NoorLotus" w:hAnsi="NoorLotus" w:cs="NoorLotus"/>
          <w:color w:val="3C3C3C"/>
          <w:rtl/>
        </w:rPr>
        <w:t>. بحوث في علم الأصول (الهاشمي الشاهرودي). ج 5، مؤسسة دائرة معارف الفقه الاسلامي، 1417، ص 262.</w:t>
      </w:r>
    </w:p>
  </w:footnote>
  <w:footnote w:id="7">
    <w:p w14:paraId="6D2C4472" w14:textId="77777777" w:rsidR="004E72F3" w:rsidRPr="00E55E43" w:rsidRDefault="004E72F3" w:rsidP="00E55E43">
      <w:pPr>
        <w:pStyle w:val="FootnoteText"/>
        <w:jc w:val="both"/>
        <w:rPr>
          <w:rFonts w:ascii="NoorLotus" w:hAnsi="NoorLotus" w:cs="NoorLotus"/>
          <w:color w:val="3C3C3C"/>
          <w:rtl/>
          <w:lang w:bidi="ar-SA"/>
        </w:rPr>
      </w:pPr>
      <w:r w:rsidRPr="00E55E43">
        <w:rPr>
          <w:rStyle w:val="FootnoteReference"/>
          <w:rFonts w:ascii="NoorLotus" w:hAnsi="NoorLotus" w:cs="NoorLotus"/>
          <w:color w:val="3C3C3C"/>
        </w:rPr>
        <w:footnoteRef/>
      </w:r>
      <w:r w:rsidRPr="00E55E43">
        <w:rPr>
          <w:rFonts w:ascii="Cambria" w:hAnsi="Cambria" w:cs="Cambria" w:hint="cs"/>
          <w:color w:val="3C3C3C"/>
          <w:rtl/>
        </w:rPr>
        <w:t> </w:t>
      </w:r>
      <w:r w:rsidRPr="00E55E43">
        <w:rPr>
          <w:rFonts w:ascii="NoorLotus" w:hAnsi="NoorLotus" w:cs="NoorLotus" w:hint="cs"/>
          <w:color w:val="3C3C3C"/>
          <w:rtl/>
        </w:rPr>
        <w:t>صدر</w:t>
      </w:r>
      <w:r w:rsidRPr="00E55E43">
        <w:rPr>
          <w:rFonts w:ascii="NoorLotus" w:hAnsi="NoorLotus" w:cs="NoorLotus"/>
          <w:color w:val="3C3C3C"/>
          <w:rtl/>
        </w:rPr>
        <w:t xml:space="preserve"> </w:t>
      </w:r>
      <w:r w:rsidRPr="00E55E43">
        <w:rPr>
          <w:rFonts w:ascii="NoorLotus" w:hAnsi="NoorLotus" w:cs="NoorLotus" w:hint="cs"/>
          <w:color w:val="3C3C3C"/>
          <w:rtl/>
        </w:rPr>
        <w:t>محمد</w:t>
      </w:r>
      <w:r w:rsidRPr="00E55E43">
        <w:rPr>
          <w:rFonts w:ascii="NoorLotus" w:hAnsi="NoorLotus" w:cs="NoorLotus"/>
          <w:color w:val="3C3C3C"/>
          <w:rtl/>
        </w:rPr>
        <w:t xml:space="preserve"> </w:t>
      </w:r>
      <w:r w:rsidRPr="00E55E43">
        <w:rPr>
          <w:rFonts w:ascii="NoorLotus" w:hAnsi="NoorLotus" w:cs="NoorLotus" w:hint="cs"/>
          <w:color w:val="3C3C3C"/>
          <w:rtl/>
        </w:rPr>
        <w:t>باقر</w:t>
      </w:r>
      <w:r w:rsidRPr="00E55E43">
        <w:rPr>
          <w:rFonts w:ascii="NoorLotus" w:hAnsi="NoorLotus" w:cs="NoorLotus"/>
          <w:color w:val="3C3C3C"/>
          <w:rtl/>
        </w:rPr>
        <w:t>. بحوث في علم الأصول (الهاشمي الشاهرودي). ج 5، مؤسسة دائرة معارف الفقه الاسلامي، 1417، ص 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85A3" w14:textId="77777777" w:rsidR="000C1DAC" w:rsidRDefault="000C1DAC" w:rsidP="007F1053">
    <w:pPr>
      <w:pStyle w:val="Header"/>
    </w:pPr>
  </w:p>
  <w:p w14:paraId="5C29835F" w14:textId="77777777" w:rsidR="000C1DAC" w:rsidRDefault="000C1DAC" w:rsidP="007F1053"/>
  <w:p w14:paraId="3FA1C674" w14:textId="77777777" w:rsidR="000C1DAC" w:rsidRDefault="000C1DAC"/>
  <w:p w14:paraId="3C471C0B" w14:textId="77777777" w:rsidR="000C1DAC" w:rsidRDefault="000C1DAC"/>
  <w:p w14:paraId="0F0BABEA" w14:textId="77777777" w:rsidR="000C1DAC" w:rsidRDefault="000C1DA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DFCA" w14:textId="3A1C571D" w:rsidR="000C1DAC" w:rsidRPr="009E10DD" w:rsidRDefault="00CD267C"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832A3">
      <w:rPr>
        <w:rFonts w:hint="cs"/>
        <w:sz w:val="18"/>
        <w:szCs w:val="18"/>
        <w:rtl/>
      </w:rPr>
      <w:t>128</w:t>
    </w:r>
    <w:r>
      <w:rPr>
        <w:sz w:val="18"/>
        <w:szCs w:val="18"/>
        <w:rtl/>
      </w:rPr>
      <w:t>(تاری</w:t>
    </w:r>
    <w:r>
      <w:rPr>
        <w:rFonts w:hint="cs"/>
        <w:sz w:val="18"/>
        <w:szCs w:val="18"/>
        <w:rtl/>
      </w:rPr>
      <w:t>خ:</w:t>
    </w:r>
    <w:r w:rsidR="00F832A3">
      <w:rPr>
        <w:rFonts w:hint="cs"/>
        <w:sz w:val="18"/>
        <w:szCs w:val="18"/>
        <w:rtl/>
      </w:rPr>
      <w:t>14</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3"/>
    <w:rsid w:val="00005292"/>
    <w:rsid w:val="0002214D"/>
    <w:rsid w:val="000260B5"/>
    <w:rsid w:val="000354BB"/>
    <w:rsid w:val="00036EFA"/>
    <w:rsid w:val="00051B42"/>
    <w:rsid w:val="000B5777"/>
    <w:rsid w:val="000C1DAC"/>
    <w:rsid w:val="000C243D"/>
    <w:rsid w:val="000C6212"/>
    <w:rsid w:val="000E788B"/>
    <w:rsid w:val="00121A03"/>
    <w:rsid w:val="001263C9"/>
    <w:rsid w:val="0013528A"/>
    <w:rsid w:val="00135E19"/>
    <w:rsid w:val="001416F8"/>
    <w:rsid w:val="00144209"/>
    <w:rsid w:val="00170199"/>
    <w:rsid w:val="001934DB"/>
    <w:rsid w:val="001A1556"/>
    <w:rsid w:val="001E602C"/>
    <w:rsid w:val="00227C31"/>
    <w:rsid w:val="00236581"/>
    <w:rsid w:val="002370D0"/>
    <w:rsid w:val="00237763"/>
    <w:rsid w:val="0024463D"/>
    <w:rsid w:val="00261FB8"/>
    <w:rsid w:val="00265D20"/>
    <w:rsid w:val="00266380"/>
    <w:rsid w:val="002778C4"/>
    <w:rsid w:val="00281997"/>
    <w:rsid w:val="002A57C9"/>
    <w:rsid w:val="002B293D"/>
    <w:rsid w:val="002B4F76"/>
    <w:rsid w:val="002E08B3"/>
    <w:rsid w:val="002F6C8B"/>
    <w:rsid w:val="00321022"/>
    <w:rsid w:val="00321624"/>
    <w:rsid w:val="00332E39"/>
    <w:rsid w:val="00367817"/>
    <w:rsid w:val="003A2395"/>
    <w:rsid w:val="003B5399"/>
    <w:rsid w:val="003C22E2"/>
    <w:rsid w:val="003C6705"/>
    <w:rsid w:val="003D6C50"/>
    <w:rsid w:val="003E75DF"/>
    <w:rsid w:val="00411F7B"/>
    <w:rsid w:val="00420229"/>
    <w:rsid w:val="00431FEF"/>
    <w:rsid w:val="00466262"/>
    <w:rsid w:val="00470FD6"/>
    <w:rsid w:val="00474341"/>
    <w:rsid w:val="00493FA8"/>
    <w:rsid w:val="004A11C0"/>
    <w:rsid w:val="004A2839"/>
    <w:rsid w:val="004A56B1"/>
    <w:rsid w:val="004A6B5A"/>
    <w:rsid w:val="004B60D8"/>
    <w:rsid w:val="004B655E"/>
    <w:rsid w:val="004B6DEF"/>
    <w:rsid w:val="004B7076"/>
    <w:rsid w:val="004D585E"/>
    <w:rsid w:val="004D72AE"/>
    <w:rsid w:val="004E101F"/>
    <w:rsid w:val="004E202E"/>
    <w:rsid w:val="004E53B0"/>
    <w:rsid w:val="004E72F3"/>
    <w:rsid w:val="004F321E"/>
    <w:rsid w:val="0050658F"/>
    <w:rsid w:val="00510761"/>
    <w:rsid w:val="005177E0"/>
    <w:rsid w:val="00522F47"/>
    <w:rsid w:val="0052647C"/>
    <w:rsid w:val="00530837"/>
    <w:rsid w:val="00543E0F"/>
    <w:rsid w:val="005615EF"/>
    <w:rsid w:val="00564DD7"/>
    <w:rsid w:val="005716E2"/>
    <w:rsid w:val="00574CEF"/>
    <w:rsid w:val="00576C2B"/>
    <w:rsid w:val="00581D36"/>
    <w:rsid w:val="0058392F"/>
    <w:rsid w:val="00590D7C"/>
    <w:rsid w:val="00591C2E"/>
    <w:rsid w:val="00592044"/>
    <w:rsid w:val="005969A4"/>
    <w:rsid w:val="005A78EA"/>
    <w:rsid w:val="005B4B85"/>
    <w:rsid w:val="005B72B6"/>
    <w:rsid w:val="005D6830"/>
    <w:rsid w:val="005F5245"/>
    <w:rsid w:val="0062512F"/>
    <w:rsid w:val="00636B90"/>
    <w:rsid w:val="00654BCF"/>
    <w:rsid w:val="00660AC0"/>
    <w:rsid w:val="006706E6"/>
    <w:rsid w:val="00675497"/>
    <w:rsid w:val="00685125"/>
    <w:rsid w:val="006C7AAB"/>
    <w:rsid w:val="006E16F5"/>
    <w:rsid w:val="006E2C27"/>
    <w:rsid w:val="007078F9"/>
    <w:rsid w:val="0071137C"/>
    <w:rsid w:val="00712394"/>
    <w:rsid w:val="00737F91"/>
    <w:rsid w:val="00747146"/>
    <w:rsid w:val="0074727D"/>
    <w:rsid w:val="00753741"/>
    <w:rsid w:val="00764311"/>
    <w:rsid w:val="007A1B6C"/>
    <w:rsid w:val="007B2718"/>
    <w:rsid w:val="007E0123"/>
    <w:rsid w:val="007E284B"/>
    <w:rsid w:val="007F2887"/>
    <w:rsid w:val="007F3206"/>
    <w:rsid w:val="00817BD8"/>
    <w:rsid w:val="00837024"/>
    <w:rsid w:val="00841BE3"/>
    <w:rsid w:val="00854848"/>
    <w:rsid w:val="00865813"/>
    <w:rsid w:val="00894249"/>
    <w:rsid w:val="008A2B1E"/>
    <w:rsid w:val="008D2D4E"/>
    <w:rsid w:val="008F323C"/>
    <w:rsid w:val="00931E6C"/>
    <w:rsid w:val="009376E6"/>
    <w:rsid w:val="009548CC"/>
    <w:rsid w:val="00967628"/>
    <w:rsid w:val="00981147"/>
    <w:rsid w:val="009825B5"/>
    <w:rsid w:val="009B3B0A"/>
    <w:rsid w:val="009B3F32"/>
    <w:rsid w:val="009C4CFE"/>
    <w:rsid w:val="009D37B5"/>
    <w:rsid w:val="00A11FAD"/>
    <w:rsid w:val="00A413E8"/>
    <w:rsid w:val="00A477CB"/>
    <w:rsid w:val="00A5132B"/>
    <w:rsid w:val="00A574F3"/>
    <w:rsid w:val="00A62ED5"/>
    <w:rsid w:val="00A66FA8"/>
    <w:rsid w:val="00AA0CD4"/>
    <w:rsid w:val="00AA2518"/>
    <w:rsid w:val="00AB20E9"/>
    <w:rsid w:val="00AC0E7A"/>
    <w:rsid w:val="00AE7870"/>
    <w:rsid w:val="00B01F75"/>
    <w:rsid w:val="00B05EE5"/>
    <w:rsid w:val="00B24854"/>
    <w:rsid w:val="00B307CE"/>
    <w:rsid w:val="00B5062B"/>
    <w:rsid w:val="00B67C45"/>
    <w:rsid w:val="00BA0119"/>
    <w:rsid w:val="00BA2633"/>
    <w:rsid w:val="00BB7447"/>
    <w:rsid w:val="00BD3A17"/>
    <w:rsid w:val="00BD53D6"/>
    <w:rsid w:val="00BE501E"/>
    <w:rsid w:val="00BE7593"/>
    <w:rsid w:val="00BF00B3"/>
    <w:rsid w:val="00BF2F8F"/>
    <w:rsid w:val="00BF3E22"/>
    <w:rsid w:val="00C47E18"/>
    <w:rsid w:val="00C62222"/>
    <w:rsid w:val="00CB3E70"/>
    <w:rsid w:val="00CD0F1C"/>
    <w:rsid w:val="00CD267C"/>
    <w:rsid w:val="00CE0FD9"/>
    <w:rsid w:val="00CE2112"/>
    <w:rsid w:val="00CF675B"/>
    <w:rsid w:val="00D01FB8"/>
    <w:rsid w:val="00D028FA"/>
    <w:rsid w:val="00D14C61"/>
    <w:rsid w:val="00D20BA4"/>
    <w:rsid w:val="00D214DA"/>
    <w:rsid w:val="00D3702A"/>
    <w:rsid w:val="00D65DA4"/>
    <w:rsid w:val="00D738DC"/>
    <w:rsid w:val="00D863AF"/>
    <w:rsid w:val="00D905CB"/>
    <w:rsid w:val="00DA3085"/>
    <w:rsid w:val="00DB356F"/>
    <w:rsid w:val="00DC5DFE"/>
    <w:rsid w:val="00DE30D5"/>
    <w:rsid w:val="00DE4F40"/>
    <w:rsid w:val="00DE70C4"/>
    <w:rsid w:val="00DF4A01"/>
    <w:rsid w:val="00E023D7"/>
    <w:rsid w:val="00E040B2"/>
    <w:rsid w:val="00E1005E"/>
    <w:rsid w:val="00E14FC0"/>
    <w:rsid w:val="00E45AAC"/>
    <w:rsid w:val="00E55E43"/>
    <w:rsid w:val="00E654CB"/>
    <w:rsid w:val="00E914E4"/>
    <w:rsid w:val="00EA2E4A"/>
    <w:rsid w:val="00EB7230"/>
    <w:rsid w:val="00EC3F34"/>
    <w:rsid w:val="00EC7649"/>
    <w:rsid w:val="00ED58F3"/>
    <w:rsid w:val="00EE7A77"/>
    <w:rsid w:val="00EF24AF"/>
    <w:rsid w:val="00F61160"/>
    <w:rsid w:val="00F67E4A"/>
    <w:rsid w:val="00F831A9"/>
    <w:rsid w:val="00F832A3"/>
    <w:rsid w:val="00F943D2"/>
    <w:rsid w:val="00FB4B21"/>
    <w:rsid w:val="00FD659A"/>
    <w:rsid w:val="00FF08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9ED5"/>
  <w15:chartTrackingRefBased/>
  <w15:docId w15:val="{239D7283-B58B-4470-9D80-ED889536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A3"/>
    <w:pPr>
      <w:bidi/>
    </w:pPr>
    <w:rPr>
      <w:rFonts w:cs="B Badr"/>
      <w:szCs w:val="28"/>
    </w:rPr>
  </w:style>
  <w:style w:type="paragraph" w:styleId="Heading1">
    <w:name w:val="heading 1"/>
    <w:basedOn w:val="Normal"/>
    <w:next w:val="Normal"/>
    <w:link w:val="Heading1Char"/>
    <w:qFormat/>
    <w:rsid w:val="004D72AE"/>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4D72AE"/>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4D72A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32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3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2AE"/>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4D72A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4D72A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F832A3"/>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F832A3"/>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F832A3"/>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F832A3"/>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F832A3"/>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F83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2A3"/>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83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2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32A3"/>
    <w:rPr>
      <w:rFonts w:ascii="NoorLotus" w:hAnsi="NoorLotus" w:cs="B Badr"/>
      <w:i/>
      <w:iCs/>
      <w:color w:val="404040" w:themeColor="text1" w:themeTint="BF"/>
      <w:sz w:val="28"/>
      <w:szCs w:val="28"/>
    </w:rPr>
  </w:style>
  <w:style w:type="paragraph" w:styleId="ListParagraph">
    <w:name w:val="List Paragraph"/>
    <w:basedOn w:val="Normal"/>
    <w:uiPriority w:val="34"/>
    <w:qFormat/>
    <w:rsid w:val="00F832A3"/>
    <w:pPr>
      <w:ind w:left="720"/>
      <w:contextualSpacing/>
    </w:pPr>
  </w:style>
  <w:style w:type="character" w:styleId="IntenseEmphasis">
    <w:name w:val="Intense Emphasis"/>
    <w:basedOn w:val="DefaultParagraphFont"/>
    <w:uiPriority w:val="21"/>
    <w:qFormat/>
    <w:rsid w:val="00F832A3"/>
    <w:rPr>
      <w:i/>
      <w:iCs/>
      <w:color w:val="365F91" w:themeColor="accent1" w:themeShade="BF"/>
    </w:rPr>
  </w:style>
  <w:style w:type="paragraph" w:styleId="IntenseQuote">
    <w:name w:val="Intense Quote"/>
    <w:basedOn w:val="Normal"/>
    <w:next w:val="Normal"/>
    <w:link w:val="IntenseQuoteChar"/>
    <w:uiPriority w:val="30"/>
    <w:qFormat/>
    <w:rsid w:val="00F832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32A3"/>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F832A3"/>
    <w:rPr>
      <w:b/>
      <w:bCs/>
      <w:smallCaps/>
      <w:color w:val="365F91" w:themeColor="accent1" w:themeShade="BF"/>
      <w:spacing w:val="5"/>
    </w:rPr>
  </w:style>
  <w:style w:type="paragraph" w:styleId="Header">
    <w:name w:val="header"/>
    <w:basedOn w:val="Normal"/>
    <w:link w:val="HeaderChar"/>
    <w:uiPriority w:val="99"/>
    <w:unhideWhenUsed/>
    <w:rsid w:val="00F832A3"/>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F832A3"/>
    <w:rPr>
      <w:rFonts w:ascii="NoorLotus" w:eastAsia="Calibri" w:hAnsi="NoorLotus" w:cs="NoorLotus"/>
      <w:b/>
      <w:bCs/>
      <w:sz w:val="28"/>
      <w:szCs w:val="28"/>
    </w:rPr>
  </w:style>
  <w:style w:type="paragraph" w:styleId="Footer">
    <w:name w:val="footer"/>
    <w:basedOn w:val="Normal"/>
    <w:link w:val="FooterChar"/>
    <w:uiPriority w:val="99"/>
    <w:unhideWhenUsed/>
    <w:rsid w:val="00F832A3"/>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F832A3"/>
    <w:rPr>
      <w:rFonts w:ascii="NoorLotus" w:eastAsia="Calibri" w:hAnsi="NoorLotus" w:cs="NoorLotus"/>
      <w:b/>
      <w:bCs/>
      <w:sz w:val="28"/>
      <w:szCs w:val="28"/>
    </w:rPr>
  </w:style>
  <w:style w:type="paragraph" w:styleId="FootnoteText">
    <w:name w:val="footnote text"/>
    <w:basedOn w:val="Normal"/>
    <w:link w:val="FootnoteTextChar"/>
    <w:unhideWhenUsed/>
    <w:rsid w:val="00F832A3"/>
    <w:pPr>
      <w:spacing w:after="0" w:line="240" w:lineRule="auto"/>
    </w:pPr>
    <w:rPr>
      <w:sz w:val="20"/>
      <w:szCs w:val="20"/>
    </w:rPr>
  </w:style>
  <w:style w:type="character" w:customStyle="1" w:styleId="FootnoteTextChar">
    <w:name w:val="Footnote Text Char"/>
    <w:basedOn w:val="DefaultParagraphFont"/>
    <w:link w:val="FootnoteText"/>
    <w:rsid w:val="00F832A3"/>
    <w:rPr>
      <w:rFonts w:cs="B Badr"/>
      <w:sz w:val="20"/>
      <w:szCs w:val="20"/>
    </w:rPr>
  </w:style>
  <w:style w:type="character" w:styleId="FootnoteReference">
    <w:name w:val="footnote reference"/>
    <w:basedOn w:val="DefaultParagraphFont"/>
    <w:uiPriority w:val="99"/>
    <w:unhideWhenUsed/>
    <w:rsid w:val="00F832A3"/>
    <w:rPr>
      <w:vertAlign w:val="superscript"/>
    </w:rPr>
  </w:style>
  <w:style w:type="character" w:styleId="CommentReference">
    <w:name w:val="annotation reference"/>
    <w:basedOn w:val="DefaultParagraphFont"/>
    <w:uiPriority w:val="99"/>
    <w:semiHidden/>
    <w:unhideWhenUsed/>
    <w:rsid w:val="00F832A3"/>
    <w:rPr>
      <w:sz w:val="16"/>
      <w:szCs w:val="16"/>
    </w:rPr>
  </w:style>
  <w:style w:type="paragraph" w:styleId="CommentText">
    <w:name w:val="annotation text"/>
    <w:basedOn w:val="Normal"/>
    <w:link w:val="CommentTextChar"/>
    <w:uiPriority w:val="99"/>
    <w:semiHidden/>
    <w:unhideWhenUsed/>
    <w:rsid w:val="00F832A3"/>
    <w:pPr>
      <w:spacing w:line="240" w:lineRule="auto"/>
    </w:pPr>
    <w:rPr>
      <w:sz w:val="20"/>
      <w:szCs w:val="20"/>
    </w:rPr>
  </w:style>
  <w:style w:type="character" w:customStyle="1" w:styleId="CommentTextChar">
    <w:name w:val="Comment Text Char"/>
    <w:basedOn w:val="DefaultParagraphFont"/>
    <w:link w:val="CommentText"/>
    <w:uiPriority w:val="99"/>
    <w:semiHidden/>
    <w:rsid w:val="00F832A3"/>
    <w:rPr>
      <w:rFonts w:cs="B Badr"/>
      <w:sz w:val="20"/>
      <w:szCs w:val="20"/>
    </w:rPr>
  </w:style>
  <w:style w:type="paragraph" w:styleId="TOCHeading">
    <w:name w:val="TOC Heading"/>
    <w:basedOn w:val="Heading1"/>
    <w:next w:val="Normal"/>
    <w:uiPriority w:val="39"/>
    <w:unhideWhenUsed/>
    <w:qFormat/>
    <w:rsid w:val="00F832A3"/>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F832A3"/>
    <w:pPr>
      <w:spacing w:after="100"/>
      <w:ind w:left="220"/>
    </w:pPr>
  </w:style>
  <w:style w:type="character" w:styleId="Hyperlink">
    <w:name w:val="Hyperlink"/>
    <w:basedOn w:val="DefaultParagraphFont"/>
    <w:uiPriority w:val="99"/>
    <w:unhideWhenUsed/>
    <w:rsid w:val="00F832A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E72F3"/>
    <w:rPr>
      <w:b/>
      <w:bCs/>
    </w:rPr>
  </w:style>
  <w:style w:type="character" w:customStyle="1" w:styleId="CommentSubjectChar">
    <w:name w:val="Comment Subject Char"/>
    <w:basedOn w:val="CommentTextChar"/>
    <w:link w:val="CommentSubject"/>
    <w:uiPriority w:val="99"/>
    <w:semiHidden/>
    <w:rsid w:val="004E72F3"/>
    <w:rPr>
      <w:rFonts w:cs="B Badr"/>
      <w:b/>
      <w:bCs/>
      <w:sz w:val="20"/>
      <w:szCs w:val="20"/>
    </w:rPr>
  </w:style>
  <w:style w:type="paragraph" w:styleId="NormalWeb">
    <w:name w:val="Normal (Web)"/>
    <w:basedOn w:val="Normal"/>
    <w:uiPriority w:val="99"/>
    <w:semiHidden/>
    <w:unhideWhenUsed/>
    <w:rsid w:val="004E72F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7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AE"/>
    <w:rPr>
      <w:rFonts w:ascii="Segoe UI" w:hAnsi="Segoe UI" w:cs="Segoe UI"/>
      <w:sz w:val="18"/>
      <w:szCs w:val="18"/>
    </w:rPr>
  </w:style>
  <w:style w:type="paragraph" w:styleId="TOC1">
    <w:name w:val="toc 1"/>
    <w:basedOn w:val="Normal"/>
    <w:next w:val="Normal"/>
    <w:autoRedefine/>
    <w:uiPriority w:val="39"/>
    <w:unhideWhenUsed/>
    <w:rsid w:val="006E2C27"/>
    <w:pPr>
      <w:spacing w:after="100"/>
    </w:pPr>
  </w:style>
  <w:style w:type="paragraph" w:styleId="TOC3">
    <w:name w:val="toc 3"/>
    <w:basedOn w:val="Normal"/>
    <w:next w:val="Normal"/>
    <w:autoRedefine/>
    <w:uiPriority w:val="39"/>
    <w:unhideWhenUsed/>
    <w:rsid w:val="006E2C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7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2861276">
          <w:marLeft w:val="0"/>
          <w:marRight w:val="0"/>
          <w:marTop w:val="0"/>
          <w:marBottom w:val="0"/>
          <w:divBdr>
            <w:top w:val="none" w:sz="0" w:space="0" w:color="auto"/>
            <w:left w:val="none" w:sz="0" w:space="0" w:color="auto"/>
            <w:bottom w:val="none" w:sz="0" w:space="0" w:color="auto"/>
            <w:right w:val="none" w:sz="0" w:space="0" w:color="auto"/>
          </w:divBdr>
        </w:div>
        <w:div w:id="80494139">
          <w:marLeft w:val="0"/>
          <w:marRight w:val="0"/>
          <w:marTop w:val="0"/>
          <w:marBottom w:val="0"/>
          <w:divBdr>
            <w:top w:val="none" w:sz="0" w:space="0" w:color="auto"/>
            <w:left w:val="none" w:sz="0" w:space="0" w:color="auto"/>
            <w:bottom w:val="none" w:sz="0" w:space="0" w:color="auto"/>
            <w:right w:val="none" w:sz="0" w:space="0" w:color="auto"/>
          </w:divBdr>
        </w:div>
        <w:div w:id="1841003701">
          <w:marLeft w:val="0"/>
          <w:marRight w:val="0"/>
          <w:marTop w:val="0"/>
          <w:marBottom w:val="0"/>
          <w:divBdr>
            <w:top w:val="none" w:sz="0" w:space="0" w:color="auto"/>
            <w:left w:val="none" w:sz="0" w:space="0" w:color="auto"/>
            <w:bottom w:val="none" w:sz="0" w:space="0" w:color="auto"/>
            <w:right w:val="none" w:sz="0" w:space="0" w:color="auto"/>
          </w:divBdr>
        </w:div>
        <w:div w:id="1445927824">
          <w:marLeft w:val="0"/>
          <w:marRight w:val="0"/>
          <w:marTop w:val="0"/>
          <w:marBottom w:val="0"/>
          <w:divBdr>
            <w:top w:val="none" w:sz="0" w:space="0" w:color="auto"/>
            <w:left w:val="none" w:sz="0" w:space="0" w:color="auto"/>
            <w:bottom w:val="none" w:sz="0" w:space="0" w:color="auto"/>
            <w:right w:val="none" w:sz="0" w:space="0" w:color="auto"/>
          </w:divBdr>
        </w:div>
        <w:div w:id="1878928317">
          <w:marLeft w:val="0"/>
          <w:marRight w:val="0"/>
          <w:marTop w:val="0"/>
          <w:marBottom w:val="0"/>
          <w:divBdr>
            <w:top w:val="none" w:sz="0" w:space="0" w:color="auto"/>
            <w:left w:val="none" w:sz="0" w:space="0" w:color="auto"/>
            <w:bottom w:val="none" w:sz="0" w:space="0" w:color="auto"/>
            <w:right w:val="none" w:sz="0" w:space="0" w:color="auto"/>
          </w:divBdr>
        </w:div>
        <w:div w:id="1465541515">
          <w:marLeft w:val="0"/>
          <w:marRight w:val="0"/>
          <w:marTop w:val="0"/>
          <w:marBottom w:val="0"/>
          <w:divBdr>
            <w:top w:val="none" w:sz="0" w:space="0" w:color="auto"/>
            <w:left w:val="none" w:sz="0" w:space="0" w:color="auto"/>
            <w:bottom w:val="none" w:sz="0" w:space="0" w:color="auto"/>
            <w:right w:val="none" w:sz="0" w:space="0" w:color="auto"/>
          </w:divBdr>
        </w:div>
      </w:divsChild>
    </w:div>
    <w:div w:id="710535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0929868">
          <w:marLeft w:val="0"/>
          <w:marRight w:val="0"/>
          <w:marTop w:val="0"/>
          <w:marBottom w:val="0"/>
          <w:divBdr>
            <w:top w:val="none" w:sz="0" w:space="0" w:color="auto"/>
            <w:left w:val="none" w:sz="0" w:space="0" w:color="auto"/>
            <w:bottom w:val="none" w:sz="0" w:space="0" w:color="auto"/>
            <w:right w:val="none" w:sz="0" w:space="0" w:color="auto"/>
          </w:divBdr>
        </w:div>
      </w:divsChild>
    </w:div>
    <w:div w:id="108745663">
      <w:bodyDiv w:val="1"/>
      <w:marLeft w:val="0"/>
      <w:marRight w:val="0"/>
      <w:marTop w:val="0"/>
      <w:marBottom w:val="0"/>
      <w:divBdr>
        <w:top w:val="none" w:sz="0" w:space="0" w:color="auto"/>
        <w:left w:val="none" w:sz="0" w:space="0" w:color="auto"/>
        <w:bottom w:val="none" w:sz="0" w:space="0" w:color="auto"/>
        <w:right w:val="none" w:sz="0" w:space="0" w:color="auto"/>
      </w:divBdr>
    </w:div>
    <w:div w:id="1156842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4350595">
          <w:marLeft w:val="0"/>
          <w:marRight w:val="0"/>
          <w:marTop w:val="0"/>
          <w:marBottom w:val="0"/>
          <w:divBdr>
            <w:top w:val="none" w:sz="0" w:space="0" w:color="auto"/>
            <w:left w:val="none" w:sz="0" w:space="0" w:color="auto"/>
            <w:bottom w:val="none" w:sz="0" w:space="0" w:color="auto"/>
            <w:right w:val="none" w:sz="0" w:space="0" w:color="auto"/>
          </w:divBdr>
        </w:div>
      </w:divsChild>
    </w:div>
    <w:div w:id="2009443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1337971">
          <w:marLeft w:val="0"/>
          <w:marRight w:val="0"/>
          <w:marTop w:val="0"/>
          <w:marBottom w:val="0"/>
          <w:divBdr>
            <w:top w:val="none" w:sz="0" w:space="0" w:color="auto"/>
            <w:left w:val="none" w:sz="0" w:space="0" w:color="auto"/>
            <w:bottom w:val="none" w:sz="0" w:space="0" w:color="auto"/>
            <w:right w:val="none" w:sz="0" w:space="0" w:color="auto"/>
          </w:divBdr>
        </w:div>
      </w:divsChild>
    </w:div>
    <w:div w:id="3656469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4500020">
          <w:marLeft w:val="0"/>
          <w:marRight w:val="0"/>
          <w:marTop w:val="0"/>
          <w:marBottom w:val="0"/>
          <w:divBdr>
            <w:top w:val="none" w:sz="0" w:space="0" w:color="auto"/>
            <w:left w:val="none" w:sz="0" w:space="0" w:color="auto"/>
            <w:bottom w:val="none" w:sz="0" w:space="0" w:color="auto"/>
            <w:right w:val="none" w:sz="0" w:space="0" w:color="auto"/>
          </w:divBdr>
        </w:div>
      </w:divsChild>
    </w:div>
    <w:div w:id="4181396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318728">
          <w:marLeft w:val="0"/>
          <w:marRight w:val="0"/>
          <w:marTop w:val="0"/>
          <w:marBottom w:val="0"/>
          <w:divBdr>
            <w:top w:val="none" w:sz="0" w:space="0" w:color="auto"/>
            <w:left w:val="none" w:sz="0" w:space="0" w:color="auto"/>
            <w:bottom w:val="none" w:sz="0" w:space="0" w:color="auto"/>
            <w:right w:val="none" w:sz="0" w:space="0" w:color="auto"/>
          </w:divBdr>
        </w:div>
        <w:div w:id="457990411">
          <w:marLeft w:val="0"/>
          <w:marRight w:val="0"/>
          <w:marTop w:val="0"/>
          <w:marBottom w:val="0"/>
          <w:divBdr>
            <w:top w:val="none" w:sz="0" w:space="0" w:color="auto"/>
            <w:left w:val="none" w:sz="0" w:space="0" w:color="auto"/>
            <w:bottom w:val="none" w:sz="0" w:space="0" w:color="auto"/>
            <w:right w:val="none" w:sz="0" w:space="0" w:color="auto"/>
          </w:divBdr>
        </w:div>
      </w:divsChild>
    </w:div>
    <w:div w:id="517164802">
      <w:bodyDiv w:val="1"/>
      <w:marLeft w:val="0"/>
      <w:marRight w:val="0"/>
      <w:marTop w:val="0"/>
      <w:marBottom w:val="0"/>
      <w:divBdr>
        <w:top w:val="none" w:sz="0" w:space="0" w:color="auto"/>
        <w:left w:val="none" w:sz="0" w:space="0" w:color="auto"/>
        <w:bottom w:val="none" w:sz="0" w:space="0" w:color="auto"/>
        <w:right w:val="none" w:sz="0" w:space="0" w:color="auto"/>
      </w:divBdr>
    </w:div>
    <w:div w:id="5676898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8595248">
          <w:marLeft w:val="0"/>
          <w:marRight w:val="0"/>
          <w:marTop w:val="0"/>
          <w:marBottom w:val="0"/>
          <w:divBdr>
            <w:top w:val="none" w:sz="0" w:space="0" w:color="auto"/>
            <w:left w:val="none" w:sz="0" w:space="0" w:color="auto"/>
            <w:bottom w:val="none" w:sz="0" w:space="0" w:color="auto"/>
            <w:right w:val="none" w:sz="0" w:space="0" w:color="auto"/>
          </w:divBdr>
        </w:div>
      </w:divsChild>
    </w:div>
    <w:div w:id="6469374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2530492">
          <w:marLeft w:val="0"/>
          <w:marRight w:val="0"/>
          <w:marTop w:val="0"/>
          <w:marBottom w:val="0"/>
          <w:divBdr>
            <w:top w:val="none" w:sz="0" w:space="0" w:color="auto"/>
            <w:left w:val="none" w:sz="0" w:space="0" w:color="auto"/>
            <w:bottom w:val="none" w:sz="0" w:space="0" w:color="auto"/>
            <w:right w:val="none" w:sz="0" w:space="0" w:color="auto"/>
          </w:divBdr>
        </w:div>
        <w:div w:id="2142068702">
          <w:marLeft w:val="0"/>
          <w:marRight w:val="0"/>
          <w:marTop w:val="0"/>
          <w:marBottom w:val="0"/>
          <w:divBdr>
            <w:top w:val="none" w:sz="0" w:space="0" w:color="auto"/>
            <w:left w:val="none" w:sz="0" w:space="0" w:color="auto"/>
            <w:bottom w:val="none" w:sz="0" w:space="0" w:color="auto"/>
            <w:right w:val="none" w:sz="0" w:space="0" w:color="auto"/>
          </w:divBdr>
        </w:div>
        <w:div w:id="2032535827">
          <w:marLeft w:val="0"/>
          <w:marRight w:val="0"/>
          <w:marTop w:val="0"/>
          <w:marBottom w:val="0"/>
          <w:divBdr>
            <w:top w:val="none" w:sz="0" w:space="0" w:color="auto"/>
            <w:left w:val="none" w:sz="0" w:space="0" w:color="auto"/>
            <w:bottom w:val="none" w:sz="0" w:space="0" w:color="auto"/>
            <w:right w:val="none" w:sz="0" w:space="0" w:color="auto"/>
          </w:divBdr>
        </w:div>
        <w:div w:id="545921212">
          <w:marLeft w:val="0"/>
          <w:marRight w:val="0"/>
          <w:marTop w:val="0"/>
          <w:marBottom w:val="0"/>
          <w:divBdr>
            <w:top w:val="none" w:sz="0" w:space="0" w:color="auto"/>
            <w:left w:val="none" w:sz="0" w:space="0" w:color="auto"/>
            <w:bottom w:val="none" w:sz="0" w:space="0" w:color="auto"/>
            <w:right w:val="none" w:sz="0" w:space="0" w:color="auto"/>
          </w:divBdr>
        </w:div>
        <w:div w:id="2100564923">
          <w:marLeft w:val="0"/>
          <w:marRight w:val="0"/>
          <w:marTop w:val="0"/>
          <w:marBottom w:val="0"/>
          <w:divBdr>
            <w:top w:val="none" w:sz="0" w:space="0" w:color="auto"/>
            <w:left w:val="none" w:sz="0" w:space="0" w:color="auto"/>
            <w:bottom w:val="none" w:sz="0" w:space="0" w:color="auto"/>
            <w:right w:val="none" w:sz="0" w:space="0" w:color="auto"/>
          </w:divBdr>
        </w:div>
        <w:div w:id="1890799199">
          <w:marLeft w:val="0"/>
          <w:marRight w:val="0"/>
          <w:marTop w:val="0"/>
          <w:marBottom w:val="0"/>
          <w:divBdr>
            <w:top w:val="none" w:sz="0" w:space="0" w:color="auto"/>
            <w:left w:val="none" w:sz="0" w:space="0" w:color="auto"/>
            <w:bottom w:val="none" w:sz="0" w:space="0" w:color="auto"/>
            <w:right w:val="none" w:sz="0" w:space="0" w:color="auto"/>
          </w:divBdr>
        </w:div>
      </w:divsChild>
    </w:div>
    <w:div w:id="6594300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1994500">
          <w:marLeft w:val="0"/>
          <w:marRight w:val="0"/>
          <w:marTop w:val="0"/>
          <w:marBottom w:val="0"/>
          <w:divBdr>
            <w:top w:val="none" w:sz="0" w:space="0" w:color="auto"/>
            <w:left w:val="none" w:sz="0" w:space="0" w:color="auto"/>
            <w:bottom w:val="none" w:sz="0" w:space="0" w:color="auto"/>
            <w:right w:val="none" w:sz="0" w:space="0" w:color="auto"/>
          </w:divBdr>
        </w:div>
      </w:divsChild>
    </w:div>
    <w:div w:id="918825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1962941">
          <w:marLeft w:val="0"/>
          <w:marRight w:val="0"/>
          <w:marTop w:val="0"/>
          <w:marBottom w:val="0"/>
          <w:divBdr>
            <w:top w:val="none" w:sz="0" w:space="0" w:color="auto"/>
            <w:left w:val="none" w:sz="0" w:space="0" w:color="auto"/>
            <w:bottom w:val="none" w:sz="0" w:space="0" w:color="auto"/>
            <w:right w:val="none" w:sz="0" w:space="0" w:color="auto"/>
          </w:divBdr>
        </w:div>
      </w:divsChild>
    </w:div>
    <w:div w:id="9944506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2652843">
          <w:marLeft w:val="0"/>
          <w:marRight w:val="0"/>
          <w:marTop w:val="0"/>
          <w:marBottom w:val="0"/>
          <w:divBdr>
            <w:top w:val="none" w:sz="0" w:space="0" w:color="auto"/>
            <w:left w:val="none" w:sz="0" w:space="0" w:color="auto"/>
            <w:bottom w:val="none" w:sz="0" w:space="0" w:color="auto"/>
            <w:right w:val="none" w:sz="0" w:space="0" w:color="auto"/>
          </w:divBdr>
        </w:div>
      </w:divsChild>
    </w:div>
    <w:div w:id="10924300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2207938">
          <w:marLeft w:val="0"/>
          <w:marRight w:val="0"/>
          <w:marTop w:val="0"/>
          <w:marBottom w:val="0"/>
          <w:divBdr>
            <w:top w:val="none" w:sz="0" w:space="0" w:color="auto"/>
            <w:left w:val="none" w:sz="0" w:space="0" w:color="auto"/>
            <w:bottom w:val="none" w:sz="0" w:space="0" w:color="auto"/>
            <w:right w:val="none" w:sz="0" w:space="0" w:color="auto"/>
          </w:divBdr>
        </w:div>
        <w:div w:id="934047667">
          <w:marLeft w:val="0"/>
          <w:marRight w:val="0"/>
          <w:marTop w:val="0"/>
          <w:marBottom w:val="0"/>
          <w:divBdr>
            <w:top w:val="none" w:sz="0" w:space="0" w:color="auto"/>
            <w:left w:val="none" w:sz="0" w:space="0" w:color="auto"/>
            <w:bottom w:val="none" w:sz="0" w:space="0" w:color="auto"/>
            <w:right w:val="none" w:sz="0" w:space="0" w:color="auto"/>
          </w:divBdr>
        </w:div>
      </w:divsChild>
    </w:div>
    <w:div w:id="1100028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5275764">
          <w:marLeft w:val="0"/>
          <w:marRight w:val="0"/>
          <w:marTop w:val="0"/>
          <w:marBottom w:val="0"/>
          <w:divBdr>
            <w:top w:val="none" w:sz="0" w:space="0" w:color="auto"/>
            <w:left w:val="none" w:sz="0" w:space="0" w:color="auto"/>
            <w:bottom w:val="none" w:sz="0" w:space="0" w:color="auto"/>
            <w:right w:val="none" w:sz="0" w:space="0" w:color="auto"/>
          </w:divBdr>
        </w:div>
      </w:divsChild>
    </w:div>
    <w:div w:id="14889788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414318">
          <w:marLeft w:val="0"/>
          <w:marRight w:val="0"/>
          <w:marTop w:val="0"/>
          <w:marBottom w:val="0"/>
          <w:divBdr>
            <w:top w:val="none" w:sz="0" w:space="0" w:color="auto"/>
            <w:left w:val="none" w:sz="0" w:space="0" w:color="auto"/>
            <w:bottom w:val="none" w:sz="0" w:space="0" w:color="auto"/>
            <w:right w:val="none" w:sz="0" w:space="0" w:color="auto"/>
          </w:divBdr>
        </w:div>
        <w:div w:id="2023893271">
          <w:marLeft w:val="0"/>
          <w:marRight w:val="0"/>
          <w:marTop w:val="0"/>
          <w:marBottom w:val="0"/>
          <w:divBdr>
            <w:top w:val="none" w:sz="0" w:space="0" w:color="auto"/>
            <w:left w:val="none" w:sz="0" w:space="0" w:color="auto"/>
            <w:bottom w:val="none" w:sz="0" w:space="0" w:color="auto"/>
            <w:right w:val="none" w:sz="0" w:space="0" w:color="auto"/>
          </w:divBdr>
        </w:div>
      </w:divsChild>
    </w:div>
    <w:div w:id="1525439131">
      <w:bodyDiv w:val="1"/>
      <w:marLeft w:val="0"/>
      <w:marRight w:val="0"/>
      <w:marTop w:val="0"/>
      <w:marBottom w:val="0"/>
      <w:divBdr>
        <w:top w:val="none" w:sz="0" w:space="0" w:color="000000"/>
        <w:left w:val="none" w:sz="0" w:space="0" w:color="000000"/>
        <w:bottom w:val="none" w:sz="0" w:space="0" w:color="000000"/>
        <w:right w:val="none" w:sz="0" w:space="0" w:color="000000"/>
      </w:divBdr>
    </w:div>
    <w:div w:id="15967446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47306211">
          <w:marLeft w:val="0"/>
          <w:marRight w:val="0"/>
          <w:marTop w:val="0"/>
          <w:marBottom w:val="0"/>
          <w:divBdr>
            <w:top w:val="none" w:sz="0" w:space="0" w:color="auto"/>
            <w:left w:val="none" w:sz="0" w:space="0" w:color="auto"/>
            <w:bottom w:val="none" w:sz="0" w:space="0" w:color="auto"/>
            <w:right w:val="none" w:sz="0" w:space="0" w:color="auto"/>
          </w:divBdr>
        </w:div>
      </w:divsChild>
    </w:div>
    <w:div w:id="1691880929">
      <w:bodyDiv w:val="1"/>
      <w:marLeft w:val="0"/>
      <w:marRight w:val="0"/>
      <w:marTop w:val="0"/>
      <w:marBottom w:val="0"/>
      <w:divBdr>
        <w:top w:val="none" w:sz="0" w:space="0" w:color="000000"/>
        <w:left w:val="none" w:sz="0" w:space="0" w:color="000000"/>
        <w:bottom w:val="none" w:sz="0" w:space="0" w:color="000000"/>
        <w:right w:val="none" w:sz="0" w:space="0" w:color="000000"/>
      </w:divBdr>
    </w:div>
    <w:div w:id="1929540093">
      <w:bodyDiv w:val="1"/>
      <w:marLeft w:val="0"/>
      <w:marRight w:val="0"/>
      <w:marTop w:val="0"/>
      <w:marBottom w:val="0"/>
      <w:divBdr>
        <w:top w:val="none" w:sz="0" w:space="0" w:color="000000"/>
        <w:left w:val="none" w:sz="0" w:space="0" w:color="000000"/>
        <w:bottom w:val="none" w:sz="0" w:space="0" w:color="000000"/>
        <w:right w:val="none" w:sz="0" w:space="0" w:color="000000"/>
      </w:divBdr>
    </w:div>
    <w:div w:id="1999186953">
      <w:bodyDiv w:val="1"/>
      <w:marLeft w:val="0"/>
      <w:marRight w:val="0"/>
      <w:marTop w:val="0"/>
      <w:marBottom w:val="0"/>
      <w:divBdr>
        <w:top w:val="none" w:sz="0" w:space="0" w:color="000000"/>
        <w:left w:val="none" w:sz="0" w:space="0" w:color="000000"/>
        <w:bottom w:val="none" w:sz="0" w:space="0" w:color="000000"/>
        <w:right w:val="none" w:sz="0" w:space="0" w:color="000000"/>
      </w:divBdr>
    </w:div>
    <w:div w:id="20733810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31959601">
          <w:marLeft w:val="0"/>
          <w:marRight w:val="0"/>
          <w:marTop w:val="0"/>
          <w:marBottom w:val="0"/>
          <w:divBdr>
            <w:top w:val="none" w:sz="0" w:space="0" w:color="auto"/>
            <w:left w:val="none" w:sz="0" w:space="0" w:color="auto"/>
            <w:bottom w:val="none" w:sz="0" w:space="0" w:color="auto"/>
            <w:right w:val="none" w:sz="0" w:space="0" w:color="auto"/>
          </w:divBdr>
        </w:div>
        <w:div w:id="1817339270">
          <w:marLeft w:val="0"/>
          <w:marRight w:val="0"/>
          <w:marTop w:val="0"/>
          <w:marBottom w:val="0"/>
          <w:divBdr>
            <w:top w:val="none" w:sz="0" w:space="0" w:color="auto"/>
            <w:left w:val="none" w:sz="0" w:space="0" w:color="auto"/>
            <w:bottom w:val="none" w:sz="0" w:space="0" w:color="auto"/>
            <w:right w:val="none" w:sz="0" w:space="0" w:color="auto"/>
          </w:divBdr>
        </w:div>
      </w:divsChild>
    </w:div>
    <w:div w:id="20893038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2927499">
          <w:marLeft w:val="0"/>
          <w:marRight w:val="0"/>
          <w:marTop w:val="0"/>
          <w:marBottom w:val="0"/>
          <w:divBdr>
            <w:top w:val="none" w:sz="0" w:space="0" w:color="auto"/>
            <w:left w:val="none" w:sz="0" w:space="0" w:color="auto"/>
            <w:bottom w:val="none" w:sz="0" w:space="0" w:color="auto"/>
            <w:right w:val="none" w:sz="0" w:space="0" w:color="auto"/>
          </w:divBdr>
        </w:div>
      </w:divsChild>
    </w:div>
    <w:div w:id="20980963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207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6CC2-7062-42BB-8F89-B02C9296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177</cp:revision>
  <cp:lastPrinted>2025-05-05T11:48:00Z</cp:lastPrinted>
  <dcterms:created xsi:type="dcterms:W3CDTF">2025-05-04T11:03:00Z</dcterms:created>
  <dcterms:modified xsi:type="dcterms:W3CDTF">2025-05-05T11:48:00Z</dcterms:modified>
</cp:coreProperties>
</file>