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1067568768"/>
        <w:docPartObj>
          <w:docPartGallery w:val="Table of Contents"/>
          <w:docPartUnique/>
        </w:docPartObj>
      </w:sdtPr>
      <w:sdtEndPr/>
      <w:sdtContent>
        <w:p w14:paraId="48AAF5E9" w14:textId="22598AD3" w:rsidR="005F541C" w:rsidRPr="00FE23A8" w:rsidRDefault="005F541C" w:rsidP="00FB5D0E">
          <w:pPr>
            <w:pStyle w:val="TOCHeading"/>
            <w:bidi/>
            <w:jc w:val="both"/>
            <w:rPr>
              <w:rFonts w:ascii="NoorLotus" w:hAnsi="NoorLotus" w:cs="NoorLotus"/>
            </w:rPr>
          </w:pPr>
          <w:r w:rsidRPr="00FE23A8">
            <w:rPr>
              <w:rFonts w:ascii="NoorLotus" w:hAnsi="NoorLotus" w:cs="NoorLotus"/>
            </w:rPr>
            <w:t>Contents</w:t>
          </w:r>
        </w:p>
        <w:p w14:paraId="449224E3" w14:textId="77777777" w:rsidR="00FB5D0E" w:rsidRPr="00FB5D0E" w:rsidRDefault="005F541C" w:rsidP="00FB5D0E">
          <w:pPr>
            <w:pStyle w:val="TOC1"/>
            <w:tabs>
              <w:tab w:val="right" w:leader="dot" w:pos="9350"/>
            </w:tabs>
            <w:rPr>
              <w:rFonts w:ascii="NoorLotus" w:hAnsi="NoorLotus" w:cs="NoorLotus"/>
              <w:noProof/>
            </w:rPr>
          </w:pPr>
          <w:r w:rsidRPr="00FE23A8">
            <w:rPr>
              <w:rFonts w:ascii="NoorLotus" w:hAnsi="NoorLotus" w:cs="NoorLotus"/>
            </w:rPr>
            <w:fldChar w:fldCharType="begin"/>
          </w:r>
          <w:r w:rsidRPr="00FE23A8">
            <w:rPr>
              <w:rFonts w:ascii="NoorLotus" w:hAnsi="NoorLotus" w:cs="NoorLotus"/>
            </w:rPr>
            <w:instrText xml:space="preserve"> TOC \o "1-3" \h \z \u </w:instrText>
          </w:r>
          <w:r w:rsidRPr="00FE23A8">
            <w:rPr>
              <w:rFonts w:ascii="NoorLotus" w:hAnsi="NoorLotus" w:cs="NoorLotus"/>
            </w:rPr>
            <w:fldChar w:fldCharType="separate"/>
          </w:r>
          <w:hyperlink w:anchor="_Toc197037614" w:history="1">
            <w:r w:rsidR="00FB5D0E" w:rsidRPr="00FB5D0E">
              <w:rPr>
                <w:rStyle w:val="Hyperlink"/>
                <w:rFonts w:ascii="NoorLotus" w:hAnsi="NoorLotus" w:cs="NoorLotus"/>
                <w:noProof/>
                <w:rtl/>
              </w:rPr>
              <w:t>ادامه بررسی انحلال علم اجمالی با اماره یا اصل عملی</w:t>
            </w:r>
            <w:r w:rsidR="00FB5D0E" w:rsidRPr="00FB5D0E">
              <w:rPr>
                <w:rFonts w:ascii="NoorLotus" w:hAnsi="NoorLotus" w:cs="NoorLotus"/>
                <w:noProof/>
                <w:webHidden/>
              </w:rPr>
              <w:tab/>
            </w:r>
            <w:r w:rsidR="00FB5D0E" w:rsidRPr="00FB5D0E">
              <w:rPr>
                <w:rFonts w:ascii="NoorLotus" w:hAnsi="NoorLotus" w:cs="NoorLotus"/>
                <w:noProof/>
                <w:webHidden/>
              </w:rPr>
              <w:fldChar w:fldCharType="begin"/>
            </w:r>
            <w:r w:rsidR="00FB5D0E" w:rsidRPr="00FB5D0E">
              <w:rPr>
                <w:rFonts w:ascii="NoorLotus" w:hAnsi="NoorLotus" w:cs="NoorLotus"/>
                <w:noProof/>
                <w:webHidden/>
              </w:rPr>
              <w:instrText xml:space="preserve"> PAGEREF _Toc197037614 \h </w:instrText>
            </w:r>
            <w:r w:rsidR="00FB5D0E" w:rsidRPr="00FB5D0E">
              <w:rPr>
                <w:rFonts w:ascii="NoorLotus" w:hAnsi="NoorLotus" w:cs="NoorLotus"/>
                <w:noProof/>
                <w:webHidden/>
              </w:rPr>
            </w:r>
            <w:r w:rsidR="00FB5D0E" w:rsidRPr="00FB5D0E">
              <w:rPr>
                <w:rFonts w:ascii="NoorLotus" w:hAnsi="NoorLotus" w:cs="NoorLotus"/>
                <w:noProof/>
                <w:webHidden/>
              </w:rPr>
              <w:fldChar w:fldCharType="separate"/>
            </w:r>
            <w:r w:rsidR="000656C7">
              <w:rPr>
                <w:rFonts w:ascii="NoorLotus" w:hAnsi="NoorLotus" w:cs="NoorLotus"/>
                <w:noProof/>
                <w:webHidden/>
                <w:rtl/>
              </w:rPr>
              <w:t>1</w:t>
            </w:r>
            <w:r w:rsidR="00FB5D0E" w:rsidRPr="00FB5D0E">
              <w:rPr>
                <w:rFonts w:ascii="NoorLotus" w:hAnsi="NoorLotus" w:cs="NoorLotus"/>
                <w:noProof/>
                <w:webHidden/>
              </w:rPr>
              <w:fldChar w:fldCharType="end"/>
            </w:r>
          </w:hyperlink>
        </w:p>
        <w:p w14:paraId="359DEDE2" w14:textId="77777777" w:rsidR="00FB5D0E" w:rsidRPr="00FB5D0E" w:rsidRDefault="00FB5D0E" w:rsidP="00FB5D0E">
          <w:pPr>
            <w:pStyle w:val="TOC2"/>
            <w:tabs>
              <w:tab w:val="right" w:leader="dot" w:pos="9350"/>
            </w:tabs>
            <w:rPr>
              <w:rFonts w:ascii="NoorLotus" w:eastAsiaTheme="minorEastAsia" w:hAnsi="NoorLotus" w:cs="NoorLotus"/>
              <w:noProof/>
              <w:szCs w:val="22"/>
              <w:lang w:bidi="ar-SA"/>
            </w:rPr>
          </w:pPr>
          <w:hyperlink w:anchor="_Toc197037615" w:history="1">
            <w:r w:rsidRPr="00FB5D0E">
              <w:rPr>
                <w:rStyle w:val="Hyperlink"/>
                <w:rFonts w:ascii="NoorLotus" w:hAnsi="NoorLotus" w:cs="NoorLotus"/>
                <w:noProof/>
                <w:rtl/>
              </w:rPr>
              <w:t>شبهه‌ی مثبتیت در استصحاب</w:t>
            </w:r>
            <w:r w:rsidRPr="00FB5D0E">
              <w:rPr>
                <w:rFonts w:ascii="NoorLotus" w:hAnsi="NoorLotus" w:cs="NoorLotus"/>
                <w:noProof/>
                <w:webHidden/>
              </w:rPr>
              <w:tab/>
            </w:r>
            <w:r w:rsidRPr="00FB5D0E">
              <w:rPr>
                <w:rFonts w:ascii="NoorLotus" w:hAnsi="NoorLotus" w:cs="NoorLotus"/>
                <w:noProof/>
                <w:webHidden/>
              </w:rPr>
              <w:fldChar w:fldCharType="begin"/>
            </w:r>
            <w:r w:rsidRPr="00FB5D0E">
              <w:rPr>
                <w:rFonts w:ascii="NoorLotus" w:hAnsi="NoorLotus" w:cs="NoorLotus"/>
                <w:noProof/>
                <w:webHidden/>
              </w:rPr>
              <w:instrText xml:space="preserve"> PAGEREF _Toc197037615 \h </w:instrText>
            </w:r>
            <w:r w:rsidRPr="00FB5D0E">
              <w:rPr>
                <w:rFonts w:ascii="NoorLotus" w:hAnsi="NoorLotus" w:cs="NoorLotus"/>
                <w:noProof/>
                <w:webHidden/>
              </w:rPr>
            </w:r>
            <w:r w:rsidRPr="00FB5D0E">
              <w:rPr>
                <w:rFonts w:ascii="NoorLotus" w:hAnsi="NoorLotus" w:cs="NoorLotus"/>
                <w:noProof/>
                <w:webHidden/>
              </w:rPr>
              <w:fldChar w:fldCharType="separate"/>
            </w:r>
            <w:r w:rsidR="000656C7">
              <w:rPr>
                <w:rFonts w:ascii="NoorLotus" w:hAnsi="NoorLotus" w:cs="NoorLotus"/>
                <w:noProof/>
                <w:webHidden/>
                <w:rtl/>
              </w:rPr>
              <w:t>2</w:t>
            </w:r>
            <w:r w:rsidRPr="00FB5D0E">
              <w:rPr>
                <w:rFonts w:ascii="NoorLotus" w:hAnsi="NoorLotus" w:cs="NoorLotus"/>
                <w:noProof/>
                <w:webHidden/>
              </w:rPr>
              <w:fldChar w:fldCharType="end"/>
            </w:r>
          </w:hyperlink>
        </w:p>
        <w:p w14:paraId="06BBD3A4" w14:textId="77777777" w:rsidR="00FB5D0E" w:rsidRPr="00FB5D0E" w:rsidRDefault="00FB5D0E" w:rsidP="00FB5D0E">
          <w:pPr>
            <w:pStyle w:val="TOC2"/>
            <w:tabs>
              <w:tab w:val="right" w:leader="dot" w:pos="9350"/>
            </w:tabs>
            <w:rPr>
              <w:rFonts w:ascii="NoorLotus" w:eastAsiaTheme="minorEastAsia" w:hAnsi="NoorLotus" w:cs="NoorLotus"/>
              <w:noProof/>
              <w:szCs w:val="22"/>
              <w:lang w:bidi="ar-SA"/>
            </w:rPr>
          </w:pPr>
          <w:hyperlink w:anchor="_Toc197037616" w:history="1">
            <w:r w:rsidRPr="00FB5D0E">
              <w:rPr>
                <w:rStyle w:val="Hyperlink"/>
                <w:rFonts w:ascii="NoorLotus" w:hAnsi="NoorLotus" w:cs="NoorLotus"/>
                <w:noProof/>
                <w:rtl/>
              </w:rPr>
              <w:t>بررسی کلام شهید صدر رحمه الله</w:t>
            </w:r>
            <w:r w:rsidRPr="00FB5D0E">
              <w:rPr>
                <w:rFonts w:ascii="NoorLotus" w:hAnsi="NoorLotus" w:cs="NoorLotus"/>
                <w:noProof/>
                <w:webHidden/>
              </w:rPr>
              <w:tab/>
            </w:r>
            <w:r w:rsidRPr="00FB5D0E">
              <w:rPr>
                <w:rFonts w:ascii="NoorLotus" w:hAnsi="NoorLotus" w:cs="NoorLotus"/>
                <w:noProof/>
                <w:webHidden/>
              </w:rPr>
              <w:fldChar w:fldCharType="begin"/>
            </w:r>
            <w:r w:rsidRPr="00FB5D0E">
              <w:rPr>
                <w:rFonts w:ascii="NoorLotus" w:hAnsi="NoorLotus" w:cs="NoorLotus"/>
                <w:noProof/>
                <w:webHidden/>
              </w:rPr>
              <w:instrText xml:space="preserve"> PAGEREF _Toc197037616 \h </w:instrText>
            </w:r>
            <w:r w:rsidRPr="00FB5D0E">
              <w:rPr>
                <w:rFonts w:ascii="NoorLotus" w:hAnsi="NoorLotus" w:cs="NoorLotus"/>
                <w:noProof/>
                <w:webHidden/>
              </w:rPr>
            </w:r>
            <w:r w:rsidRPr="00FB5D0E">
              <w:rPr>
                <w:rFonts w:ascii="NoorLotus" w:hAnsi="NoorLotus" w:cs="NoorLotus"/>
                <w:noProof/>
                <w:webHidden/>
              </w:rPr>
              <w:fldChar w:fldCharType="separate"/>
            </w:r>
            <w:r w:rsidR="000656C7">
              <w:rPr>
                <w:rFonts w:ascii="NoorLotus" w:hAnsi="NoorLotus" w:cs="NoorLotus"/>
                <w:noProof/>
                <w:webHidden/>
                <w:rtl/>
              </w:rPr>
              <w:t>2</w:t>
            </w:r>
            <w:r w:rsidRPr="00FB5D0E">
              <w:rPr>
                <w:rFonts w:ascii="NoorLotus" w:hAnsi="NoorLotus" w:cs="NoorLotus"/>
                <w:noProof/>
                <w:webHidden/>
              </w:rPr>
              <w:fldChar w:fldCharType="end"/>
            </w:r>
          </w:hyperlink>
        </w:p>
        <w:p w14:paraId="6EB2FA90" w14:textId="77777777" w:rsidR="00FB5D0E" w:rsidRPr="00FB5D0E" w:rsidRDefault="00FB5D0E" w:rsidP="00FB5D0E">
          <w:pPr>
            <w:pStyle w:val="TOC1"/>
            <w:tabs>
              <w:tab w:val="right" w:leader="dot" w:pos="9350"/>
            </w:tabs>
            <w:rPr>
              <w:rFonts w:ascii="NoorLotus" w:hAnsi="NoorLotus" w:cs="NoorLotus"/>
              <w:noProof/>
            </w:rPr>
          </w:pPr>
          <w:hyperlink w:anchor="_Toc197037617" w:history="1">
            <w:r w:rsidRPr="00FB5D0E">
              <w:rPr>
                <w:rStyle w:val="Hyperlink"/>
                <w:rFonts w:ascii="NoorLotus" w:hAnsi="NoorLotus" w:cs="NoorLotus"/>
                <w:noProof/>
                <w:rtl/>
              </w:rPr>
              <w:t>انحلال علم اجمالی کبیر به انحلال علم اجمالی صغیر</w:t>
            </w:r>
            <w:r w:rsidRPr="00FB5D0E">
              <w:rPr>
                <w:rFonts w:ascii="NoorLotus" w:hAnsi="NoorLotus" w:cs="NoorLotus"/>
                <w:noProof/>
                <w:webHidden/>
              </w:rPr>
              <w:tab/>
            </w:r>
            <w:r w:rsidRPr="00FB5D0E">
              <w:rPr>
                <w:rFonts w:ascii="NoorLotus" w:hAnsi="NoorLotus" w:cs="NoorLotus"/>
                <w:noProof/>
                <w:webHidden/>
              </w:rPr>
              <w:fldChar w:fldCharType="begin"/>
            </w:r>
            <w:r w:rsidRPr="00FB5D0E">
              <w:rPr>
                <w:rFonts w:ascii="NoorLotus" w:hAnsi="NoorLotus" w:cs="NoorLotus"/>
                <w:noProof/>
                <w:webHidden/>
              </w:rPr>
              <w:instrText xml:space="preserve"> PAGEREF _Toc197037617 \h </w:instrText>
            </w:r>
            <w:r w:rsidRPr="00FB5D0E">
              <w:rPr>
                <w:rFonts w:ascii="NoorLotus" w:hAnsi="NoorLotus" w:cs="NoorLotus"/>
                <w:noProof/>
                <w:webHidden/>
              </w:rPr>
            </w:r>
            <w:r w:rsidRPr="00FB5D0E">
              <w:rPr>
                <w:rFonts w:ascii="NoorLotus" w:hAnsi="NoorLotus" w:cs="NoorLotus"/>
                <w:noProof/>
                <w:webHidden/>
              </w:rPr>
              <w:fldChar w:fldCharType="separate"/>
            </w:r>
            <w:r w:rsidR="000656C7">
              <w:rPr>
                <w:rFonts w:ascii="NoorLotus" w:hAnsi="NoorLotus" w:cs="NoorLotus"/>
                <w:noProof/>
                <w:webHidden/>
                <w:rtl/>
              </w:rPr>
              <w:t>5</w:t>
            </w:r>
            <w:r w:rsidRPr="00FB5D0E">
              <w:rPr>
                <w:rFonts w:ascii="NoorLotus" w:hAnsi="NoorLotus" w:cs="NoorLotus"/>
                <w:noProof/>
                <w:webHidden/>
              </w:rPr>
              <w:fldChar w:fldCharType="end"/>
            </w:r>
          </w:hyperlink>
        </w:p>
        <w:p w14:paraId="63436B29" w14:textId="77777777" w:rsidR="00FB5D0E" w:rsidRPr="00FB5D0E" w:rsidRDefault="00FB5D0E" w:rsidP="00FB5D0E">
          <w:pPr>
            <w:pStyle w:val="TOC1"/>
            <w:tabs>
              <w:tab w:val="right" w:leader="dot" w:pos="9350"/>
            </w:tabs>
            <w:rPr>
              <w:rFonts w:ascii="NoorLotus" w:hAnsi="NoorLotus" w:cs="NoorLotus"/>
              <w:noProof/>
            </w:rPr>
          </w:pPr>
          <w:hyperlink w:anchor="_Toc197037618" w:history="1">
            <w:r w:rsidRPr="00FB5D0E">
              <w:rPr>
                <w:rStyle w:val="Hyperlink"/>
                <w:rFonts w:ascii="NoorLotus" w:hAnsi="NoorLotus" w:cs="NoorLotus"/>
                <w:noProof/>
                <w:rtl/>
              </w:rPr>
              <w:t>اشاره به برخی تطبیقات اشتباه فقهی برای انحلال</w:t>
            </w:r>
            <w:r w:rsidRPr="00FB5D0E">
              <w:rPr>
                <w:rFonts w:ascii="NoorLotus" w:hAnsi="NoorLotus" w:cs="NoorLotus"/>
                <w:noProof/>
                <w:webHidden/>
              </w:rPr>
              <w:tab/>
            </w:r>
            <w:r w:rsidRPr="00FB5D0E">
              <w:rPr>
                <w:rFonts w:ascii="NoorLotus" w:hAnsi="NoorLotus" w:cs="NoorLotus"/>
                <w:noProof/>
                <w:webHidden/>
              </w:rPr>
              <w:fldChar w:fldCharType="begin"/>
            </w:r>
            <w:r w:rsidRPr="00FB5D0E">
              <w:rPr>
                <w:rFonts w:ascii="NoorLotus" w:hAnsi="NoorLotus" w:cs="NoorLotus"/>
                <w:noProof/>
                <w:webHidden/>
              </w:rPr>
              <w:instrText xml:space="preserve"> PAGEREF _Toc197037618 \h </w:instrText>
            </w:r>
            <w:r w:rsidRPr="00FB5D0E">
              <w:rPr>
                <w:rFonts w:ascii="NoorLotus" w:hAnsi="NoorLotus" w:cs="NoorLotus"/>
                <w:noProof/>
                <w:webHidden/>
              </w:rPr>
            </w:r>
            <w:r w:rsidRPr="00FB5D0E">
              <w:rPr>
                <w:rFonts w:ascii="NoorLotus" w:hAnsi="NoorLotus" w:cs="NoorLotus"/>
                <w:noProof/>
                <w:webHidden/>
              </w:rPr>
              <w:fldChar w:fldCharType="separate"/>
            </w:r>
            <w:r w:rsidR="000656C7">
              <w:rPr>
                <w:rFonts w:ascii="NoorLotus" w:hAnsi="NoorLotus" w:cs="NoorLotus"/>
                <w:noProof/>
                <w:webHidden/>
                <w:rtl/>
              </w:rPr>
              <w:t>5</w:t>
            </w:r>
            <w:r w:rsidRPr="00FB5D0E">
              <w:rPr>
                <w:rFonts w:ascii="NoorLotus" w:hAnsi="NoorLotus" w:cs="NoorLotus"/>
                <w:noProof/>
                <w:webHidden/>
              </w:rPr>
              <w:fldChar w:fldCharType="end"/>
            </w:r>
          </w:hyperlink>
        </w:p>
        <w:p w14:paraId="2C72DFAF" w14:textId="77777777" w:rsidR="00FB5D0E" w:rsidRPr="00FB5D0E" w:rsidRDefault="00FB5D0E" w:rsidP="00FB5D0E">
          <w:pPr>
            <w:pStyle w:val="TOC2"/>
            <w:tabs>
              <w:tab w:val="right" w:leader="dot" w:pos="9350"/>
            </w:tabs>
            <w:rPr>
              <w:rFonts w:ascii="NoorLotus" w:eastAsiaTheme="minorEastAsia" w:hAnsi="NoorLotus" w:cs="NoorLotus"/>
              <w:noProof/>
              <w:szCs w:val="22"/>
              <w:lang w:bidi="ar-SA"/>
            </w:rPr>
          </w:pPr>
          <w:hyperlink w:anchor="_Toc197037619" w:history="1">
            <w:r w:rsidRPr="00FB5D0E">
              <w:rPr>
                <w:rStyle w:val="Hyperlink"/>
                <w:rFonts w:ascii="NoorLotus" w:hAnsi="NoorLotus" w:cs="NoorLotus"/>
                <w:noProof/>
                <w:rtl/>
              </w:rPr>
              <w:t>فرع اول:</w:t>
            </w:r>
            <w:r w:rsidRPr="00FB5D0E">
              <w:rPr>
                <w:rFonts w:ascii="NoorLotus" w:hAnsi="NoorLotus" w:cs="NoorLotus"/>
                <w:noProof/>
                <w:webHidden/>
              </w:rPr>
              <w:tab/>
            </w:r>
            <w:r w:rsidRPr="00FB5D0E">
              <w:rPr>
                <w:rFonts w:ascii="NoorLotus" w:hAnsi="NoorLotus" w:cs="NoorLotus"/>
                <w:noProof/>
                <w:webHidden/>
              </w:rPr>
              <w:fldChar w:fldCharType="begin"/>
            </w:r>
            <w:r w:rsidRPr="00FB5D0E">
              <w:rPr>
                <w:rFonts w:ascii="NoorLotus" w:hAnsi="NoorLotus" w:cs="NoorLotus"/>
                <w:noProof/>
                <w:webHidden/>
              </w:rPr>
              <w:instrText xml:space="preserve"> PAGEREF _Toc197037619 \h </w:instrText>
            </w:r>
            <w:r w:rsidRPr="00FB5D0E">
              <w:rPr>
                <w:rFonts w:ascii="NoorLotus" w:hAnsi="NoorLotus" w:cs="NoorLotus"/>
                <w:noProof/>
                <w:webHidden/>
              </w:rPr>
            </w:r>
            <w:r w:rsidRPr="00FB5D0E">
              <w:rPr>
                <w:rFonts w:ascii="NoorLotus" w:hAnsi="NoorLotus" w:cs="NoorLotus"/>
                <w:noProof/>
                <w:webHidden/>
              </w:rPr>
              <w:fldChar w:fldCharType="separate"/>
            </w:r>
            <w:r w:rsidR="000656C7">
              <w:rPr>
                <w:rFonts w:ascii="NoorLotus" w:hAnsi="NoorLotus" w:cs="NoorLotus"/>
                <w:noProof/>
                <w:webHidden/>
                <w:rtl/>
              </w:rPr>
              <w:t>5</w:t>
            </w:r>
            <w:r w:rsidRPr="00FB5D0E">
              <w:rPr>
                <w:rFonts w:ascii="NoorLotus" w:hAnsi="NoorLotus" w:cs="NoorLotus"/>
                <w:noProof/>
                <w:webHidden/>
              </w:rPr>
              <w:fldChar w:fldCharType="end"/>
            </w:r>
          </w:hyperlink>
        </w:p>
        <w:p w14:paraId="4DFC039B" w14:textId="77777777" w:rsidR="00FB5D0E" w:rsidRPr="00FB5D0E" w:rsidRDefault="00FB5D0E" w:rsidP="00FB5D0E">
          <w:pPr>
            <w:pStyle w:val="TOC2"/>
            <w:tabs>
              <w:tab w:val="right" w:leader="dot" w:pos="9350"/>
            </w:tabs>
            <w:rPr>
              <w:rFonts w:ascii="NoorLotus" w:eastAsiaTheme="minorEastAsia" w:hAnsi="NoorLotus" w:cs="NoorLotus"/>
              <w:noProof/>
              <w:szCs w:val="22"/>
              <w:lang w:bidi="ar-SA"/>
            </w:rPr>
          </w:pPr>
          <w:hyperlink w:anchor="_Toc197037620" w:history="1">
            <w:r w:rsidRPr="00FB5D0E">
              <w:rPr>
                <w:rStyle w:val="Hyperlink"/>
                <w:rFonts w:ascii="NoorLotus" w:hAnsi="NoorLotus" w:cs="NoorLotus"/>
                <w:noProof/>
                <w:rtl/>
              </w:rPr>
              <w:t>فرع دوم</w:t>
            </w:r>
            <w:r w:rsidRPr="00FB5D0E">
              <w:rPr>
                <w:rFonts w:ascii="NoorLotus" w:hAnsi="NoorLotus" w:cs="NoorLotus"/>
                <w:noProof/>
                <w:webHidden/>
              </w:rPr>
              <w:tab/>
            </w:r>
            <w:r w:rsidRPr="00FB5D0E">
              <w:rPr>
                <w:rFonts w:ascii="NoorLotus" w:hAnsi="NoorLotus" w:cs="NoorLotus"/>
                <w:noProof/>
                <w:webHidden/>
              </w:rPr>
              <w:fldChar w:fldCharType="begin"/>
            </w:r>
            <w:r w:rsidRPr="00FB5D0E">
              <w:rPr>
                <w:rFonts w:ascii="NoorLotus" w:hAnsi="NoorLotus" w:cs="NoorLotus"/>
                <w:noProof/>
                <w:webHidden/>
              </w:rPr>
              <w:instrText xml:space="preserve"> PAGEREF _Toc197037620 \h </w:instrText>
            </w:r>
            <w:r w:rsidRPr="00FB5D0E">
              <w:rPr>
                <w:rFonts w:ascii="NoorLotus" w:hAnsi="NoorLotus" w:cs="NoorLotus"/>
                <w:noProof/>
                <w:webHidden/>
              </w:rPr>
            </w:r>
            <w:r w:rsidRPr="00FB5D0E">
              <w:rPr>
                <w:rFonts w:ascii="NoorLotus" w:hAnsi="NoorLotus" w:cs="NoorLotus"/>
                <w:noProof/>
                <w:webHidden/>
              </w:rPr>
              <w:fldChar w:fldCharType="separate"/>
            </w:r>
            <w:r w:rsidR="000656C7">
              <w:rPr>
                <w:rFonts w:ascii="NoorLotus" w:hAnsi="NoorLotus" w:cs="NoorLotus"/>
                <w:noProof/>
                <w:webHidden/>
                <w:rtl/>
              </w:rPr>
              <w:t>6</w:t>
            </w:r>
            <w:r w:rsidRPr="00FB5D0E">
              <w:rPr>
                <w:rFonts w:ascii="NoorLotus" w:hAnsi="NoorLotus" w:cs="NoorLotus"/>
                <w:noProof/>
                <w:webHidden/>
              </w:rPr>
              <w:fldChar w:fldCharType="end"/>
            </w:r>
          </w:hyperlink>
        </w:p>
        <w:p w14:paraId="582332A4" w14:textId="77777777" w:rsidR="00FB5D0E" w:rsidRPr="00FB5D0E" w:rsidRDefault="00FB5D0E" w:rsidP="00FB5D0E">
          <w:pPr>
            <w:pStyle w:val="TOC2"/>
            <w:tabs>
              <w:tab w:val="right" w:leader="dot" w:pos="9350"/>
            </w:tabs>
            <w:rPr>
              <w:rFonts w:ascii="NoorLotus" w:eastAsiaTheme="minorEastAsia" w:hAnsi="NoorLotus" w:cs="NoorLotus"/>
              <w:noProof/>
              <w:szCs w:val="22"/>
              <w:lang w:bidi="ar-SA"/>
            </w:rPr>
          </w:pPr>
          <w:hyperlink w:anchor="_Toc197037621" w:history="1">
            <w:r w:rsidRPr="00FB5D0E">
              <w:rPr>
                <w:rStyle w:val="Hyperlink"/>
                <w:rFonts w:ascii="NoorLotus" w:hAnsi="NoorLotus" w:cs="NoorLotus"/>
                <w:noProof/>
                <w:rtl/>
              </w:rPr>
              <w:t>فرع سوم</w:t>
            </w:r>
            <w:r w:rsidRPr="00FB5D0E">
              <w:rPr>
                <w:rFonts w:ascii="NoorLotus" w:hAnsi="NoorLotus" w:cs="NoorLotus"/>
                <w:noProof/>
                <w:webHidden/>
              </w:rPr>
              <w:tab/>
            </w:r>
            <w:bookmarkStart w:id="0" w:name="_GoBack"/>
            <w:bookmarkEnd w:id="0"/>
            <w:r w:rsidRPr="00FB5D0E">
              <w:rPr>
                <w:rFonts w:ascii="NoorLotus" w:hAnsi="NoorLotus" w:cs="NoorLotus"/>
                <w:noProof/>
                <w:webHidden/>
              </w:rPr>
              <w:fldChar w:fldCharType="begin"/>
            </w:r>
            <w:r w:rsidRPr="00FB5D0E">
              <w:rPr>
                <w:rFonts w:ascii="NoorLotus" w:hAnsi="NoorLotus" w:cs="NoorLotus"/>
                <w:noProof/>
                <w:webHidden/>
              </w:rPr>
              <w:instrText xml:space="preserve"> PAGEREF _Toc197037621 \h </w:instrText>
            </w:r>
            <w:r w:rsidRPr="00FB5D0E">
              <w:rPr>
                <w:rFonts w:ascii="NoorLotus" w:hAnsi="NoorLotus" w:cs="NoorLotus"/>
                <w:noProof/>
                <w:webHidden/>
              </w:rPr>
            </w:r>
            <w:r w:rsidRPr="00FB5D0E">
              <w:rPr>
                <w:rFonts w:ascii="NoorLotus" w:hAnsi="NoorLotus" w:cs="NoorLotus"/>
                <w:noProof/>
                <w:webHidden/>
              </w:rPr>
              <w:fldChar w:fldCharType="separate"/>
            </w:r>
            <w:r w:rsidR="000656C7">
              <w:rPr>
                <w:rFonts w:ascii="NoorLotus" w:hAnsi="NoorLotus" w:cs="NoorLotus"/>
                <w:noProof/>
                <w:webHidden/>
                <w:rtl/>
              </w:rPr>
              <w:t>7</w:t>
            </w:r>
            <w:r w:rsidRPr="00FB5D0E">
              <w:rPr>
                <w:rFonts w:ascii="NoorLotus" w:hAnsi="NoorLotus" w:cs="NoorLotus"/>
                <w:noProof/>
                <w:webHidden/>
              </w:rPr>
              <w:fldChar w:fldCharType="end"/>
            </w:r>
          </w:hyperlink>
        </w:p>
        <w:p w14:paraId="61A8C389" w14:textId="10803AB9" w:rsidR="005F541C" w:rsidRPr="00FE23A8" w:rsidRDefault="005F541C" w:rsidP="00FB5D0E">
          <w:pPr>
            <w:jc w:val="both"/>
            <w:rPr>
              <w:rFonts w:ascii="NoorLotus" w:hAnsi="NoorLotus" w:cs="NoorLotus"/>
            </w:rPr>
          </w:pPr>
          <w:r w:rsidRPr="00FE23A8">
            <w:rPr>
              <w:rFonts w:ascii="NoorLotus" w:hAnsi="NoorLotus" w:cs="NoorLotus"/>
              <w:b/>
              <w:bCs/>
              <w:noProof/>
            </w:rPr>
            <w:fldChar w:fldCharType="end"/>
          </w:r>
        </w:p>
      </w:sdtContent>
    </w:sdt>
    <w:p w14:paraId="61AA5D57" w14:textId="411CCE9F" w:rsidR="00BE7779" w:rsidRPr="00FE23A8" w:rsidRDefault="00BE7779" w:rsidP="00FB5D0E">
      <w:pPr>
        <w:jc w:val="center"/>
        <w:rPr>
          <w:rFonts w:ascii="NoorLotus" w:hAnsi="NoorLotus" w:cs="NoorLotus"/>
        </w:rPr>
      </w:pPr>
      <w:r w:rsidRPr="00FE23A8">
        <w:rPr>
          <w:rFonts w:ascii="NoorLotus" w:hAnsi="NoorLotus" w:cs="NoorLotus"/>
          <w:rtl/>
        </w:rPr>
        <w:t>بسم الله الرحمن الرحیم</w:t>
      </w:r>
    </w:p>
    <w:p w14:paraId="68658C86" w14:textId="48FA2281" w:rsidR="0099509D" w:rsidRPr="00FE23A8" w:rsidRDefault="00936DCD" w:rsidP="00FB5D0E">
      <w:pPr>
        <w:pStyle w:val="Heading1"/>
        <w:rPr>
          <w:rtl/>
        </w:rPr>
      </w:pPr>
      <w:bookmarkStart w:id="1" w:name="_Toc197037614"/>
      <w:r>
        <w:rPr>
          <w:rFonts w:hint="cs"/>
          <w:rtl/>
        </w:rPr>
        <w:t xml:space="preserve">ادامه بررسی </w:t>
      </w:r>
      <w:r>
        <w:rPr>
          <w:rtl/>
        </w:rPr>
        <w:t>انحلال علم اجمالی ب</w:t>
      </w:r>
      <w:r>
        <w:rPr>
          <w:rFonts w:hint="cs"/>
          <w:rtl/>
        </w:rPr>
        <w:t>ا</w:t>
      </w:r>
      <w:r w:rsidR="0099509D" w:rsidRPr="00FE23A8">
        <w:rPr>
          <w:rtl/>
        </w:rPr>
        <w:t xml:space="preserve"> </w:t>
      </w:r>
      <w:r>
        <w:rPr>
          <w:rFonts w:hint="cs"/>
          <w:rtl/>
        </w:rPr>
        <w:t xml:space="preserve">اماره یا </w:t>
      </w:r>
      <w:r w:rsidR="0099509D" w:rsidRPr="00FE23A8">
        <w:rPr>
          <w:rtl/>
        </w:rPr>
        <w:t>اصل عملی</w:t>
      </w:r>
      <w:bookmarkEnd w:id="1"/>
    </w:p>
    <w:p w14:paraId="483F296C" w14:textId="552D9A3F" w:rsidR="00073EDB" w:rsidRPr="00FE23A8" w:rsidRDefault="00364476" w:rsidP="00FB5D0E">
      <w:pPr>
        <w:jc w:val="both"/>
        <w:rPr>
          <w:rFonts w:ascii="NoorLotus" w:hAnsi="NoorLotus" w:cs="NoorLotus"/>
          <w:highlight w:val="yellow"/>
          <w:rtl/>
          <w:lang w:bidi="ar-SA"/>
        </w:rPr>
      </w:pPr>
      <w:r w:rsidRPr="00FE23A8">
        <w:rPr>
          <w:rFonts w:ascii="NoorLotus" w:hAnsi="NoorLotus" w:cs="NoorLotus"/>
          <w:rtl/>
          <w:lang w:bidi="ar-SA"/>
        </w:rPr>
        <w:t>بحث در بررسی انحلال علم اجمالی به سبب اماره یا اصل منجز تکلیف در یک طرف علم اجمالی بو</w:t>
      </w:r>
      <w:r w:rsidR="00073EDB" w:rsidRPr="00FE23A8">
        <w:rPr>
          <w:rFonts w:ascii="NoorLotus" w:hAnsi="NoorLotus" w:cs="NoorLotus"/>
          <w:rtl/>
          <w:lang w:bidi="ar-SA"/>
        </w:rPr>
        <w:t>د.</w:t>
      </w:r>
    </w:p>
    <w:p w14:paraId="6EE2500C" w14:textId="3F0A7825" w:rsidR="00364476" w:rsidRPr="00FE23A8" w:rsidRDefault="00073EDB" w:rsidP="00FB5D0E">
      <w:pPr>
        <w:jc w:val="both"/>
        <w:rPr>
          <w:rFonts w:ascii="NoorLotus" w:hAnsi="NoorLotus" w:cs="NoorLotus"/>
          <w:rtl/>
          <w:lang w:bidi="ar-SA"/>
        </w:rPr>
      </w:pPr>
      <w:r w:rsidRPr="00FE23A8">
        <w:rPr>
          <w:rFonts w:ascii="NoorLotus" w:hAnsi="NoorLotus" w:cs="NoorLotus"/>
          <w:highlight w:val="yellow"/>
          <w:rtl/>
          <w:lang w:bidi="ar-SA"/>
        </w:rPr>
        <w:t>به نظر</w:t>
      </w:r>
      <w:r w:rsidR="00364476" w:rsidRPr="00FE23A8">
        <w:rPr>
          <w:rFonts w:ascii="NoorLotus" w:hAnsi="NoorLotus" w:cs="NoorLotus"/>
          <w:highlight w:val="yellow"/>
          <w:rtl/>
          <w:lang w:bidi="ar-SA"/>
        </w:rPr>
        <w:t xml:space="preserve"> ما </w:t>
      </w:r>
      <w:r w:rsidRPr="00FE23A8">
        <w:rPr>
          <w:rFonts w:ascii="NoorLotus" w:hAnsi="NoorLotus" w:cs="NoorLotus"/>
          <w:highlight w:val="yellow"/>
          <w:rtl/>
          <w:lang w:bidi="ar-SA"/>
        </w:rPr>
        <w:t xml:space="preserve">علم اجمالی </w:t>
      </w:r>
      <w:r w:rsidRPr="00FE23A8">
        <w:rPr>
          <w:rFonts w:ascii="NoorLotus" w:hAnsi="NoorLotus" w:cs="NoorLotus"/>
          <w:rtl/>
        </w:rPr>
        <w:t>در صورت قیام اماره بر ثبوت تکلیف در یک طرف عند العقلاء منحل می‌شود یعنی انحلال عقلایی پیدا می‌کند.</w:t>
      </w:r>
      <w:r w:rsidR="00364476" w:rsidRPr="00FE23A8">
        <w:rPr>
          <w:rFonts w:ascii="NoorLotus" w:hAnsi="NoorLotus" w:cs="NoorLotus"/>
          <w:rtl/>
        </w:rPr>
        <w:t xml:space="preserve"> </w:t>
      </w:r>
      <w:r w:rsidRPr="00FE23A8">
        <w:rPr>
          <w:rFonts w:ascii="NoorLotus" w:hAnsi="NoorLotus" w:cs="NoorLotus"/>
          <w:rtl/>
          <w:lang w:bidi="ar-SA"/>
        </w:rPr>
        <w:t xml:space="preserve">و </w:t>
      </w:r>
      <w:r w:rsidR="00364476" w:rsidRPr="00FE23A8">
        <w:rPr>
          <w:rFonts w:ascii="NoorLotus" w:hAnsi="NoorLotus" w:cs="NoorLotus"/>
          <w:rtl/>
          <w:lang w:bidi="ar-SA"/>
        </w:rPr>
        <w:t xml:space="preserve">در </w:t>
      </w:r>
      <w:r w:rsidRPr="00FE23A8">
        <w:rPr>
          <w:rFonts w:ascii="NoorLotus" w:hAnsi="NoorLotus" w:cs="NoorLotus"/>
          <w:rtl/>
          <w:lang w:bidi="ar-SA"/>
        </w:rPr>
        <w:t xml:space="preserve">صورت قیام </w:t>
      </w:r>
      <w:r w:rsidR="00364476" w:rsidRPr="00FE23A8">
        <w:rPr>
          <w:rFonts w:ascii="NoorLotus" w:hAnsi="NoorLotus" w:cs="NoorLotus"/>
          <w:rtl/>
          <w:lang w:bidi="ar-SA"/>
        </w:rPr>
        <w:t xml:space="preserve">اصل </w:t>
      </w:r>
      <w:r w:rsidRPr="00FE23A8">
        <w:rPr>
          <w:rFonts w:ascii="NoorLotus" w:hAnsi="NoorLotus" w:cs="NoorLotus"/>
          <w:rtl/>
          <w:lang w:bidi="ar-SA"/>
        </w:rPr>
        <w:t>منجز تکلیف در یک طرف حکما</w:t>
      </w:r>
      <w:r w:rsidR="00936DCD">
        <w:rPr>
          <w:rFonts w:ascii="NoorLotus" w:hAnsi="NoorLotus" w:cs="NoorLotus" w:hint="cs"/>
          <w:rtl/>
          <w:lang w:bidi="ar-SA"/>
        </w:rPr>
        <w:t>ً</w:t>
      </w:r>
      <w:r w:rsidRPr="00FE23A8">
        <w:rPr>
          <w:rFonts w:ascii="NoorLotus" w:hAnsi="NoorLotus" w:cs="NoorLotus"/>
          <w:rtl/>
          <w:lang w:bidi="ar-SA"/>
        </w:rPr>
        <w:t xml:space="preserve"> منحل می‌شود. یعنی </w:t>
      </w:r>
      <w:r w:rsidR="00F819F8" w:rsidRPr="00FE23A8">
        <w:rPr>
          <w:rFonts w:ascii="NoorLotus" w:hAnsi="NoorLotus" w:cs="NoorLotus"/>
          <w:rtl/>
          <w:lang w:bidi="ar-SA"/>
        </w:rPr>
        <w:t xml:space="preserve">باید هم‌زمان با علم اجمالی به نجاست یکی از این دو آب مثلا </w:t>
      </w:r>
      <w:r w:rsidR="00364476" w:rsidRPr="00FE23A8">
        <w:rPr>
          <w:rFonts w:ascii="NoorLotus" w:hAnsi="NoorLotus" w:cs="NoorLotus"/>
          <w:rtl/>
          <w:lang w:bidi="ar-SA"/>
        </w:rPr>
        <w:t xml:space="preserve">استصحاب نجاست آب الف جاری شود تا قاعده‌ی طهارت در طرف دیگر جاری شود و الا اگر استصحاب زمانا متأخر از علم اجمالی باشد </w:t>
      </w:r>
      <w:r w:rsidR="00900062" w:rsidRPr="00FE23A8">
        <w:rPr>
          <w:rFonts w:ascii="NoorLotus" w:hAnsi="NoorLotus" w:cs="NoorLotus"/>
          <w:rtl/>
          <w:lang w:bidi="ar-SA"/>
        </w:rPr>
        <w:t xml:space="preserve">مثل این که مکلف در ساعت هشت علم اجمالی به نجاست یکی از این دو آب پیدا کرد و در این زمان یقین سابق به نجاست انای الف ندارد ولی نیم ساعت بعد علم پیدا کرد به این که انای الف سابقا (مثلا ساعت هفت) نجس بوده است و الان ممکن است طاهر شده باشد و در این زمان که زمان متأخر از حدوث علم اجمالی است </w:t>
      </w:r>
      <w:r w:rsidR="00364476" w:rsidRPr="00FE23A8">
        <w:rPr>
          <w:rFonts w:ascii="NoorLotus" w:hAnsi="NoorLotus" w:cs="NoorLotus"/>
          <w:rtl/>
          <w:lang w:bidi="ar-SA"/>
        </w:rPr>
        <w:t xml:space="preserve">استصحاب نجاست آب الف جاری </w:t>
      </w:r>
      <w:r w:rsidR="00900062" w:rsidRPr="00FE23A8">
        <w:rPr>
          <w:rFonts w:ascii="NoorLotus" w:hAnsi="NoorLotus" w:cs="NoorLotus"/>
          <w:rtl/>
          <w:lang w:bidi="ar-SA"/>
        </w:rPr>
        <w:lastRenderedPageBreak/>
        <w:t>می‌شود، در این صورت علم اجمالی منحل نمی‌شود</w:t>
      </w:r>
      <w:r w:rsidR="0069789D" w:rsidRPr="00FE23A8">
        <w:rPr>
          <w:rFonts w:ascii="NoorLotus" w:hAnsi="NoorLotus" w:cs="NoorLotus"/>
          <w:rtl/>
          <w:lang w:bidi="ar-SA"/>
        </w:rPr>
        <w:t xml:space="preserve"> و منجز است</w:t>
      </w:r>
      <w:r w:rsidR="00900062" w:rsidRPr="00FE23A8">
        <w:rPr>
          <w:rFonts w:ascii="NoorLotus" w:hAnsi="NoorLotus" w:cs="NoorLotus"/>
          <w:rtl/>
          <w:lang w:bidi="ar-SA"/>
        </w:rPr>
        <w:t xml:space="preserve"> زیرا </w:t>
      </w:r>
      <w:r w:rsidR="00364476" w:rsidRPr="00FE23A8">
        <w:rPr>
          <w:rFonts w:ascii="NoorLotus" w:hAnsi="NoorLotus" w:cs="NoorLotus"/>
          <w:rtl/>
          <w:lang w:bidi="ar-SA"/>
        </w:rPr>
        <w:t xml:space="preserve">قاعده‌ی طهارت در انای </w:t>
      </w:r>
      <w:r w:rsidR="001E7CC1" w:rsidRPr="00FE23A8">
        <w:rPr>
          <w:rFonts w:ascii="NoorLotus" w:hAnsi="NoorLotus" w:cs="NoorLotus"/>
          <w:rtl/>
          <w:lang w:bidi="ar-SA"/>
        </w:rPr>
        <w:t xml:space="preserve">الف در زمان سابق یعنی قبل از جریان استصحاب جاری شده است و با قاعده‌ی طهارت در آب </w:t>
      </w:r>
      <w:r w:rsidR="00364476" w:rsidRPr="00FE23A8">
        <w:rPr>
          <w:rFonts w:ascii="NoorLotus" w:hAnsi="NoorLotus" w:cs="NoorLotus"/>
          <w:rtl/>
          <w:lang w:bidi="ar-SA"/>
        </w:rPr>
        <w:t xml:space="preserve">ب تعارض کرده است </w:t>
      </w:r>
      <w:r w:rsidR="0069789D" w:rsidRPr="00FE23A8">
        <w:rPr>
          <w:rFonts w:ascii="NoorLotus" w:hAnsi="NoorLotus" w:cs="NoorLotus"/>
          <w:rtl/>
          <w:lang w:bidi="ar-SA"/>
        </w:rPr>
        <w:t xml:space="preserve">و لذا نمی‌توان </w:t>
      </w:r>
      <w:r w:rsidR="00364476" w:rsidRPr="00FE23A8">
        <w:rPr>
          <w:rFonts w:ascii="NoorLotus" w:hAnsi="NoorLotus" w:cs="NoorLotus"/>
          <w:rtl/>
          <w:lang w:bidi="ar-SA"/>
        </w:rPr>
        <w:t xml:space="preserve">قاعده‌ی طهارت در انای ب </w:t>
      </w:r>
      <w:r w:rsidR="0069789D" w:rsidRPr="00FE23A8">
        <w:rPr>
          <w:rFonts w:ascii="NoorLotus" w:hAnsi="NoorLotus" w:cs="NoorLotus"/>
          <w:rtl/>
          <w:lang w:bidi="ar-SA"/>
        </w:rPr>
        <w:t xml:space="preserve">را </w:t>
      </w:r>
      <w:r w:rsidR="00364476" w:rsidRPr="00FE23A8">
        <w:rPr>
          <w:rFonts w:ascii="NoorLotus" w:hAnsi="NoorLotus" w:cs="NoorLotus"/>
          <w:rtl/>
          <w:lang w:bidi="ar-SA"/>
        </w:rPr>
        <w:t xml:space="preserve">بقائا سلیم از معارض </w:t>
      </w:r>
      <w:r w:rsidR="0069789D" w:rsidRPr="00FE23A8">
        <w:rPr>
          <w:rFonts w:ascii="NoorLotus" w:hAnsi="NoorLotus" w:cs="NoorLotus"/>
          <w:rtl/>
          <w:lang w:bidi="ar-SA"/>
        </w:rPr>
        <w:t>دانست</w:t>
      </w:r>
      <w:r w:rsidR="005B2B35" w:rsidRPr="00FE23A8">
        <w:rPr>
          <w:rFonts w:ascii="NoorLotus" w:hAnsi="NoorLotus" w:cs="NoorLotus"/>
          <w:rtl/>
          <w:lang w:bidi="ar-SA"/>
        </w:rPr>
        <w:t>.</w:t>
      </w:r>
    </w:p>
    <w:p w14:paraId="4141BA75" w14:textId="20DB61A1" w:rsidR="009055CE" w:rsidRPr="00FE23A8" w:rsidRDefault="009055CE" w:rsidP="00FB5D0E">
      <w:pPr>
        <w:pStyle w:val="Heading2"/>
        <w:jc w:val="both"/>
        <w:rPr>
          <w:rFonts w:ascii="NoorLotus" w:hAnsi="NoorLotus"/>
          <w:rtl/>
        </w:rPr>
      </w:pPr>
      <w:bookmarkStart w:id="2" w:name="_Toc197037615"/>
      <w:r w:rsidRPr="00FE23A8">
        <w:rPr>
          <w:rFonts w:ascii="NoorLotus" w:hAnsi="NoorLotus"/>
          <w:rtl/>
        </w:rPr>
        <w:t>شبهه‌ی مثبتیت در استصحاب</w:t>
      </w:r>
      <w:bookmarkEnd w:id="2"/>
      <w:r w:rsidR="0099509D" w:rsidRPr="00FE23A8">
        <w:rPr>
          <w:rFonts w:ascii="NoorLotus" w:hAnsi="NoorLotus"/>
          <w:rtl/>
        </w:rPr>
        <w:t xml:space="preserve"> </w:t>
      </w:r>
    </w:p>
    <w:p w14:paraId="4E0A711C" w14:textId="77777777" w:rsidR="009055CE" w:rsidRPr="00FE23A8" w:rsidRDefault="009055CE" w:rsidP="00FB5D0E">
      <w:pPr>
        <w:jc w:val="both"/>
        <w:rPr>
          <w:rFonts w:ascii="NoorLotus" w:hAnsi="NoorLotus" w:cs="NoorLotus"/>
          <w:rtl/>
          <w:lang w:bidi="ar-SA"/>
        </w:rPr>
      </w:pPr>
      <w:r w:rsidRPr="00FE23A8">
        <w:rPr>
          <w:rFonts w:ascii="NoorLotus" w:hAnsi="NoorLotus" w:cs="NoorLotus"/>
          <w:rtl/>
          <w:lang w:bidi="ar-SA"/>
        </w:rPr>
        <w:t xml:space="preserve">البته نسبت به استصحاب شبهه‌ی مثبتیت نیز مطرح </w:t>
      </w:r>
      <w:r w:rsidRPr="00FE23A8">
        <w:rPr>
          <w:rFonts w:ascii="NoorLotus" w:hAnsi="NoorLotus" w:cs="NoorLotus"/>
          <w:rtl/>
        </w:rPr>
        <w:t xml:space="preserve">است که در کلمات علماء مطرح نشده است ولی بحث مهمی است که </w:t>
      </w:r>
      <w:r w:rsidR="000F21BA" w:rsidRPr="00FE23A8">
        <w:rPr>
          <w:rFonts w:ascii="NoorLotus" w:hAnsi="NoorLotus" w:cs="NoorLotus"/>
          <w:rtl/>
        </w:rPr>
        <w:t>در استصحاب باید بیشتر در مورد آن بحث شود</w:t>
      </w:r>
      <w:r w:rsidR="000F21BA" w:rsidRPr="00FE23A8">
        <w:rPr>
          <w:rFonts w:ascii="NoorLotus" w:hAnsi="NoorLotus" w:cs="NoorLotus"/>
          <w:rtl/>
          <w:lang w:bidi="ar-SA"/>
        </w:rPr>
        <w:t xml:space="preserve">. </w:t>
      </w:r>
    </w:p>
    <w:p w14:paraId="03311BBC" w14:textId="4D6E8F4A" w:rsidR="000F21BA" w:rsidRPr="00FE23A8" w:rsidRDefault="009055CE" w:rsidP="00FB5D0E">
      <w:pPr>
        <w:jc w:val="both"/>
        <w:rPr>
          <w:rFonts w:ascii="NoorLotus" w:hAnsi="NoorLotus" w:cs="NoorLotus"/>
          <w:rtl/>
          <w:lang w:bidi="ar-SA"/>
        </w:rPr>
      </w:pPr>
      <w:r w:rsidRPr="00FE23A8">
        <w:rPr>
          <w:rFonts w:ascii="NoorLotus" w:hAnsi="NoorLotus" w:cs="NoorLotus"/>
          <w:rtl/>
          <w:lang w:bidi="ar-SA"/>
        </w:rPr>
        <w:t>بیان شبهه:</w:t>
      </w:r>
      <w:r w:rsidR="00943006" w:rsidRPr="00FE23A8">
        <w:rPr>
          <w:rFonts w:ascii="NoorLotus" w:hAnsi="NoorLotus" w:cs="NoorLotus"/>
          <w:rtl/>
          <w:lang w:bidi="ar-SA"/>
        </w:rPr>
        <w:t xml:space="preserve"> در موارد استصحاب دم بودن این مایع</w:t>
      </w:r>
      <w:r w:rsidR="00F875AB">
        <w:rPr>
          <w:rFonts w:ascii="NoorLotus" w:hAnsi="NoorLotus" w:cs="NoorLotus" w:hint="cs"/>
          <w:rtl/>
          <w:lang w:bidi="ar-SA"/>
        </w:rPr>
        <w:t>،</w:t>
      </w:r>
      <w:r w:rsidR="00943006" w:rsidRPr="00FE23A8">
        <w:rPr>
          <w:rFonts w:ascii="NoorLotus" w:hAnsi="NoorLotus" w:cs="NoorLotus"/>
          <w:rtl/>
          <w:lang w:bidi="ar-SA"/>
        </w:rPr>
        <w:t xml:space="preserve"> نجاست آن که اثر شرعی دم بودن این مایع است مترتب می‌شود ولی در موارد</w:t>
      </w:r>
      <w:r w:rsidR="000F21BA" w:rsidRPr="00FE23A8">
        <w:rPr>
          <w:rFonts w:ascii="NoorLotus" w:hAnsi="NoorLotus" w:cs="NoorLotus"/>
          <w:rtl/>
          <w:lang w:bidi="ar-SA"/>
        </w:rPr>
        <w:t xml:space="preserve"> </w:t>
      </w:r>
      <w:r w:rsidRPr="00FE23A8">
        <w:rPr>
          <w:rFonts w:ascii="NoorLotus" w:hAnsi="NoorLotus" w:cs="NoorLotus"/>
          <w:rtl/>
          <w:lang w:bidi="ar-SA"/>
        </w:rPr>
        <w:t>علم اجمالی به نجاست انای زید</w:t>
      </w:r>
      <w:r w:rsidR="00E05658" w:rsidRPr="00FE23A8">
        <w:rPr>
          <w:rFonts w:ascii="NoorLotus" w:hAnsi="NoorLotus" w:cs="NoorLotus"/>
          <w:rtl/>
          <w:lang w:bidi="ar-SA"/>
        </w:rPr>
        <w:t xml:space="preserve"> با استصحاب «هذا اناء زید» نجس بودن آن اثبات نمی‌شود مگر به نحو اصل مثبت زیرا </w:t>
      </w:r>
      <w:r w:rsidR="00F875AB" w:rsidRPr="00FE23A8">
        <w:rPr>
          <w:rFonts w:ascii="NoorLotus" w:hAnsi="NoorLotus" w:cs="NoorLotus"/>
          <w:rtl/>
          <w:lang w:bidi="ar-SA"/>
        </w:rPr>
        <w:t>نجس بودن</w:t>
      </w:r>
      <w:r w:rsidR="00F875AB">
        <w:rPr>
          <w:rFonts w:ascii="NoorLotus" w:hAnsi="NoorLotus" w:cs="NoorLotus" w:hint="cs"/>
          <w:rtl/>
          <w:lang w:bidi="ar-SA"/>
        </w:rPr>
        <w:t>،</w:t>
      </w:r>
      <w:r w:rsidR="00F875AB" w:rsidRPr="00FE23A8">
        <w:rPr>
          <w:rFonts w:ascii="NoorLotus" w:hAnsi="NoorLotus" w:cs="NoorLotus"/>
          <w:rtl/>
          <w:lang w:bidi="ar-SA"/>
        </w:rPr>
        <w:t xml:space="preserve"> </w:t>
      </w:r>
      <w:r w:rsidR="00F875AB">
        <w:rPr>
          <w:rFonts w:ascii="NoorLotus" w:hAnsi="NoorLotus" w:cs="NoorLotus" w:hint="cs"/>
          <w:rtl/>
          <w:lang w:bidi="ar-SA"/>
        </w:rPr>
        <w:t xml:space="preserve">اثر </w:t>
      </w:r>
      <w:r w:rsidR="000F21BA" w:rsidRPr="00FE23A8">
        <w:rPr>
          <w:rFonts w:ascii="NoorLotus" w:hAnsi="NoorLotus" w:cs="NoorLotus"/>
          <w:rtl/>
          <w:lang w:bidi="ar-SA"/>
        </w:rPr>
        <w:t>شرعی انای زید نیست</w:t>
      </w:r>
      <w:r w:rsidR="00E05658" w:rsidRPr="00FE23A8">
        <w:rPr>
          <w:rFonts w:ascii="NoorLotus" w:hAnsi="NoorLotus" w:cs="NoorLotus"/>
          <w:rtl/>
          <w:lang w:bidi="ar-SA"/>
        </w:rPr>
        <w:t xml:space="preserve"> </w:t>
      </w:r>
      <w:r w:rsidR="000F21BA" w:rsidRPr="00FE23A8">
        <w:rPr>
          <w:rFonts w:ascii="NoorLotus" w:hAnsi="NoorLotus" w:cs="NoorLotus"/>
          <w:rtl/>
          <w:lang w:bidi="ar-SA"/>
        </w:rPr>
        <w:t>بلکه اتفاقا علم به نجاست آن پیدا شده اس</w:t>
      </w:r>
      <w:r w:rsidR="00E05658" w:rsidRPr="00FE23A8">
        <w:rPr>
          <w:rFonts w:ascii="NoorLotus" w:hAnsi="NoorLotus" w:cs="NoorLotus"/>
          <w:rtl/>
          <w:lang w:bidi="ar-SA"/>
        </w:rPr>
        <w:t xml:space="preserve">ت. </w:t>
      </w:r>
      <w:r w:rsidR="00C01F27" w:rsidRPr="00FE23A8">
        <w:rPr>
          <w:rFonts w:ascii="NoorLotus" w:hAnsi="NoorLotus" w:cs="NoorLotus"/>
          <w:rtl/>
          <w:lang w:bidi="ar-SA"/>
        </w:rPr>
        <w:t xml:space="preserve">لذا شبهه‌ی مثبتیت این استصحاب قوی است. </w:t>
      </w:r>
      <w:r w:rsidR="000F21BA" w:rsidRPr="00FE23A8">
        <w:rPr>
          <w:rFonts w:ascii="NoorLotus" w:hAnsi="NoorLotus" w:cs="NoorLotus"/>
          <w:rtl/>
          <w:lang w:bidi="ar-SA"/>
        </w:rPr>
        <w:t xml:space="preserve">و این شبهه در موارد دیگر نیز می‌آید مثل این که این مدرسه را برای طلبه عادل وقف کردند و این طلبه به سبب کاری که انجام داده است مثلا با خانم خود دعوا کرده است الان شک در عدالت خود می‌کند در این جا با استصحاب عدالت اثر شرعی عدالت یعنی جواز شهادت عادل </w:t>
      </w:r>
      <w:r w:rsidR="00E9279F" w:rsidRPr="00FE23A8">
        <w:rPr>
          <w:rFonts w:ascii="NoorLotus" w:hAnsi="NoorLotus" w:cs="NoorLotus"/>
          <w:rtl/>
          <w:lang w:bidi="ar-SA"/>
        </w:rPr>
        <w:t xml:space="preserve">و جواز اقتداء به او در نماز اثبات می‌شود ولی سکونت در این مدرسه اثر شرعی برای عدالت نیست بلکه </w:t>
      </w:r>
      <w:r w:rsidR="007E3BBF">
        <w:rPr>
          <w:rFonts w:ascii="NoorLotus" w:hAnsi="NoorLotus" w:cs="NoorLotus" w:hint="cs"/>
          <w:rtl/>
          <w:lang w:bidi="ar-SA"/>
        </w:rPr>
        <w:t>آن،</w:t>
      </w:r>
      <w:r w:rsidR="00E9279F" w:rsidRPr="00FE23A8">
        <w:rPr>
          <w:rFonts w:ascii="NoorLotus" w:hAnsi="NoorLotus" w:cs="NoorLotus"/>
          <w:rtl/>
          <w:lang w:bidi="ar-SA"/>
        </w:rPr>
        <w:t xml:space="preserve"> موضوع برای وقف این واقف می‌شود. البته در این مورد </w:t>
      </w:r>
      <w:r w:rsidR="000F21BA" w:rsidRPr="00FE23A8">
        <w:rPr>
          <w:rFonts w:ascii="NoorLotus" w:hAnsi="NoorLotus" w:cs="NoorLotus"/>
          <w:rtl/>
          <w:lang w:bidi="ar-SA"/>
        </w:rPr>
        <w:t xml:space="preserve">امر اسهل است زیرا </w:t>
      </w:r>
      <w:r w:rsidR="007E3BBF">
        <w:rPr>
          <w:rFonts w:ascii="NoorLotus" w:hAnsi="NoorLotus" w:cs="NoorLotus" w:hint="cs"/>
          <w:rtl/>
          <w:lang w:bidi="ar-SA"/>
        </w:rPr>
        <w:t xml:space="preserve">گفته می‌شود که </w:t>
      </w:r>
      <w:r w:rsidR="000F21BA" w:rsidRPr="00FE23A8">
        <w:rPr>
          <w:rFonts w:ascii="NoorLotus" w:hAnsi="NoorLotus" w:cs="NoorLotus"/>
          <w:rtl/>
          <w:lang w:bidi="ar-SA"/>
        </w:rPr>
        <w:t xml:space="preserve">شارع وقف را امضا کرده است یعنی جعل حکم مماثل کرده است </w:t>
      </w:r>
      <w:r w:rsidR="00E9279F" w:rsidRPr="00FE23A8">
        <w:rPr>
          <w:rFonts w:ascii="NoorLotus" w:hAnsi="NoorLotus" w:cs="NoorLotus"/>
          <w:rtl/>
          <w:lang w:bidi="ar-SA"/>
        </w:rPr>
        <w:t xml:space="preserve">که </w:t>
      </w:r>
      <w:r w:rsidR="000F21BA" w:rsidRPr="00FE23A8">
        <w:rPr>
          <w:rFonts w:ascii="NoorLotus" w:hAnsi="NoorLotus" w:cs="NoorLotus"/>
          <w:rtl/>
          <w:lang w:bidi="ar-SA"/>
        </w:rPr>
        <w:t>«یجوز ل</w:t>
      </w:r>
      <w:r w:rsidR="00E9279F" w:rsidRPr="00FE23A8">
        <w:rPr>
          <w:rFonts w:ascii="NoorLotus" w:hAnsi="NoorLotus" w:cs="NoorLotus"/>
          <w:rtl/>
          <w:lang w:bidi="ar-SA"/>
        </w:rPr>
        <w:t>ل</w:t>
      </w:r>
      <w:r w:rsidR="000F21BA" w:rsidRPr="00FE23A8">
        <w:rPr>
          <w:rFonts w:ascii="NoorLotus" w:hAnsi="NoorLotus" w:cs="NoorLotus"/>
          <w:rtl/>
          <w:lang w:bidi="ar-SA"/>
        </w:rPr>
        <w:t xml:space="preserve">طلبة العادل </w:t>
      </w:r>
      <w:r w:rsidR="007E3BBF">
        <w:rPr>
          <w:rFonts w:ascii="NoorLotus" w:hAnsi="NoorLotus" w:cs="NoorLotus"/>
          <w:rtl/>
          <w:lang w:bidi="ar-SA"/>
        </w:rPr>
        <w:t>التردد فی هذه المدرسة</w:t>
      </w:r>
      <w:r w:rsidR="000F21BA" w:rsidRPr="00FE23A8">
        <w:rPr>
          <w:rFonts w:ascii="NoorLotus" w:hAnsi="NoorLotus" w:cs="NoorLotus"/>
          <w:rtl/>
          <w:lang w:bidi="ar-SA"/>
        </w:rPr>
        <w:t>»</w:t>
      </w:r>
      <w:r w:rsidR="007E3BBF">
        <w:rPr>
          <w:rFonts w:ascii="NoorLotus" w:hAnsi="NoorLotus" w:cs="NoorLotus" w:hint="cs"/>
          <w:rtl/>
          <w:lang w:bidi="ar-SA"/>
        </w:rPr>
        <w:t>.</w:t>
      </w:r>
      <w:r w:rsidR="00E9279F" w:rsidRPr="00FE23A8">
        <w:rPr>
          <w:rFonts w:ascii="NoorLotus" w:hAnsi="NoorLotus" w:cs="NoorLotus"/>
          <w:rtl/>
          <w:lang w:bidi="ar-SA"/>
        </w:rPr>
        <w:t xml:space="preserve"> </w:t>
      </w:r>
      <w:r w:rsidR="000F21BA" w:rsidRPr="00FE23A8">
        <w:rPr>
          <w:rFonts w:ascii="NoorLotus" w:hAnsi="NoorLotus" w:cs="NoorLotus"/>
          <w:rtl/>
          <w:lang w:bidi="ar-SA"/>
        </w:rPr>
        <w:t xml:space="preserve"> </w:t>
      </w:r>
    </w:p>
    <w:p w14:paraId="61BB28E9" w14:textId="19C73ABE" w:rsidR="0099509D" w:rsidRPr="00FE23A8" w:rsidRDefault="0099509D" w:rsidP="00FB5D0E">
      <w:pPr>
        <w:pStyle w:val="Heading2"/>
        <w:jc w:val="both"/>
        <w:rPr>
          <w:rFonts w:ascii="NoorLotus" w:hAnsi="NoorLotus"/>
          <w:rtl/>
        </w:rPr>
      </w:pPr>
      <w:bookmarkStart w:id="3" w:name="_Toc197037616"/>
      <w:r w:rsidRPr="00FE23A8">
        <w:rPr>
          <w:rFonts w:ascii="NoorLotus" w:hAnsi="NoorLotus"/>
          <w:rtl/>
        </w:rPr>
        <w:t>بررسی کلام شهید صدر رحمه الله</w:t>
      </w:r>
      <w:bookmarkEnd w:id="3"/>
    </w:p>
    <w:p w14:paraId="07D38A98" w14:textId="26ECB3D1" w:rsidR="005E2F13" w:rsidRPr="00FE23A8" w:rsidRDefault="005579A1" w:rsidP="00FB5D0E">
      <w:pPr>
        <w:jc w:val="both"/>
        <w:rPr>
          <w:rFonts w:ascii="NoorLotus" w:hAnsi="NoorLotus" w:cs="NoorLotus"/>
          <w:rtl/>
          <w:lang w:bidi="ar-SA"/>
        </w:rPr>
      </w:pPr>
      <w:r w:rsidRPr="00FE23A8">
        <w:rPr>
          <w:rFonts w:ascii="NoorLotus" w:hAnsi="NoorLotus" w:cs="NoorLotus"/>
          <w:rtl/>
          <w:lang w:bidi="ar-SA"/>
        </w:rPr>
        <w:t>شهید صدر رحمه الله فرموده‌اند: در مورد جریان استصحاب نجاست آب الف قاعده‌ی طهارت نسبت به آب ب جاری می‌شود</w:t>
      </w:r>
      <w:r w:rsidR="005E2F13" w:rsidRPr="00FE23A8">
        <w:rPr>
          <w:rFonts w:ascii="NoorLotus" w:hAnsi="NoorLotus" w:cs="NoorLotus"/>
          <w:rtl/>
          <w:lang w:bidi="ar-SA"/>
        </w:rPr>
        <w:t xml:space="preserve">. </w:t>
      </w:r>
      <w:r w:rsidR="0099509D" w:rsidRPr="00FE23A8">
        <w:rPr>
          <w:rFonts w:ascii="NoorLotus" w:hAnsi="NoorLotus" w:cs="NoorLotus"/>
          <w:rtl/>
          <w:lang w:bidi="ar-SA"/>
        </w:rPr>
        <w:t xml:space="preserve">و </w:t>
      </w:r>
      <w:r w:rsidR="005E2F13" w:rsidRPr="00FE23A8">
        <w:rPr>
          <w:rFonts w:ascii="NoorLotus" w:hAnsi="NoorLotus" w:cs="NoorLotus"/>
          <w:rtl/>
          <w:lang w:bidi="ar-SA"/>
        </w:rPr>
        <w:t xml:space="preserve">در این جا چند صورت متصور است: </w:t>
      </w:r>
    </w:p>
    <w:p w14:paraId="662C7F4A" w14:textId="77777777" w:rsidR="005E2F13" w:rsidRPr="00FE23A8" w:rsidRDefault="005E2F13" w:rsidP="00FB5D0E">
      <w:pPr>
        <w:jc w:val="both"/>
        <w:rPr>
          <w:rFonts w:ascii="NoorLotus" w:hAnsi="NoorLotus" w:cs="NoorLotus"/>
          <w:rtl/>
          <w:lang w:bidi="ar-SA"/>
        </w:rPr>
      </w:pPr>
      <w:r w:rsidRPr="00FE23A8">
        <w:rPr>
          <w:rFonts w:ascii="NoorLotus" w:hAnsi="NoorLotus" w:cs="NoorLotus"/>
          <w:rtl/>
          <w:lang w:bidi="ar-SA"/>
        </w:rPr>
        <w:t xml:space="preserve">صورت اول: مکلف فقط مرتکب آب الف می‌شود. این مخالفت با حجت است. </w:t>
      </w:r>
      <w:r w:rsidR="005579A1" w:rsidRPr="00FE23A8">
        <w:rPr>
          <w:rFonts w:ascii="NoorLotus" w:hAnsi="NoorLotus" w:cs="NoorLotus"/>
          <w:rtl/>
          <w:lang w:bidi="ar-SA"/>
        </w:rPr>
        <w:t xml:space="preserve"> </w:t>
      </w:r>
    </w:p>
    <w:p w14:paraId="1C5E732D" w14:textId="257BE213" w:rsidR="00B65216" w:rsidRPr="00FE23A8" w:rsidRDefault="005E2F13" w:rsidP="00FB5D0E">
      <w:pPr>
        <w:jc w:val="both"/>
        <w:rPr>
          <w:rFonts w:ascii="NoorLotus" w:hAnsi="NoorLotus" w:cs="NoorLotus"/>
          <w:rtl/>
          <w:lang w:bidi="ar-SA"/>
        </w:rPr>
      </w:pPr>
      <w:r w:rsidRPr="00FE23A8">
        <w:rPr>
          <w:rFonts w:ascii="NoorLotus" w:hAnsi="NoorLotus" w:cs="NoorLotus"/>
          <w:rtl/>
          <w:lang w:bidi="ar-SA"/>
        </w:rPr>
        <w:lastRenderedPageBreak/>
        <w:t xml:space="preserve">صورت دوم: مکلف مرتکب هر دو آب می‌شود. این </w:t>
      </w:r>
      <w:r w:rsidR="005579A1" w:rsidRPr="00FE23A8">
        <w:rPr>
          <w:rFonts w:ascii="NoorLotus" w:hAnsi="NoorLotus" w:cs="NoorLotus"/>
          <w:rtl/>
          <w:lang w:bidi="ar-SA"/>
        </w:rPr>
        <w:t xml:space="preserve">مستلزم مخالفت قطعیه تکلیف معلوم بالاجمال است و قبح آن اشد </w:t>
      </w:r>
      <w:r w:rsidR="00071458" w:rsidRPr="00FE23A8">
        <w:rPr>
          <w:rFonts w:ascii="NoorLotus" w:hAnsi="NoorLotus" w:cs="NoorLotus"/>
          <w:rtl/>
          <w:lang w:bidi="ar-SA"/>
        </w:rPr>
        <w:t xml:space="preserve">از ارتکاب </w:t>
      </w:r>
      <w:r w:rsidR="005579A1" w:rsidRPr="00FE23A8">
        <w:rPr>
          <w:rFonts w:ascii="NoorLotus" w:hAnsi="NoorLotus" w:cs="NoorLotus"/>
          <w:rtl/>
          <w:lang w:bidi="ar-SA"/>
        </w:rPr>
        <w:t xml:space="preserve">انای الف </w:t>
      </w:r>
      <w:r w:rsidR="00071458" w:rsidRPr="00FE23A8">
        <w:rPr>
          <w:rFonts w:ascii="NoorLotus" w:hAnsi="NoorLotus" w:cs="NoorLotus"/>
          <w:rtl/>
          <w:lang w:bidi="ar-SA"/>
        </w:rPr>
        <w:t xml:space="preserve">که مستلزم مخالفت با حجت </w:t>
      </w:r>
      <w:r w:rsidR="005579A1" w:rsidRPr="00FE23A8">
        <w:rPr>
          <w:rFonts w:ascii="NoorLotus" w:hAnsi="NoorLotus" w:cs="NoorLotus"/>
          <w:rtl/>
          <w:lang w:bidi="ar-SA"/>
        </w:rPr>
        <w:t>است</w:t>
      </w:r>
      <w:r w:rsidR="0099509D" w:rsidRPr="00FE23A8">
        <w:rPr>
          <w:rFonts w:ascii="NoorLotus" w:hAnsi="NoorLotus" w:cs="NoorLotus"/>
          <w:vertAlign w:val="superscript"/>
          <w:rtl/>
          <w:lang w:bidi="ar"/>
        </w:rPr>
        <w:footnoteReference w:id="1"/>
      </w:r>
      <w:r w:rsidR="005579A1" w:rsidRPr="00FE23A8">
        <w:rPr>
          <w:rFonts w:ascii="NoorLotus" w:hAnsi="NoorLotus" w:cs="NoorLotus"/>
          <w:rtl/>
          <w:lang w:bidi="ar-SA"/>
        </w:rPr>
        <w:t xml:space="preserve">. </w:t>
      </w:r>
    </w:p>
    <w:p w14:paraId="1CAA490D" w14:textId="3F6A68BE" w:rsidR="00F6131E" w:rsidRPr="00FE23A8" w:rsidRDefault="00C43DE7" w:rsidP="00FB5D0E">
      <w:pPr>
        <w:jc w:val="both"/>
        <w:rPr>
          <w:rFonts w:ascii="NoorLotus" w:hAnsi="NoorLotus" w:cs="NoorLotus"/>
          <w:rtl/>
          <w:lang w:bidi="ar-SA"/>
        </w:rPr>
      </w:pPr>
      <w:r w:rsidRPr="00FE23A8">
        <w:rPr>
          <w:rFonts w:ascii="NoorLotus" w:hAnsi="NoorLotus" w:cs="NoorLotus"/>
          <w:rtl/>
          <w:lang w:bidi="ar-SA"/>
        </w:rPr>
        <w:t>ممکن است لازمه‌ی این کلام این باشد که</w:t>
      </w:r>
      <w:r w:rsidR="00F6131E" w:rsidRPr="00FE23A8">
        <w:rPr>
          <w:rFonts w:ascii="NoorLotus" w:hAnsi="NoorLotus" w:cs="NoorLotus"/>
          <w:rtl/>
          <w:lang w:bidi="ar-SA"/>
        </w:rPr>
        <w:t xml:space="preserve"> «اگر مکلف </w:t>
      </w:r>
      <w:r w:rsidR="00AF4293" w:rsidRPr="00FE23A8">
        <w:rPr>
          <w:rFonts w:ascii="NoorLotus" w:hAnsi="NoorLotus" w:cs="NoorLotus"/>
          <w:rtl/>
          <w:lang w:bidi="ar-SA"/>
        </w:rPr>
        <w:t xml:space="preserve">مرتکب </w:t>
      </w:r>
      <w:r w:rsidR="00F6131E" w:rsidRPr="00FE23A8">
        <w:rPr>
          <w:rFonts w:ascii="NoorLotus" w:hAnsi="NoorLotus" w:cs="NoorLotus"/>
          <w:rtl/>
          <w:lang w:bidi="ar-SA"/>
        </w:rPr>
        <w:t xml:space="preserve">انای الف -که استصحاب حرمت شرب دارد- </w:t>
      </w:r>
      <w:r w:rsidR="00AF4293" w:rsidRPr="00FE23A8">
        <w:rPr>
          <w:rFonts w:ascii="NoorLotus" w:hAnsi="NoorLotus" w:cs="NoorLotus"/>
          <w:rtl/>
          <w:lang w:bidi="ar-SA"/>
        </w:rPr>
        <w:t>شود و بعد در داخل وقت آب منحصر در آب ب باشد که مجرای قاعده‌ی طهارت است</w:t>
      </w:r>
      <w:r w:rsidR="00D538F1" w:rsidRPr="00FE23A8">
        <w:rPr>
          <w:rFonts w:ascii="NoorLotus" w:hAnsi="NoorLotus" w:cs="NoorLotus"/>
          <w:rtl/>
          <w:lang w:bidi="ar-SA"/>
        </w:rPr>
        <w:t xml:space="preserve">، </w:t>
      </w:r>
      <w:r w:rsidR="00E738B8" w:rsidRPr="00FE23A8">
        <w:rPr>
          <w:rFonts w:ascii="NoorLotus" w:hAnsi="NoorLotus" w:cs="NoorLotus"/>
          <w:rtl/>
          <w:lang w:bidi="ar-SA"/>
        </w:rPr>
        <w:t>نمی‌توان</w:t>
      </w:r>
      <w:r w:rsidR="00243998">
        <w:rPr>
          <w:rFonts w:ascii="NoorLotus" w:hAnsi="NoorLotus" w:cs="NoorLotus" w:hint="cs"/>
          <w:rtl/>
          <w:lang w:bidi="ar-SA"/>
        </w:rPr>
        <w:t>د</w:t>
      </w:r>
      <w:r w:rsidR="00E738B8" w:rsidRPr="00FE23A8">
        <w:rPr>
          <w:rFonts w:ascii="NoorLotus" w:hAnsi="NoorLotus" w:cs="NoorLotus"/>
          <w:rtl/>
          <w:lang w:bidi="ar-SA"/>
        </w:rPr>
        <w:t xml:space="preserve"> با آن وضو </w:t>
      </w:r>
      <w:r w:rsidR="00243998">
        <w:rPr>
          <w:rFonts w:ascii="NoorLotus" w:hAnsi="NoorLotus" w:cs="NoorLotus" w:hint="cs"/>
          <w:rtl/>
          <w:lang w:bidi="ar-SA"/>
        </w:rPr>
        <w:t>بگیرد</w:t>
      </w:r>
      <w:r w:rsidR="00E738B8" w:rsidRPr="00FE23A8">
        <w:rPr>
          <w:rFonts w:ascii="NoorLotus" w:hAnsi="NoorLotus" w:cs="NoorLotus"/>
          <w:rtl/>
          <w:lang w:bidi="ar-SA"/>
        </w:rPr>
        <w:t xml:space="preserve"> زیرا مخالفت قطعیه با علم اجمالی </w:t>
      </w:r>
      <w:r w:rsidR="008044B2" w:rsidRPr="00FE23A8">
        <w:rPr>
          <w:rFonts w:ascii="NoorLotus" w:hAnsi="NoorLotus" w:cs="NoorLotus"/>
          <w:rtl/>
          <w:lang w:bidi="ar-SA"/>
        </w:rPr>
        <w:t>اشدّ قبحا از مخالفت حجت است پ</w:t>
      </w:r>
      <w:r w:rsidR="00F6131E" w:rsidRPr="00FE23A8">
        <w:rPr>
          <w:rFonts w:ascii="NoorLotus" w:hAnsi="NoorLotus" w:cs="NoorLotus"/>
          <w:rtl/>
          <w:lang w:bidi="ar-SA"/>
        </w:rPr>
        <w:t xml:space="preserve">س </w:t>
      </w:r>
      <w:r w:rsidRPr="00FE23A8">
        <w:rPr>
          <w:rFonts w:ascii="NoorLotus" w:hAnsi="NoorLotus" w:cs="NoorLotus"/>
          <w:rtl/>
          <w:lang w:bidi="ar-SA"/>
        </w:rPr>
        <w:t xml:space="preserve">تصرف در آب </w:t>
      </w:r>
      <w:r w:rsidR="00CE1891">
        <w:rPr>
          <w:rFonts w:ascii="NoorLotus" w:hAnsi="NoorLotus" w:cs="NoorLotus" w:hint="cs"/>
          <w:rtl/>
          <w:lang w:bidi="ar-SA"/>
        </w:rPr>
        <w:t xml:space="preserve">ب </w:t>
      </w:r>
      <w:r w:rsidRPr="00FE23A8">
        <w:rPr>
          <w:rFonts w:ascii="NoorLotus" w:hAnsi="NoorLotus" w:cs="NoorLotus"/>
          <w:rtl/>
          <w:lang w:bidi="ar-SA"/>
        </w:rPr>
        <w:t xml:space="preserve">و ارتکاب آن مستلزم ارتکاب قبیح اشدی است لذا مکلف </w:t>
      </w:r>
      <w:r w:rsidR="00F6131E" w:rsidRPr="00FE23A8">
        <w:rPr>
          <w:rFonts w:ascii="NoorLotus" w:hAnsi="NoorLotus" w:cs="NoorLotus"/>
          <w:rtl/>
          <w:lang w:bidi="ar-SA"/>
        </w:rPr>
        <w:t>عقلا</w:t>
      </w:r>
      <w:r w:rsidR="00243998">
        <w:rPr>
          <w:rFonts w:ascii="NoorLotus" w:hAnsi="NoorLotus" w:cs="NoorLotus" w:hint="cs"/>
          <w:rtl/>
          <w:lang w:bidi="ar-SA"/>
        </w:rPr>
        <w:t>ً</w:t>
      </w:r>
      <w:r w:rsidR="00F6131E" w:rsidRPr="00FE23A8">
        <w:rPr>
          <w:rFonts w:ascii="NoorLotus" w:hAnsi="NoorLotus" w:cs="NoorLotus"/>
          <w:rtl/>
          <w:lang w:bidi="ar-SA"/>
        </w:rPr>
        <w:t xml:space="preserve"> متمکن از وضوی با آب </w:t>
      </w:r>
      <w:r w:rsidRPr="00FE23A8">
        <w:rPr>
          <w:rFonts w:ascii="NoorLotus" w:hAnsi="NoorLotus" w:cs="NoorLotus"/>
          <w:rtl/>
          <w:lang w:bidi="ar-SA"/>
        </w:rPr>
        <w:t>نیست.</w:t>
      </w:r>
      <w:r w:rsidR="00A30A58" w:rsidRPr="00FE23A8">
        <w:rPr>
          <w:rFonts w:ascii="NoorLotus" w:hAnsi="NoorLotus" w:cs="NoorLotus"/>
          <w:rtl/>
          <w:lang w:bidi="ar-SA"/>
        </w:rPr>
        <w:t xml:space="preserve"> </w:t>
      </w:r>
      <w:r w:rsidR="00925485" w:rsidRPr="00FE23A8">
        <w:rPr>
          <w:rFonts w:ascii="NoorLotus" w:hAnsi="NoorLotus" w:cs="NoorLotus"/>
          <w:rtl/>
          <w:lang w:bidi="ar-SA"/>
        </w:rPr>
        <w:t>زیرا مکلف با شرب آب الف با حجت مخالفت کرده است و اگر مرتکب آب ب نیز شود با علم</w:t>
      </w:r>
      <w:r w:rsidR="00CE1891">
        <w:rPr>
          <w:rFonts w:ascii="NoorLotus" w:hAnsi="NoorLotus" w:cs="NoorLotus" w:hint="cs"/>
          <w:rtl/>
          <w:lang w:bidi="ar-SA"/>
        </w:rPr>
        <w:t>،</w:t>
      </w:r>
      <w:r w:rsidR="00925485" w:rsidRPr="00FE23A8">
        <w:rPr>
          <w:rFonts w:ascii="NoorLotus" w:hAnsi="NoorLotus" w:cs="NoorLotus"/>
          <w:rtl/>
          <w:lang w:bidi="ar-SA"/>
        </w:rPr>
        <w:t xml:space="preserve"> مخالفت خواهد کرد و این اشد قبحا است در حالی که عقل از آن منع می‌کند و لذا او فاقد الماء خواهد بود.</w:t>
      </w:r>
      <w:r w:rsidRPr="00FE23A8">
        <w:rPr>
          <w:rFonts w:ascii="NoorLotus" w:hAnsi="NoorLotus" w:cs="NoorLotus"/>
          <w:rtl/>
          <w:lang w:bidi="ar-SA"/>
        </w:rPr>
        <w:t>»</w:t>
      </w:r>
    </w:p>
    <w:p w14:paraId="0D223120" w14:textId="09DBE3C7" w:rsidR="00F6131E" w:rsidRPr="00FE23A8" w:rsidRDefault="00FA5CFB" w:rsidP="00FB5D0E">
      <w:pPr>
        <w:jc w:val="both"/>
        <w:rPr>
          <w:rFonts w:ascii="NoorLotus" w:hAnsi="NoorLotus" w:cs="NoorLotus"/>
          <w:rtl/>
          <w:lang w:bidi="ar-SA"/>
        </w:rPr>
      </w:pPr>
      <w:r w:rsidRPr="00CE1891">
        <w:rPr>
          <w:rFonts w:ascii="NoorLotus" w:hAnsi="NoorLotus" w:cs="NoorLotus"/>
          <w:rtl/>
          <w:lang w:bidi="ar-SA"/>
        </w:rPr>
        <w:t xml:space="preserve">این کلام تمام نیست </w:t>
      </w:r>
      <w:r w:rsidRPr="00FE23A8">
        <w:rPr>
          <w:rFonts w:ascii="NoorLotus" w:hAnsi="NoorLotus" w:cs="NoorLotus"/>
          <w:rtl/>
          <w:lang w:bidi="ar-SA"/>
        </w:rPr>
        <w:t xml:space="preserve">زیرا </w:t>
      </w:r>
      <w:r w:rsidR="00F6131E" w:rsidRPr="00FE23A8">
        <w:rPr>
          <w:rFonts w:ascii="NoorLotus" w:hAnsi="NoorLotus" w:cs="NoorLotus"/>
          <w:rtl/>
          <w:lang w:bidi="ar-SA"/>
        </w:rPr>
        <w:t xml:space="preserve">در </w:t>
      </w:r>
      <w:r w:rsidR="0099509D" w:rsidRPr="00FE23A8">
        <w:rPr>
          <w:rFonts w:ascii="NoorLotus" w:hAnsi="NoorLotus" w:cs="NoorLotus"/>
          <w:rtl/>
          <w:lang w:bidi="ar-SA"/>
        </w:rPr>
        <w:t xml:space="preserve">نحوه‌ی ارتکاب اطراف علم اجمالی توسط مکلف </w:t>
      </w:r>
      <w:r w:rsidR="00F6131E" w:rsidRPr="00FE23A8">
        <w:rPr>
          <w:rFonts w:ascii="NoorLotus" w:hAnsi="NoorLotus" w:cs="NoorLotus"/>
          <w:rtl/>
          <w:lang w:bidi="ar-SA"/>
        </w:rPr>
        <w:t xml:space="preserve">چند احتمال وجود دارد: </w:t>
      </w:r>
    </w:p>
    <w:p w14:paraId="08E7AEF0" w14:textId="77777777" w:rsidR="000A307A" w:rsidRPr="00FE23A8" w:rsidRDefault="00F6131E" w:rsidP="00FB5D0E">
      <w:pPr>
        <w:jc w:val="both"/>
        <w:rPr>
          <w:rFonts w:ascii="NoorLotus" w:hAnsi="NoorLotus" w:cs="NoorLotus"/>
          <w:rtl/>
          <w:lang w:bidi="ar-SA"/>
        </w:rPr>
      </w:pPr>
      <w:r w:rsidRPr="00FE23A8">
        <w:rPr>
          <w:rFonts w:ascii="NoorLotus" w:hAnsi="NoorLotus" w:cs="NoorLotus"/>
          <w:rtl/>
          <w:lang w:bidi="ar-SA"/>
        </w:rPr>
        <w:t>احتمال اول:</w:t>
      </w:r>
      <w:r w:rsidR="00913D9D" w:rsidRPr="00FE23A8">
        <w:rPr>
          <w:rFonts w:ascii="NoorLotus" w:hAnsi="NoorLotus" w:cs="NoorLotus"/>
          <w:rtl/>
          <w:lang w:bidi="ar-SA"/>
        </w:rPr>
        <w:t xml:space="preserve"> مکلف بعد از ارتکاب آب الف تصمیم به ارتکاب آب ب می‌گیرد. </w:t>
      </w:r>
    </w:p>
    <w:p w14:paraId="76ADD7D3" w14:textId="15C31142" w:rsidR="00C2115F" w:rsidRPr="00FE23A8" w:rsidRDefault="000A307A" w:rsidP="00FB5D0E">
      <w:pPr>
        <w:jc w:val="both"/>
        <w:rPr>
          <w:rFonts w:ascii="NoorLotus" w:hAnsi="NoorLotus" w:cs="NoorLotus"/>
          <w:rtl/>
          <w:lang w:bidi="ar-SA"/>
        </w:rPr>
      </w:pPr>
      <w:r w:rsidRPr="00FE23A8">
        <w:rPr>
          <w:rFonts w:ascii="NoorLotus" w:hAnsi="NoorLotus" w:cs="NoorLotus"/>
          <w:rtl/>
          <w:lang w:bidi="ar-SA"/>
        </w:rPr>
        <w:t xml:space="preserve">در این مورد </w:t>
      </w:r>
      <w:r w:rsidR="00F6131E" w:rsidRPr="00FE23A8">
        <w:rPr>
          <w:rFonts w:ascii="NoorLotus" w:hAnsi="NoorLotus" w:cs="NoorLotus"/>
          <w:rtl/>
          <w:lang w:bidi="ar-SA"/>
        </w:rPr>
        <w:t xml:space="preserve">شارع </w:t>
      </w:r>
      <w:r w:rsidRPr="00FE23A8">
        <w:rPr>
          <w:rFonts w:ascii="NoorLotus" w:hAnsi="NoorLotus" w:cs="NoorLotus"/>
          <w:rtl/>
          <w:lang w:bidi="ar-SA"/>
        </w:rPr>
        <w:t xml:space="preserve">مکلف را به سبب ارتکاب آب ب </w:t>
      </w:r>
      <w:r w:rsidR="00C2115F" w:rsidRPr="00FE23A8">
        <w:rPr>
          <w:rFonts w:ascii="NoorLotus" w:hAnsi="NoorLotus" w:cs="NoorLotus"/>
          <w:rtl/>
          <w:lang w:bidi="ar-SA"/>
        </w:rPr>
        <w:t xml:space="preserve">عقاب نمی‌کند زیرا نسبت به آن قاعده‌ی طهارت جعل کرده است البته </w:t>
      </w:r>
      <w:r w:rsidRPr="00FE23A8">
        <w:rPr>
          <w:rFonts w:ascii="NoorLotus" w:hAnsi="NoorLotus" w:cs="NoorLotus"/>
          <w:rtl/>
          <w:lang w:bidi="ar-SA"/>
        </w:rPr>
        <w:t>مکلف در صورت ارتکاب آب ب</w:t>
      </w:r>
      <w:r w:rsidR="00C2115F" w:rsidRPr="00FE23A8">
        <w:rPr>
          <w:rFonts w:ascii="NoorLotus" w:hAnsi="NoorLotus" w:cs="NoorLotus"/>
          <w:rtl/>
          <w:lang w:bidi="ar-SA"/>
        </w:rPr>
        <w:t xml:space="preserve"> قطع پیدا می‌کند به این که یا با این فعل که حلال ظاهری </w:t>
      </w:r>
      <w:r w:rsidRPr="00FE23A8">
        <w:rPr>
          <w:rFonts w:ascii="NoorLotus" w:hAnsi="NoorLotus" w:cs="NoorLotus"/>
          <w:rtl/>
          <w:lang w:bidi="ar-SA"/>
        </w:rPr>
        <w:t xml:space="preserve">است </w:t>
      </w:r>
      <w:r w:rsidR="00C6783A" w:rsidRPr="00FE23A8">
        <w:rPr>
          <w:rFonts w:ascii="NoorLotus" w:hAnsi="NoorLotus" w:cs="NoorLotus"/>
          <w:rtl/>
          <w:lang w:bidi="ar-SA"/>
        </w:rPr>
        <w:t xml:space="preserve">تکلیف معلوم بالاجمال را مخالفت کرده است و یا با فعل سابق که حرام ظاهری بود معلوم بالاجمال را مخالفت کرده است ولی </w:t>
      </w:r>
      <w:r w:rsidR="00C2115F" w:rsidRPr="00FE23A8">
        <w:rPr>
          <w:rFonts w:ascii="NoorLotus" w:hAnsi="NoorLotus" w:cs="NoorLotus"/>
          <w:rtl/>
          <w:lang w:bidi="ar-SA"/>
        </w:rPr>
        <w:t xml:space="preserve">دلیلی بر قبح ارتکاب این حلال ظاهری که منشأ علم به مخالفت با تکلیف معلوم بالاجمال </w:t>
      </w:r>
      <w:r w:rsidR="008B7669" w:rsidRPr="00FE23A8">
        <w:rPr>
          <w:rFonts w:ascii="NoorLotus" w:hAnsi="NoorLotus" w:cs="NoorLotus"/>
          <w:rtl/>
          <w:lang w:bidi="ar-SA"/>
        </w:rPr>
        <w:t xml:space="preserve">به نحو مذکور </w:t>
      </w:r>
      <w:r w:rsidR="00C2115F" w:rsidRPr="00FE23A8">
        <w:rPr>
          <w:rFonts w:ascii="NoorLotus" w:hAnsi="NoorLotus" w:cs="NoorLotus"/>
          <w:rtl/>
          <w:lang w:bidi="ar-SA"/>
        </w:rPr>
        <w:t xml:space="preserve">می‌شود. </w:t>
      </w:r>
    </w:p>
    <w:p w14:paraId="11930677" w14:textId="77777777" w:rsidR="005D665C" w:rsidRPr="00FE23A8" w:rsidRDefault="006756DF" w:rsidP="00FB5D0E">
      <w:pPr>
        <w:jc w:val="both"/>
        <w:rPr>
          <w:rFonts w:ascii="NoorLotus" w:hAnsi="NoorLotus" w:cs="NoorLotus"/>
          <w:rtl/>
          <w:lang w:bidi="ar-SA"/>
        </w:rPr>
      </w:pPr>
      <w:r w:rsidRPr="00FE23A8">
        <w:rPr>
          <w:rFonts w:ascii="NoorLotus" w:hAnsi="NoorLotus" w:cs="NoorLotus"/>
          <w:rtl/>
          <w:lang w:bidi="ar-SA"/>
        </w:rPr>
        <w:t xml:space="preserve">احتمال دوم: </w:t>
      </w:r>
      <w:r w:rsidR="005D665C" w:rsidRPr="00FE23A8">
        <w:rPr>
          <w:rFonts w:ascii="NoorLotus" w:hAnsi="NoorLotus" w:cs="NoorLotus"/>
          <w:rtl/>
          <w:lang w:bidi="ar-SA"/>
        </w:rPr>
        <w:t xml:space="preserve">ابتدا مرتکب آب حلال ظاهری می‌شود و بعد از آن مرتکب آب حرام ظاهری می‌شود. </w:t>
      </w:r>
    </w:p>
    <w:p w14:paraId="0B248A4A" w14:textId="7EF1D382" w:rsidR="0096105C" w:rsidRPr="00FE23A8" w:rsidRDefault="005D665C" w:rsidP="00FB5D0E">
      <w:pPr>
        <w:jc w:val="both"/>
        <w:rPr>
          <w:rFonts w:ascii="NoorLotus" w:hAnsi="NoorLotus" w:cs="NoorLotus"/>
          <w:rtl/>
        </w:rPr>
      </w:pPr>
      <w:r w:rsidRPr="00FE23A8">
        <w:rPr>
          <w:rFonts w:ascii="NoorLotus" w:hAnsi="NoorLotus" w:cs="NoorLotus"/>
          <w:rtl/>
          <w:lang w:bidi="ar-SA"/>
        </w:rPr>
        <w:t xml:space="preserve">در این صورت </w:t>
      </w:r>
      <w:r w:rsidR="00C2115F" w:rsidRPr="00FE23A8">
        <w:rPr>
          <w:rFonts w:ascii="NoorLotus" w:hAnsi="NoorLotus" w:cs="NoorLotus"/>
          <w:rtl/>
          <w:lang w:bidi="ar-SA"/>
        </w:rPr>
        <w:t>عقل اشد بودن عقاب او و اقبح بودن کار او نسبت به کسی که فقط شرب آب حرام ظاهری کرده است را درک نمی‌کند</w:t>
      </w:r>
      <w:r w:rsidR="007D2BAE" w:rsidRPr="00FE23A8">
        <w:rPr>
          <w:rFonts w:ascii="NoorLotus" w:hAnsi="NoorLotus" w:cs="NoorLotus"/>
          <w:rtl/>
          <w:lang w:bidi="ar-SA"/>
        </w:rPr>
        <w:t xml:space="preserve"> بلکه اولی دو کار انجام داده است و در شرب آب الف که حرمت آن منجز بود با نفر دو</w:t>
      </w:r>
      <w:r w:rsidR="006251FA">
        <w:rPr>
          <w:rFonts w:ascii="NoorLotus" w:hAnsi="NoorLotus" w:cs="NoorLotus" w:hint="cs"/>
          <w:rtl/>
          <w:lang w:bidi="ar-SA"/>
        </w:rPr>
        <w:t>م</w:t>
      </w:r>
      <w:r w:rsidR="007D2BAE" w:rsidRPr="00FE23A8">
        <w:rPr>
          <w:rFonts w:ascii="NoorLotus" w:hAnsi="NoorLotus" w:cs="NoorLotus"/>
          <w:rtl/>
          <w:lang w:bidi="ar-SA"/>
        </w:rPr>
        <w:t xml:space="preserve"> مشترک است </w:t>
      </w:r>
      <w:r w:rsidR="0098631D" w:rsidRPr="00FE23A8">
        <w:rPr>
          <w:rFonts w:ascii="NoorLotus" w:hAnsi="NoorLotus" w:cs="NoorLotus"/>
          <w:rtl/>
          <w:lang w:bidi="ar-SA"/>
        </w:rPr>
        <w:t xml:space="preserve">و این که قبح فعل و عقاب او به سبب شرب آب ب که حلال ظاهری بود علاوه بر شرب آب الف </w:t>
      </w:r>
      <w:r w:rsidR="0098631D" w:rsidRPr="00FE23A8">
        <w:rPr>
          <w:rFonts w:ascii="NoorLotus" w:hAnsi="NoorLotus" w:cs="NoorLotus"/>
          <w:rtl/>
          <w:lang w:bidi="ar-SA"/>
        </w:rPr>
        <w:lastRenderedPageBreak/>
        <w:t xml:space="preserve">از </w:t>
      </w:r>
      <w:r w:rsidR="006251FA">
        <w:rPr>
          <w:rFonts w:ascii="NoorLotus" w:hAnsi="NoorLotus" w:cs="NoorLotus" w:hint="cs"/>
          <w:rtl/>
          <w:lang w:bidi="ar-SA"/>
        </w:rPr>
        <w:t>شخص دیگر</w:t>
      </w:r>
      <w:r w:rsidR="0098631D" w:rsidRPr="00FE23A8">
        <w:rPr>
          <w:rFonts w:ascii="NoorLotus" w:hAnsi="NoorLotus" w:cs="NoorLotus"/>
          <w:rtl/>
          <w:lang w:bidi="ar-SA"/>
        </w:rPr>
        <w:t xml:space="preserve"> که این آب را شرب نکرد، بیشتر باشد را عقل درک نمی‌کند. </w:t>
      </w:r>
      <w:r w:rsidR="006B51CA" w:rsidRPr="00FE23A8">
        <w:rPr>
          <w:rFonts w:ascii="NoorLotus" w:hAnsi="NoorLotus" w:cs="NoorLotus"/>
          <w:rtl/>
          <w:lang w:bidi="ar-SA"/>
        </w:rPr>
        <w:t xml:space="preserve">بلکه در بعضی موارد مکلف باید از آب ب که مجرای قاعده‌ی حل است، استفاده کند مثل این که آب برای وضو منحصر در آن است. </w:t>
      </w:r>
    </w:p>
    <w:p w14:paraId="55A7E8B6" w14:textId="47C9D850" w:rsidR="00D30B2F" w:rsidRPr="00FE23A8" w:rsidRDefault="008A6B7F" w:rsidP="00FB5D0E">
      <w:pPr>
        <w:jc w:val="both"/>
        <w:rPr>
          <w:rFonts w:ascii="NoorLotus" w:hAnsi="NoorLotus" w:cs="NoorLotus"/>
          <w:rtl/>
          <w:lang w:bidi="ar-SA"/>
        </w:rPr>
      </w:pPr>
      <w:r w:rsidRPr="00FE23A8">
        <w:rPr>
          <w:rFonts w:ascii="NoorLotus" w:hAnsi="NoorLotus" w:cs="NoorLotus"/>
          <w:rtl/>
          <w:lang w:bidi="ar-SA"/>
        </w:rPr>
        <w:t>البته</w:t>
      </w:r>
      <w:r w:rsidR="00D95367" w:rsidRPr="00FE23A8">
        <w:rPr>
          <w:rFonts w:ascii="NoorLotus" w:hAnsi="NoorLotus" w:cs="NoorLotus"/>
          <w:rtl/>
          <w:lang w:bidi="ar-SA"/>
        </w:rPr>
        <w:t xml:space="preserve"> نمی‌توان گفت «</w:t>
      </w:r>
      <w:r w:rsidRPr="00FE23A8">
        <w:rPr>
          <w:rFonts w:ascii="NoorLotus" w:hAnsi="NoorLotus" w:cs="NoorLotus"/>
          <w:rtl/>
          <w:lang w:bidi="ar-SA"/>
        </w:rPr>
        <w:t>اگر</w:t>
      </w:r>
      <w:r w:rsidR="005D247A" w:rsidRPr="00FE23A8">
        <w:rPr>
          <w:rFonts w:ascii="NoorLotus" w:hAnsi="NoorLotus" w:cs="NoorLotus"/>
          <w:rtl/>
          <w:lang w:bidi="ar-SA"/>
        </w:rPr>
        <w:t xml:space="preserve"> مکلف هر دو را مرتکب شود و در واقع</w:t>
      </w:r>
      <w:r w:rsidRPr="00FE23A8">
        <w:rPr>
          <w:rFonts w:ascii="NoorLotus" w:hAnsi="NoorLotus" w:cs="NoorLotus"/>
          <w:rtl/>
          <w:lang w:bidi="ar-SA"/>
        </w:rPr>
        <w:t xml:space="preserve"> </w:t>
      </w:r>
      <w:r w:rsidR="00D30B2F" w:rsidRPr="00FE23A8">
        <w:rPr>
          <w:rFonts w:ascii="NoorLotus" w:hAnsi="NoorLotus" w:cs="NoorLotus"/>
          <w:rtl/>
          <w:lang w:bidi="ar-SA"/>
        </w:rPr>
        <w:t xml:space="preserve">آب الف که استصحاب حرمت شرب دارد، </w:t>
      </w:r>
      <w:r w:rsidR="005D247A" w:rsidRPr="00FE23A8">
        <w:rPr>
          <w:rFonts w:ascii="NoorLotus" w:hAnsi="NoorLotus" w:cs="NoorLotus"/>
          <w:rtl/>
          <w:lang w:bidi="ar-SA"/>
        </w:rPr>
        <w:t>حلال باشد</w:t>
      </w:r>
      <w:r w:rsidR="00D30B2F" w:rsidRPr="00FE23A8">
        <w:rPr>
          <w:rFonts w:ascii="NoorLotus" w:hAnsi="NoorLotus" w:cs="NoorLotus"/>
          <w:rtl/>
          <w:lang w:bidi="ar-SA"/>
        </w:rPr>
        <w:t xml:space="preserve"> و آب ب که قاعده‌ی حل و طهارت دارد حرام باشد،</w:t>
      </w:r>
      <w:r w:rsidR="00771C4A" w:rsidRPr="00FE23A8">
        <w:rPr>
          <w:rFonts w:ascii="NoorLotus" w:hAnsi="NoorLotus" w:cs="NoorLotus"/>
          <w:rtl/>
          <w:lang w:bidi="ar-SA"/>
        </w:rPr>
        <w:t xml:space="preserve"> </w:t>
      </w:r>
      <w:r w:rsidR="00ED2475" w:rsidRPr="00FE23A8">
        <w:rPr>
          <w:rFonts w:ascii="NoorLotus" w:hAnsi="NoorLotus" w:cs="NoorLotus"/>
          <w:rtl/>
          <w:lang w:bidi="ar-SA"/>
        </w:rPr>
        <w:t>مکلف</w:t>
      </w:r>
      <w:r w:rsidR="00DB5F49" w:rsidRPr="00FE23A8">
        <w:rPr>
          <w:rFonts w:ascii="NoorLotus" w:hAnsi="NoorLotus" w:cs="NoorLotus"/>
          <w:rtl/>
          <w:lang w:bidi="ar-SA"/>
        </w:rPr>
        <w:t xml:space="preserve"> به سبب </w:t>
      </w:r>
      <w:r w:rsidR="006C29F9" w:rsidRPr="00FE23A8">
        <w:rPr>
          <w:rFonts w:ascii="NoorLotus" w:hAnsi="NoorLotus" w:cs="NoorLotus"/>
          <w:rtl/>
          <w:lang w:bidi="ar-SA"/>
        </w:rPr>
        <w:t>شرب آب الف</w:t>
      </w:r>
      <w:r w:rsidR="00ED2475" w:rsidRPr="00FE23A8">
        <w:rPr>
          <w:rFonts w:ascii="NoorLotus" w:hAnsi="NoorLotus" w:cs="NoorLotus"/>
          <w:rtl/>
          <w:lang w:bidi="ar-SA"/>
        </w:rPr>
        <w:t xml:space="preserve"> </w:t>
      </w:r>
      <w:r w:rsidR="005E3193" w:rsidRPr="00FE23A8">
        <w:rPr>
          <w:rFonts w:ascii="NoorLotus" w:hAnsi="NoorLotus" w:cs="NoorLotus"/>
          <w:rtl/>
          <w:lang w:bidi="ar-SA"/>
        </w:rPr>
        <w:t xml:space="preserve">که در واقع حرام نیست </w:t>
      </w:r>
      <w:r w:rsidR="00DB5F49" w:rsidRPr="00FE23A8">
        <w:rPr>
          <w:rFonts w:ascii="NoorLotus" w:hAnsi="NoorLotus" w:cs="NoorLotus"/>
          <w:rtl/>
          <w:lang w:bidi="ar-SA"/>
        </w:rPr>
        <w:t xml:space="preserve">یا از باب قبح عقاب بر تجری -که </w:t>
      </w:r>
      <w:r w:rsidR="00D30B2F" w:rsidRPr="00FE23A8">
        <w:rPr>
          <w:rFonts w:ascii="NoorLotus" w:hAnsi="NoorLotus" w:cs="NoorLotus"/>
          <w:rtl/>
          <w:lang w:bidi="ar-SA"/>
        </w:rPr>
        <w:t>بعضی از بزرگان مثل امام و آیت الله سیستانی حفظه الله عقاب بر تجری را قبیح می‌دانند</w:t>
      </w:r>
      <w:r w:rsidR="006C29F9" w:rsidRPr="00FE23A8">
        <w:rPr>
          <w:rFonts w:ascii="NoorLotus" w:hAnsi="NoorLotus" w:cs="NoorLotus"/>
          <w:rtl/>
          <w:lang w:bidi="ar-SA"/>
        </w:rPr>
        <w:t xml:space="preserve">- </w:t>
      </w:r>
      <w:r w:rsidR="00D30B2F" w:rsidRPr="00FE23A8">
        <w:rPr>
          <w:rFonts w:ascii="NoorLotus" w:hAnsi="NoorLotus" w:cs="NoorLotus"/>
          <w:rtl/>
          <w:lang w:bidi="ar-SA"/>
        </w:rPr>
        <w:t xml:space="preserve">و یا </w:t>
      </w:r>
      <w:r w:rsidR="006C29F9" w:rsidRPr="00FE23A8">
        <w:rPr>
          <w:rFonts w:ascii="NoorLotus" w:hAnsi="NoorLotus" w:cs="NoorLotus"/>
          <w:rtl/>
          <w:lang w:bidi="ar-SA"/>
        </w:rPr>
        <w:t>از باب وعده‌ی خداوند متعال بر عدم عقاب قبل از ارتکاب سیئه</w:t>
      </w:r>
      <w:r w:rsidR="00E67950" w:rsidRPr="00FE23A8">
        <w:rPr>
          <w:rFonts w:ascii="NoorLotus" w:hAnsi="NoorLotus" w:cs="NoorLotus"/>
          <w:rtl/>
          <w:lang w:bidi="ar-SA"/>
        </w:rPr>
        <w:t xml:space="preserve"> -طبق روایات-</w:t>
      </w:r>
      <w:r w:rsidR="006C29F9" w:rsidRPr="00FE23A8">
        <w:rPr>
          <w:rFonts w:ascii="NoorLotus" w:hAnsi="NoorLotus" w:cs="NoorLotus"/>
          <w:rtl/>
          <w:lang w:bidi="ar-SA"/>
        </w:rPr>
        <w:t xml:space="preserve">، عقاب نمی‌شود </w:t>
      </w:r>
      <w:r w:rsidR="00D30B2F" w:rsidRPr="00FE23A8">
        <w:rPr>
          <w:rFonts w:ascii="NoorLotus" w:hAnsi="NoorLotus" w:cs="NoorLotus"/>
          <w:rtl/>
          <w:lang w:bidi="ar-SA"/>
        </w:rPr>
        <w:t xml:space="preserve">و نسبت به آب ب که در واقع حرام بود نیز </w:t>
      </w:r>
      <w:r w:rsidR="007A345F" w:rsidRPr="00FE23A8">
        <w:rPr>
          <w:rFonts w:ascii="NoorLotus" w:hAnsi="NoorLotus" w:cs="NoorLotus"/>
          <w:rtl/>
          <w:lang w:bidi="ar-SA"/>
        </w:rPr>
        <w:t xml:space="preserve">به سبب این که </w:t>
      </w:r>
      <w:r w:rsidR="00D30B2F" w:rsidRPr="00FE23A8">
        <w:rPr>
          <w:rFonts w:ascii="NoorLotus" w:hAnsi="NoorLotus" w:cs="NoorLotus"/>
          <w:rtl/>
          <w:lang w:bidi="ar-SA"/>
        </w:rPr>
        <w:t>خود شارع جعل قاعده‌ی حل و طهارت کرده است</w:t>
      </w:r>
      <w:r w:rsidR="007A345F" w:rsidRPr="00FE23A8">
        <w:rPr>
          <w:rFonts w:ascii="NoorLotus" w:hAnsi="NoorLotus" w:cs="NoorLotus"/>
          <w:rtl/>
          <w:lang w:bidi="ar-SA"/>
        </w:rPr>
        <w:t>، عقاب نمی‌شود</w:t>
      </w:r>
      <w:r w:rsidR="001A483D" w:rsidRPr="00FE23A8">
        <w:rPr>
          <w:rFonts w:ascii="NoorLotus" w:hAnsi="NoorLotus" w:cs="NoorLotus"/>
          <w:rtl/>
          <w:lang w:bidi="ar-SA"/>
        </w:rPr>
        <w:t>.</w:t>
      </w:r>
      <w:r w:rsidR="00D95367" w:rsidRPr="00FE23A8">
        <w:rPr>
          <w:rFonts w:ascii="NoorLotus" w:hAnsi="NoorLotus" w:cs="NoorLotus"/>
          <w:rtl/>
          <w:lang w:bidi="ar-SA"/>
        </w:rPr>
        <w:t>»</w:t>
      </w:r>
      <w:r w:rsidR="006251FA">
        <w:rPr>
          <w:rFonts w:ascii="NoorLotus" w:hAnsi="NoorLotus" w:cs="NoorLotus" w:hint="cs"/>
          <w:rtl/>
          <w:lang w:bidi="ar-SA"/>
        </w:rPr>
        <w:t xml:space="preserve"> </w:t>
      </w:r>
      <w:r w:rsidR="00D95367" w:rsidRPr="00FE23A8">
        <w:rPr>
          <w:rFonts w:ascii="NoorLotus" w:hAnsi="NoorLotus" w:cs="NoorLotus"/>
          <w:rtl/>
          <w:lang w:bidi="ar-SA"/>
        </w:rPr>
        <w:t xml:space="preserve">زیرا </w:t>
      </w:r>
      <w:r w:rsidR="00D30B2F" w:rsidRPr="00FE23A8">
        <w:rPr>
          <w:rFonts w:ascii="NoorLotus" w:hAnsi="NoorLotus" w:cs="NoorLotus"/>
          <w:rtl/>
          <w:lang w:bidi="ar-SA"/>
        </w:rPr>
        <w:t xml:space="preserve">جریان قاعده‌ی حل و طهارت در آب ب از حیث ترخیص در مخالفت احتمالیه بود </w:t>
      </w:r>
      <w:r w:rsidR="005D49EA" w:rsidRPr="00FE23A8">
        <w:rPr>
          <w:rFonts w:ascii="NoorLotus" w:hAnsi="NoorLotus" w:cs="NoorLotus"/>
          <w:rtl/>
          <w:lang w:bidi="ar-SA"/>
        </w:rPr>
        <w:t xml:space="preserve">و ترخیص در مخالفت قطعیه نمی‌داد. </w:t>
      </w:r>
      <w:r w:rsidR="00D30B2F" w:rsidRPr="00FE23A8">
        <w:rPr>
          <w:rFonts w:ascii="NoorLotus" w:hAnsi="NoorLotus" w:cs="NoorLotus"/>
          <w:rtl/>
          <w:lang w:bidi="ar-SA"/>
        </w:rPr>
        <w:t xml:space="preserve">یعنی عصیان </w:t>
      </w:r>
      <w:r w:rsidR="00CB696E" w:rsidRPr="00FE23A8">
        <w:rPr>
          <w:rFonts w:ascii="NoorLotus" w:hAnsi="NoorLotus" w:cs="NoorLotus"/>
          <w:rtl/>
          <w:lang w:bidi="ar-SA"/>
        </w:rPr>
        <w:t xml:space="preserve">تکلیف معلوم بالاجمال </w:t>
      </w:r>
      <w:r w:rsidR="00D30B2F" w:rsidRPr="00FE23A8">
        <w:rPr>
          <w:rFonts w:ascii="NoorLotus" w:hAnsi="NoorLotus" w:cs="NoorLotus"/>
          <w:rtl/>
          <w:lang w:bidi="ar-SA"/>
        </w:rPr>
        <w:t>از بین نمی‌رود</w:t>
      </w:r>
      <w:r w:rsidR="00CB696E" w:rsidRPr="00FE23A8">
        <w:rPr>
          <w:rFonts w:ascii="NoorLotus" w:hAnsi="NoorLotus" w:cs="NoorLotus"/>
          <w:rtl/>
          <w:lang w:bidi="ar-SA"/>
        </w:rPr>
        <w:t xml:space="preserve"> و </w:t>
      </w:r>
      <w:r w:rsidR="00D30B2F" w:rsidRPr="00FE23A8">
        <w:rPr>
          <w:rFonts w:ascii="NoorLotus" w:hAnsi="NoorLotus" w:cs="NoorLotus"/>
          <w:rtl/>
          <w:lang w:bidi="ar-SA"/>
        </w:rPr>
        <w:t xml:space="preserve">مکلف </w:t>
      </w:r>
      <w:r w:rsidR="00CB696E" w:rsidRPr="00FE23A8">
        <w:rPr>
          <w:rFonts w:ascii="NoorLotus" w:hAnsi="NoorLotus" w:cs="NoorLotus"/>
          <w:rtl/>
          <w:lang w:bidi="ar-SA"/>
        </w:rPr>
        <w:t xml:space="preserve">با علم به این که </w:t>
      </w:r>
      <w:r w:rsidR="001805E4" w:rsidRPr="00FE23A8">
        <w:rPr>
          <w:rFonts w:ascii="NoorLotus" w:hAnsi="NoorLotus" w:cs="NoorLotus"/>
          <w:rtl/>
          <w:lang w:bidi="ar-SA"/>
        </w:rPr>
        <w:t xml:space="preserve">یکی از این دو آب مشمول خطاب «لاتشرب النجس» است </w:t>
      </w:r>
      <w:r w:rsidR="00D30B2F" w:rsidRPr="00FE23A8">
        <w:rPr>
          <w:rFonts w:ascii="NoorLotus" w:hAnsi="NoorLotus" w:cs="NoorLotus"/>
          <w:rtl/>
          <w:lang w:bidi="ar-SA"/>
        </w:rPr>
        <w:t>هر دو را مرتکب شد</w:t>
      </w:r>
      <w:r w:rsidR="00020F1D" w:rsidRPr="00FE23A8">
        <w:rPr>
          <w:rFonts w:ascii="NoorLotus" w:hAnsi="NoorLotus" w:cs="NoorLotus"/>
          <w:rtl/>
          <w:lang w:bidi="ar-SA"/>
        </w:rPr>
        <w:t>.</w:t>
      </w:r>
      <w:r w:rsidR="00D30B2F" w:rsidRPr="00FE23A8">
        <w:rPr>
          <w:rFonts w:ascii="NoorLotus" w:hAnsi="NoorLotus" w:cs="NoorLotus"/>
          <w:rtl/>
          <w:lang w:bidi="ar-SA"/>
        </w:rPr>
        <w:t xml:space="preserve"> </w:t>
      </w:r>
      <w:r w:rsidR="00020F1D" w:rsidRPr="00FE23A8">
        <w:rPr>
          <w:rFonts w:ascii="NoorLotus" w:hAnsi="NoorLotus" w:cs="NoorLotus"/>
          <w:rtl/>
          <w:lang w:bidi="ar-SA"/>
        </w:rPr>
        <w:t xml:space="preserve">البته او </w:t>
      </w:r>
      <w:r w:rsidR="00D30B2F" w:rsidRPr="00FE23A8">
        <w:rPr>
          <w:rFonts w:ascii="NoorLotus" w:hAnsi="NoorLotus" w:cs="NoorLotus"/>
          <w:rtl/>
          <w:lang w:bidi="ar-SA"/>
        </w:rPr>
        <w:t>از حیث شرب آب ب</w:t>
      </w:r>
      <w:r w:rsidR="00020F1D" w:rsidRPr="00FE23A8">
        <w:rPr>
          <w:rFonts w:ascii="NoorLotus" w:hAnsi="NoorLotus" w:cs="NoorLotus"/>
          <w:rtl/>
          <w:lang w:bidi="ar-SA"/>
        </w:rPr>
        <w:t xml:space="preserve"> عقاب نمی‌شود زیرا نسبت به آن قاعده‌ی حل جاری بود ولی از حیث </w:t>
      </w:r>
      <w:r w:rsidR="00060997" w:rsidRPr="00FE23A8">
        <w:rPr>
          <w:rFonts w:ascii="NoorLotus" w:hAnsi="NoorLotus" w:cs="NoorLotus"/>
          <w:rtl/>
          <w:lang w:bidi="ar-SA"/>
        </w:rPr>
        <w:t xml:space="preserve">عصیان </w:t>
      </w:r>
      <w:r w:rsidR="007C3BDA" w:rsidRPr="00FE23A8">
        <w:rPr>
          <w:rFonts w:ascii="NoorLotus" w:hAnsi="NoorLotus" w:cs="NoorLotus"/>
          <w:rtl/>
          <w:lang w:bidi="ar-SA"/>
        </w:rPr>
        <w:t xml:space="preserve">متیقن تکلیف معلوم بالاجمال مستحق عقاب است زیرا ادله‌ی اصول </w:t>
      </w:r>
      <w:r w:rsidR="00D30B2F" w:rsidRPr="00FE23A8">
        <w:rPr>
          <w:rFonts w:ascii="NoorLotus" w:hAnsi="NoorLotus" w:cs="NoorLotus"/>
          <w:rtl/>
          <w:lang w:bidi="ar-SA"/>
        </w:rPr>
        <w:t xml:space="preserve">تأمین از این عصیان متیقن و معلوم </w:t>
      </w:r>
      <w:r w:rsidR="000F79A2" w:rsidRPr="00FE23A8">
        <w:rPr>
          <w:rFonts w:ascii="NoorLotus" w:hAnsi="NoorLotus" w:cs="NoorLotus"/>
          <w:rtl/>
          <w:lang w:bidi="ar-SA"/>
        </w:rPr>
        <w:t>نمی‌</w:t>
      </w:r>
      <w:r w:rsidR="00D30B2F" w:rsidRPr="00FE23A8">
        <w:rPr>
          <w:rFonts w:ascii="NoorLotus" w:hAnsi="NoorLotus" w:cs="NoorLotus"/>
          <w:rtl/>
          <w:lang w:bidi="ar-SA"/>
        </w:rPr>
        <w:t>دهند</w:t>
      </w:r>
      <w:r w:rsidR="00B32568" w:rsidRPr="00FE23A8">
        <w:rPr>
          <w:rFonts w:ascii="NoorLotus" w:hAnsi="NoorLotus" w:cs="NoorLotus"/>
          <w:rtl/>
          <w:lang w:bidi="ar-SA"/>
        </w:rPr>
        <w:t xml:space="preserve"> و این </w:t>
      </w:r>
      <w:r w:rsidR="0052667E" w:rsidRPr="00FE23A8">
        <w:rPr>
          <w:rFonts w:ascii="NoorLotus" w:hAnsi="NoorLotus" w:cs="NoorLotus"/>
          <w:rtl/>
          <w:lang w:bidi="ar-SA"/>
        </w:rPr>
        <w:t xml:space="preserve">عصیان </w:t>
      </w:r>
      <w:r w:rsidR="00E66122" w:rsidRPr="00FE23A8">
        <w:rPr>
          <w:rFonts w:ascii="NoorLotus" w:hAnsi="NoorLotus" w:cs="NoorLotus"/>
          <w:rtl/>
          <w:lang w:bidi="ar-SA"/>
        </w:rPr>
        <w:t>قط</w:t>
      </w:r>
      <w:r w:rsidR="006251FA">
        <w:rPr>
          <w:rFonts w:ascii="NoorLotus" w:hAnsi="NoorLotus" w:cs="NoorLotus" w:hint="cs"/>
          <w:rtl/>
          <w:lang w:bidi="ar-SA"/>
        </w:rPr>
        <w:t>ع</w:t>
      </w:r>
      <w:r w:rsidR="00E66122" w:rsidRPr="00FE23A8">
        <w:rPr>
          <w:rFonts w:ascii="NoorLotus" w:hAnsi="NoorLotus" w:cs="NoorLotus"/>
          <w:rtl/>
          <w:lang w:bidi="ar-SA"/>
        </w:rPr>
        <w:t xml:space="preserve">ی تکلیف </w:t>
      </w:r>
      <w:r w:rsidR="0052667E" w:rsidRPr="00FE23A8">
        <w:rPr>
          <w:rFonts w:ascii="NoorLotus" w:hAnsi="NoorLotus" w:cs="NoorLotus"/>
          <w:rtl/>
          <w:lang w:bidi="ar-SA"/>
        </w:rPr>
        <w:t xml:space="preserve">معلوم </w:t>
      </w:r>
      <w:r w:rsidR="00E66122" w:rsidRPr="00FE23A8">
        <w:rPr>
          <w:rFonts w:ascii="NoorLotus" w:hAnsi="NoorLotus" w:cs="NoorLotus"/>
          <w:rtl/>
          <w:lang w:bidi="ar-SA"/>
        </w:rPr>
        <w:t xml:space="preserve">بالاجمال </w:t>
      </w:r>
      <w:r w:rsidR="0052667E" w:rsidRPr="00FE23A8">
        <w:rPr>
          <w:rFonts w:ascii="NoorLotus" w:hAnsi="NoorLotus" w:cs="NoorLotus"/>
          <w:rtl/>
          <w:lang w:bidi="ar-SA"/>
        </w:rPr>
        <w:t>است</w:t>
      </w:r>
      <w:r w:rsidR="003029C4" w:rsidRPr="00FE23A8">
        <w:rPr>
          <w:rFonts w:ascii="NoorLotus" w:hAnsi="NoorLotus" w:cs="NoorLotus"/>
          <w:rtl/>
          <w:lang w:bidi="ar-SA"/>
        </w:rPr>
        <w:t xml:space="preserve"> که</w:t>
      </w:r>
      <w:r w:rsidR="0052667E" w:rsidRPr="00FE23A8">
        <w:rPr>
          <w:rFonts w:ascii="NoorLotus" w:hAnsi="NoorLotus" w:cs="NoorLotus"/>
          <w:rtl/>
          <w:lang w:bidi="ar-SA"/>
        </w:rPr>
        <w:t xml:space="preserve"> رفع ما لایعلمون نسبت به آن تأمین نمی‌دهد</w:t>
      </w:r>
      <w:r w:rsidR="003029C4" w:rsidRPr="00FE23A8">
        <w:rPr>
          <w:rFonts w:ascii="NoorLotus" w:hAnsi="NoorLotus" w:cs="NoorLotus"/>
          <w:rtl/>
          <w:lang w:bidi="ar-SA"/>
        </w:rPr>
        <w:t xml:space="preserve">. پس استحقاق عقاب از حیث تجری نیست بلکه از حیث عصیان معلوم است. و این مطلب با کلام سابق یعنی </w:t>
      </w:r>
      <w:r w:rsidR="004C3CC5" w:rsidRPr="00FE23A8">
        <w:rPr>
          <w:rFonts w:ascii="NoorLotus" w:hAnsi="NoorLotus" w:cs="NoorLotus"/>
          <w:rtl/>
          <w:lang w:bidi="ar-SA"/>
        </w:rPr>
        <w:t>جواز شرب آب ب بعد از ارتکاب آب الف و عدم استحقاق عقاب بر آن از حیث شرب آب ب</w:t>
      </w:r>
      <w:r w:rsidR="00327149" w:rsidRPr="00FE23A8">
        <w:rPr>
          <w:rFonts w:ascii="NoorLotus" w:hAnsi="NoorLotus" w:cs="NoorLotus"/>
          <w:rtl/>
          <w:lang w:bidi="ar-SA"/>
        </w:rPr>
        <w:t xml:space="preserve"> و لزوم وضوی با آن در صورت منحصر بودن آب در آن،</w:t>
      </w:r>
      <w:r w:rsidR="004C3CC5" w:rsidRPr="00FE23A8">
        <w:rPr>
          <w:rFonts w:ascii="NoorLotus" w:hAnsi="NoorLotus" w:cs="NoorLotus"/>
          <w:rtl/>
          <w:lang w:bidi="ar-SA"/>
        </w:rPr>
        <w:t xml:space="preserve"> تنافی ندارد.</w:t>
      </w:r>
      <w:r w:rsidR="00A05AE9" w:rsidRPr="00FE23A8">
        <w:rPr>
          <w:rFonts w:ascii="NoorLotus" w:hAnsi="NoorLotus" w:cs="NoorLotus"/>
          <w:rtl/>
          <w:lang w:bidi="ar-SA"/>
        </w:rPr>
        <w:t xml:space="preserve"> </w:t>
      </w:r>
    </w:p>
    <w:p w14:paraId="5EE7B2E2" w14:textId="5050240A" w:rsidR="0052667E" w:rsidRPr="00FE23A8" w:rsidRDefault="007A0B94" w:rsidP="00FB5D0E">
      <w:pPr>
        <w:jc w:val="both"/>
        <w:rPr>
          <w:rFonts w:ascii="NoorLotus" w:hAnsi="NoorLotus" w:cs="NoorLotus"/>
          <w:rtl/>
          <w:lang w:bidi="ar-SA"/>
        </w:rPr>
      </w:pPr>
      <w:r w:rsidRPr="00FE23A8">
        <w:rPr>
          <w:rFonts w:ascii="NoorLotus" w:hAnsi="NoorLotus" w:cs="NoorLotus"/>
          <w:rtl/>
          <w:lang w:bidi="ar-SA"/>
        </w:rPr>
        <w:t xml:space="preserve">به عبارت دیگر: </w:t>
      </w:r>
      <w:r w:rsidR="00265EAA" w:rsidRPr="00FE23A8">
        <w:rPr>
          <w:rFonts w:ascii="NoorLotus" w:hAnsi="NoorLotus" w:cs="NoorLotus"/>
          <w:rtl/>
          <w:lang w:bidi="ar-SA"/>
        </w:rPr>
        <w:t xml:space="preserve">ارتکاب هر دو طرف علم اجمالی مستلزم تخلف </w:t>
      </w:r>
      <w:r w:rsidR="00F34BBC" w:rsidRPr="00FE23A8">
        <w:rPr>
          <w:rFonts w:ascii="NoorLotus" w:hAnsi="NoorLotus" w:cs="NoorLotus"/>
          <w:rtl/>
          <w:lang w:bidi="ar-SA"/>
        </w:rPr>
        <w:t xml:space="preserve">قطعی </w:t>
      </w:r>
      <w:r w:rsidR="00265EAA" w:rsidRPr="00FE23A8">
        <w:rPr>
          <w:rFonts w:ascii="NoorLotus" w:hAnsi="NoorLotus" w:cs="NoorLotus"/>
          <w:rtl/>
          <w:lang w:bidi="ar-SA"/>
        </w:rPr>
        <w:t xml:space="preserve">از </w:t>
      </w:r>
      <w:r w:rsidR="00F34BBC" w:rsidRPr="00FE23A8">
        <w:rPr>
          <w:rFonts w:ascii="NoorLotus" w:hAnsi="NoorLotus" w:cs="NoorLotus"/>
          <w:rtl/>
          <w:lang w:bidi="ar-SA"/>
        </w:rPr>
        <w:t>تکلیف معلوم بالاجمال است در حالی که مکلف از این تخلف معذور نیست</w:t>
      </w:r>
      <w:r w:rsidR="00866EF6" w:rsidRPr="00FE23A8">
        <w:rPr>
          <w:rFonts w:ascii="NoorLotus" w:hAnsi="NoorLotus" w:cs="NoorLotus"/>
          <w:rtl/>
          <w:lang w:bidi="ar-SA"/>
        </w:rPr>
        <w:t xml:space="preserve"> </w:t>
      </w:r>
      <w:r w:rsidR="006E3880" w:rsidRPr="00FE23A8">
        <w:rPr>
          <w:rFonts w:ascii="NoorLotus" w:hAnsi="NoorLotus" w:cs="NoorLotus"/>
          <w:rtl/>
          <w:lang w:bidi="ar-SA"/>
        </w:rPr>
        <w:t xml:space="preserve">زیرا در یک طرف اصل منجز وجود داشته است. </w:t>
      </w:r>
      <w:r w:rsidR="00122E2A" w:rsidRPr="00FE23A8">
        <w:rPr>
          <w:rFonts w:ascii="NoorLotus" w:hAnsi="NoorLotus" w:cs="NoorLotus"/>
          <w:rtl/>
          <w:lang w:bidi="ar-SA"/>
        </w:rPr>
        <w:t xml:space="preserve">گرچه </w:t>
      </w:r>
      <w:r w:rsidR="00C57966" w:rsidRPr="00FE23A8">
        <w:rPr>
          <w:rFonts w:ascii="NoorLotus" w:hAnsi="NoorLotus" w:cs="NoorLotus"/>
          <w:rtl/>
          <w:lang w:bidi="ar-SA"/>
        </w:rPr>
        <w:t xml:space="preserve">نسبت به </w:t>
      </w:r>
      <w:r w:rsidR="0052667E" w:rsidRPr="00FE23A8">
        <w:rPr>
          <w:rFonts w:ascii="NoorLotus" w:hAnsi="NoorLotus" w:cs="NoorLotus"/>
          <w:rtl/>
          <w:lang w:bidi="ar-SA"/>
        </w:rPr>
        <w:t xml:space="preserve">آب ب به لحاظ اثر فقهی اصل مرخص وجود دارد و در مواردی که آب منحصر در آن است باید با آن وضو بگیرد ولو قبل از آن شرب آب الف کرده باشد. </w:t>
      </w:r>
    </w:p>
    <w:p w14:paraId="0A797896" w14:textId="2EBD24DA" w:rsidR="000E1743" w:rsidRPr="00FE23A8" w:rsidRDefault="00DE7FAF" w:rsidP="00FB5D0E">
      <w:pPr>
        <w:jc w:val="both"/>
        <w:rPr>
          <w:rFonts w:ascii="NoorLotus" w:hAnsi="NoorLotus" w:cs="NoorLotus"/>
          <w:rtl/>
          <w:lang w:bidi="ar-SA"/>
        </w:rPr>
      </w:pPr>
      <w:r w:rsidRPr="00FE23A8">
        <w:rPr>
          <w:rFonts w:ascii="NoorLotus" w:hAnsi="NoorLotus" w:cs="NoorLotus"/>
          <w:rtl/>
          <w:lang w:bidi="ar-SA"/>
        </w:rPr>
        <w:t xml:space="preserve">بنابراین </w:t>
      </w:r>
      <w:r w:rsidR="00AE4924" w:rsidRPr="00FE23A8">
        <w:rPr>
          <w:rFonts w:ascii="NoorLotus" w:hAnsi="NoorLotus" w:cs="NoorLotus"/>
          <w:rtl/>
          <w:lang w:bidi="ar-SA"/>
        </w:rPr>
        <w:t xml:space="preserve">مشکل در تصرف در آب ب نیست بلکه مشکل این است که جمع بین ارتکاب آب ب با ارتکاب آب الف که قبلا مرتکب شده است مکلف را داخل در «تخلف قطعی از تکلیفی می‌کند که بنا بر بعضی از تقادیر منجز </w:t>
      </w:r>
      <w:r w:rsidR="00AE4924" w:rsidRPr="00FE23A8">
        <w:rPr>
          <w:rFonts w:ascii="NoorLotus" w:hAnsi="NoorLotus" w:cs="NoorLotus"/>
          <w:rtl/>
          <w:lang w:bidi="ar-SA"/>
        </w:rPr>
        <w:lastRenderedPageBreak/>
        <w:t xml:space="preserve">است» می‌کند. </w:t>
      </w:r>
      <w:r w:rsidR="00B2236B" w:rsidRPr="00FE23A8">
        <w:rPr>
          <w:rFonts w:ascii="NoorLotus" w:hAnsi="NoorLotus" w:cs="NoorLotus"/>
          <w:rtl/>
          <w:lang w:bidi="ar-SA"/>
        </w:rPr>
        <w:t xml:space="preserve">و این مشکل به جهت این است که او مرتکب آب الف شده است و اگر مرتکب آن نمی‌شد به متجری یا عاصی متصف نمی‌شد. </w:t>
      </w:r>
      <w:r w:rsidR="005D566A" w:rsidRPr="00FE23A8">
        <w:rPr>
          <w:rFonts w:ascii="NoorLotus" w:hAnsi="NoorLotus" w:cs="NoorLotus"/>
          <w:rtl/>
          <w:lang w:bidi="ar-SA"/>
        </w:rPr>
        <w:t xml:space="preserve">مگر این که بعد از ارتکاب آب الف که مستصحب الحرمة است توبه نصوح کند </w:t>
      </w:r>
      <w:r w:rsidR="0079426F" w:rsidRPr="00FE23A8">
        <w:rPr>
          <w:rFonts w:ascii="NoorLotus" w:hAnsi="NoorLotus" w:cs="NoorLotus"/>
          <w:rtl/>
          <w:lang w:bidi="ar-SA"/>
        </w:rPr>
        <w:t>ولی اگر توبه نکرده</w:t>
      </w:r>
      <w:r w:rsidR="00C11436" w:rsidRPr="00FE23A8">
        <w:rPr>
          <w:rFonts w:ascii="NoorLotus" w:hAnsi="NoorLotus" w:cs="NoorLotus"/>
          <w:rtl/>
          <w:lang w:bidi="ar-SA"/>
        </w:rPr>
        <w:t xml:space="preserve"> باشد</w:t>
      </w:r>
      <w:r w:rsidR="0079426F" w:rsidRPr="00FE23A8">
        <w:rPr>
          <w:rFonts w:ascii="NoorLotus" w:hAnsi="NoorLotus" w:cs="NoorLotus"/>
          <w:rtl/>
          <w:lang w:bidi="ar-SA"/>
        </w:rPr>
        <w:t xml:space="preserve"> این مشکل پیش می‌آید. </w:t>
      </w:r>
    </w:p>
    <w:p w14:paraId="63FF9CC6" w14:textId="089C1547" w:rsidR="0079426F" w:rsidRPr="00FE23A8" w:rsidRDefault="00004F89" w:rsidP="00FB5D0E">
      <w:pPr>
        <w:pStyle w:val="Heading1"/>
        <w:rPr>
          <w:rtl/>
        </w:rPr>
      </w:pPr>
      <w:bookmarkStart w:id="4" w:name="_Toc197037617"/>
      <w:r w:rsidRPr="00FE23A8">
        <w:rPr>
          <w:rtl/>
        </w:rPr>
        <w:t>انحلال علم اجمالی کبیر به انحلال علم اجمالی صغیر</w:t>
      </w:r>
      <w:bookmarkEnd w:id="4"/>
    </w:p>
    <w:p w14:paraId="3A0FDC94" w14:textId="0EF36F76" w:rsidR="00004F89" w:rsidRPr="00FE23A8" w:rsidRDefault="000E1743" w:rsidP="00FB5D0E">
      <w:pPr>
        <w:jc w:val="both"/>
        <w:rPr>
          <w:rFonts w:ascii="NoorLotus" w:hAnsi="NoorLotus" w:cs="NoorLotus"/>
          <w:rtl/>
          <w:lang w:bidi="ar-SA"/>
        </w:rPr>
      </w:pPr>
      <w:r w:rsidRPr="00FE23A8">
        <w:rPr>
          <w:rFonts w:ascii="NoorLotus" w:hAnsi="NoorLotus" w:cs="NoorLotus"/>
          <w:rtl/>
          <w:lang w:bidi="ar-SA"/>
        </w:rPr>
        <w:t>علم اجمالی کبیر گاهی ب</w:t>
      </w:r>
      <w:r w:rsidR="00E262D9" w:rsidRPr="00FE23A8">
        <w:rPr>
          <w:rFonts w:ascii="NoorLotus" w:hAnsi="NoorLotus" w:cs="NoorLotus"/>
          <w:rtl/>
          <w:lang w:bidi="ar-SA"/>
        </w:rPr>
        <w:t>ه</w:t>
      </w:r>
      <w:r w:rsidRPr="00FE23A8">
        <w:rPr>
          <w:rFonts w:ascii="NoorLotus" w:hAnsi="NoorLotus" w:cs="NoorLotus"/>
          <w:rtl/>
          <w:lang w:bidi="ar-SA"/>
        </w:rPr>
        <w:t xml:space="preserve"> علم اجمالی صغیر منحل می‌شود. </w:t>
      </w:r>
      <w:r w:rsidR="00004F89" w:rsidRPr="00FE23A8">
        <w:rPr>
          <w:rFonts w:ascii="NoorLotus" w:hAnsi="NoorLotus" w:cs="NoorLotus"/>
          <w:rtl/>
          <w:lang w:bidi="ar-SA"/>
        </w:rPr>
        <w:t xml:space="preserve">مکلف علم اجمالی به نجاست یکی از این پنجاه آب داشت و بعد علم اجمالی به نجاست یکی از این پنج آب </w:t>
      </w:r>
      <w:r w:rsidR="00E262D9" w:rsidRPr="00FE23A8">
        <w:rPr>
          <w:rFonts w:ascii="NoorLotus" w:hAnsi="NoorLotus" w:cs="NoorLotus"/>
          <w:rtl/>
          <w:lang w:bidi="ar-SA"/>
        </w:rPr>
        <w:t xml:space="preserve">موجود در اتاق </w:t>
      </w:r>
      <w:r w:rsidR="00004F89" w:rsidRPr="00FE23A8">
        <w:rPr>
          <w:rFonts w:ascii="NoorLotus" w:hAnsi="NoorLotus" w:cs="NoorLotus"/>
          <w:rtl/>
          <w:lang w:bidi="ar-SA"/>
        </w:rPr>
        <w:t xml:space="preserve">پیدا </w:t>
      </w:r>
      <w:r w:rsidR="00004F89" w:rsidRPr="00DB7581">
        <w:rPr>
          <w:rFonts w:ascii="NoorLotus" w:hAnsi="NoorLotus" w:cs="NoorLotus"/>
          <w:rtl/>
          <w:lang w:bidi="ar-SA"/>
        </w:rPr>
        <w:t>کرد در این جا علم اجمالی کبیر</w:t>
      </w:r>
      <w:r w:rsidR="00E262D9" w:rsidRPr="00DB7581">
        <w:rPr>
          <w:rFonts w:ascii="NoorLotus" w:hAnsi="NoorLotus" w:cs="NoorLotus"/>
          <w:rtl/>
          <w:lang w:bidi="ar-SA"/>
        </w:rPr>
        <w:t xml:space="preserve"> با</w:t>
      </w:r>
      <w:r w:rsidR="00E262D9" w:rsidRPr="00FE23A8">
        <w:rPr>
          <w:rFonts w:ascii="NoorLotus" w:hAnsi="NoorLotus" w:cs="NoorLotus"/>
          <w:rtl/>
          <w:lang w:bidi="ar-SA"/>
        </w:rPr>
        <w:t xml:space="preserve"> توضیحاتی که در بحث انحلال مطرح شده است</w:t>
      </w:r>
      <w:r w:rsidR="00004F89" w:rsidRPr="00FE23A8">
        <w:rPr>
          <w:rFonts w:ascii="NoorLotus" w:hAnsi="NoorLotus" w:cs="NoorLotus"/>
          <w:rtl/>
          <w:lang w:bidi="ar-SA"/>
        </w:rPr>
        <w:t xml:space="preserve"> به علم اجمالی صغیر منحل می‌شود. </w:t>
      </w:r>
    </w:p>
    <w:p w14:paraId="48D67AEF" w14:textId="79F18233" w:rsidR="0099509D" w:rsidRPr="00FE23A8" w:rsidRDefault="0099509D" w:rsidP="00FB5D0E">
      <w:pPr>
        <w:pStyle w:val="Heading1"/>
        <w:rPr>
          <w:rtl/>
        </w:rPr>
      </w:pPr>
      <w:bookmarkStart w:id="5" w:name="_Toc197037618"/>
      <w:r w:rsidRPr="00FE23A8">
        <w:rPr>
          <w:rtl/>
        </w:rPr>
        <w:t>اشاره به برخی تطبیقات اشتباه فقهی برای انحلال</w:t>
      </w:r>
      <w:bookmarkEnd w:id="5"/>
    </w:p>
    <w:p w14:paraId="5BA55CA4" w14:textId="50F10194" w:rsidR="009A6B15" w:rsidRPr="00FE23A8" w:rsidRDefault="009A6B15" w:rsidP="00FB5D0E">
      <w:pPr>
        <w:jc w:val="both"/>
        <w:rPr>
          <w:rFonts w:ascii="NoorLotus" w:hAnsi="NoorLotus" w:cs="NoorLotus"/>
          <w:rtl/>
          <w:lang w:bidi="ar-SA"/>
        </w:rPr>
      </w:pPr>
      <w:r w:rsidRPr="00FE23A8">
        <w:rPr>
          <w:rFonts w:ascii="NoorLotus" w:hAnsi="NoorLotus" w:cs="NoorLotus"/>
          <w:rtl/>
          <w:lang w:bidi="ar-SA"/>
        </w:rPr>
        <w:t xml:space="preserve">بحث انحلال در فقه محل ابتلاء است ولی در مقام تطبیق گاهی </w:t>
      </w:r>
      <w:r w:rsidR="00004F89" w:rsidRPr="00FE23A8">
        <w:rPr>
          <w:rFonts w:ascii="NoorLotus" w:hAnsi="NoorLotus" w:cs="NoorLotus"/>
          <w:rtl/>
          <w:lang w:bidi="ar-SA"/>
        </w:rPr>
        <w:t>بزرگان نیز دچار خطای در تطبیق می‌شوند.</w:t>
      </w:r>
      <w:r w:rsidRPr="00FE23A8">
        <w:rPr>
          <w:rFonts w:ascii="NoorLotus" w:hAnsi="NoorLotus" w:cs="NoorLotus"/>
          <w:rtl/>
          <w:lang w:bidi="ar-SA"/>
        </w:rPr>
        <w:t xml:space="preserve"> در ادامه چند فرع مطرح می‌شود که عدم توجه به جوانب بحث سبب خطای در تطبیق می‌شود:</w:t>
      </w:r>
    </w:p>
    <w:p w14:paraId="7DDDA234" w14:textId="77777777" w:rsidR="009A6B15" w:rsidRPr="00FE23A8" w:rsidRDefault="009A6B15" w:rsidP="00FB5D0E">
      <w:pPr>
        <w:pStyle w:val="Heading2"/>
        <w:jc w:val="both"/>
        <w:rPr>
          <w:rFonts w:ascii="NoorLotus" w:hAnsi="NoorLotus"/>
          <w:rtl/>
        </w:rPr>
      </w:pPr>
      <w:bookmarkStart w:id="6" w:name="_Toc197037619"/>
      <w:r w:rsidRPr="00FE23A8">
        <w:rPr>
          <w:rFonts w:ascii="NoorLotus" w:hAnsi="NoorLotus"/>
          <w:rtl/>
        </w:rPr>
        <w:t>فرع اول:</w:t>
      </w:r>
      <w:bookmarkEnd w:id="6"/>
    </w:p>
    <w:p w14:paraId="208A3DB5" w14:textId="263C3C24" w:rsidR="009A6B15" w:rsidRPr="00FE23A8" w:rsidRDefault="00004F89" w:rsidP="00FB5D0E">
      <w:pPr>
        <w:jc w:val="both"/>
        <w:rPr>
          <w:rFonts w:ascii="NoorLotus" w:hAnsi="NoorLotus" w:cs="NoorLotus"/>
          <w:rtl/>
          <w:lang w:bidi="ar-SA"/>
        </w:rPr>
      </w:pPr>
      <w:r w:rsidRPr="00FE23A8">
        <w:rPr>
          <w:rFonts w:ascii="NoorLotus" w:hAnsi="NoorLotus" w:cs="NoorLotus"/>
          <w:rtl/>
          <w:lang w:bidi="ar-SA"/>
        </w:rPr>
        <w:t xml:space="preserve"> </w:t>
      </w:r>
      <w:r w:rsidR="00E15ED5">
        <w:rPr>
          <w:rFonts w:ascii="NoorLotus" w:hAnsi="NoorLotus" w:cs="NoorLotus"/>
          <w:rtl/>
          <w:lang w:bidi="ar-SA"/>
        </w:rPr>
        <w:t xml:space="preserve">شخصی </w:t>
      </w:r>
      <w:r w:rsidR="00E15ED5">
        <w:rPr>
          <w:rFonts w:ascii="NoorLotus" w:hAnsi="NoorLotus" w:cs="NoorLotus" w:hint="cs"/>
          <w:rtl/>
          <w:lang w:bidi="ar-SA"/>
        </w:rPr>
        <w:t xml:space="preserve">که </w:t>
      </w:r>
      <w:r w:rsidR="00E15ED5">
        <w:rPr>
          <w:rFonts w:ascii="NoorLotus" w:hAnsi="NoorLotus" w:cs="NoorLotus"/>
          <w:rtl/>
          <w:lang w:bidi="ar-SA"/>
        </w:rPr>
        <w:t xml:space="preserve">زن خود را طلاق داده </w:t>
      </w:r>
      <w:r w:rsidR="00E15ED5">
        <w:rPr>
          <w:rFonts w:ascii="NoorLotus" w:hAnsi="NoorLotus" w:cs="NoorLotus" w:hint="cs"/>
          <w:rtl/>
          <w:lang w:bidi="ar-SA"/>
        </w:rPr>
        <w:t>بعد از اینکه</w:t>
      </w:r>
      <w:r w:rsidR="009A6B15" w:rsidRPr="00FE23A8">
        <w:rPr>
          <w:rFonts w:ascii="NoorLotus" w:hAnsi="NoorLotus" w:cs="NoorLotus"/>
          <w:rtl/>
          <w:lang w:bidi="ar-SA"/>
        </w:rPr>
        <w:t xml:space="preserve"> زن جدیدی گرفت</w:t>
      </w:r>
      <w:r w:rsidR="00E15ED5">
        <w:rPr>
          <w:rFonts w:ascii="NoorLotus" w:hAnsi="NoorLotus" w:cs="NoorLotus" w:hint="cs"/>
          <w:rtl/>
          <w:lang w:bidi="ar-SA"/>
        </w:rPr>
        <w:t>ه،</w:t>
      </w:r>
      <w:r w:rsidR="009A6B15" w:rsidRPr="00FE23A8">
        <w:rPr>
          <w:rFonts w:ascii="NoorLotus" w:hAnsi="NoorLotus" w:cs="NoorLotus"/>
          <w:rtl/>
          <w:lang w:bidi="ar-SA"/>
        </w:rPr>
        <w:t xml:space="preserve"> علم اجمالی به بطلان نکاح یا بطلان طلاق پیدا کرد</w:t>
      </w:r>
      <w:r w:rsidR="00E15ED5">
        <w:rPr>
          <w:rFonts w:ascii="NoorLotus" w:hAnsi="NoorLotus" w:cs="NoorLotus" w:hint="cs"/>
          <w:rtl/>
          <w:lang w:bidi="ar-SA"/>
        </w:rPr>
        <w:t>ه است</w:t>
      </w:r>
      <w:r w:rsidR="009A6B15" w:rsidRPr="00FE23A8">
        <w:rPr>
          <w:rFonts w:ascii="NoorLotus" w:hAnsi="NoorLotus" w:cs="NoorLotus"/>
          <w:rtl/>
          <w:lang w:bidi="ar-SA"/>
        </w:rPr>
        <w:t xml:space="preserve">. </w:t>
      </w:r>
    </w:p>
    <w:p w14:paraId="02884180" w14:textId="62CE3A30" w:rsidR="004C5142" w:rsidRPr="00FE23A8" w:rsidRDefault="009A6B15" w:rsidP="00FB5D0E">
      <w:pPr>
        <w:jc w:val="both"/>
        <w:rPr>
          <w:rFonts w:ascii="NoorLotus" w:hAnsi="NoorLotus" w:cs="NoorLotus"/>
          <w:rtl/>
          <w:lang w:bidi="ar-SA"/>
        </w:rPr>
      </w:pPr>
      <w:r w:rsidRPr="00FE23A8">
        <w:rPr>
          <w:rFonts w:ascii="NoorLotus" w:hAnsi="NoorLotus" w:cs="NoorLotus"/>
          <w:rtl/>
          <w:lang w:bidi="ar-SA"/>
        </w:rPr>
        <w:t xml:space="preserve">این فرع </w:t>
      </w:r>
      <w:r w:rsidR="00DF4EB8" w:rsidRPr="00FE23A8">
        <w:rPr>
          <w:rFonts w:ascii="NoorLotus" w:hAnsi="NoorLotus" w:cs="NoorLotus"/>
          <w:rtl/>
          <w:lang w:bidi="ar-SA"/>
        </w:rPr>
        <w:t xml:space="preserve">در استفتائات یکی از مراجع گذشته </w:t>
      </w:r>
      <w:r w:rsidRPr="00FE23A8">
        <w:rPr>
          <w:rFonts w:ascii="NoorLotus" w:hAnsi="NoorLotus" w:cs="NoorLotus"/>
          <w:rtl/>
          <w:lang w:bidi="ar-SA"/>
        </w:rPr>
        <w:t xml:space="preserve">مطرح شده است </w:t>
      </w:r>
      <w:r w:rsidR="00191B79" w:rsidRPr="00FE23A8">
        <w:rPr>
          <w:rFonts w:ascii="NoorLotus" w:hAnsi="NoorLotus" w:cs="NoorLotus"/>
          <w:rtl/>
          <w:lang w:bidi="ar-SA"/>
        </w:rPr>
        <w:t>و ا</w:t>
      </w:r>
      <w:r w:rsidR="00E15ED5">
        <w:rPr>
          <w:rFonts w:ascii="NoorLotus" w:hAnsi="NoorLotus" w:cs="NoorLotus"/>
          <w:rtl/>
          <w:lang w:bidi="ar-SA"/>
        </w:rPr>
        <w:t>یشان در جواب از این فرع فرموده‌</w:t>
      </w:r>
      <w:r w:rsidR="00E15ED5">
        <w:rPr>
          <w:rFonts w:ascii="NoorLotus" w:hAnsi="NoorLotus" w:cs="NoorLotus" w:hint="cs"/>
          <w:rtl/>
          <w:lang w:bidi="ar-SA"/>
        </w:rPr>
        <w:t xml:space="preserve"> بود</w:t>
      </w:r>
      <w:r w:rsidR="00191B79" w:rsidRPr="00FE23A8">
        <w:rPr>
          <w:rFonts w:ascii="NoorLotus" w:hAnsi="NoorLotus" w:cs="NoorLotus"/>
          <w:rtl/>
          <w:lang w:bidi="ar-SA"/>
        </w:rPr>
        <w:t>ند:</w:t>
      </w:r>
      <w:r w:rsidR="006F097B" w:rsidRPr="00FE23A8">
        <w:rPr>
          <w:rFonts w:ascii="NoorLotus" w:hAnsi="NoorLotus" w:cs="NoorLotus"/>
          <w:rtl/>
          <w:lang w:bidi="ar-SA"/>
        </w:rPr>
        <w:t xml:space="preserve"> «قاعده‌ی فراغ در طلاق با قاعده‌ی فراغ در نکاح </w:t>
      </w:r>
      <w:r w:rsidR="00BE6FF3" w:rsidRPr="00FE23A8">
        <w:rPr>
          <w:rFonts w:ascii="NoorLotus" w:hAnsi="NoorLotus" w:cs="NoorLotus"/>
          <w:rtl/>
          <w:lang w:bidi="ar-SA"/>
        </w:rPr>
        <w:t xml:space="preserve">تعارض و تساقط می‌کند و بعد به </w:t>
      </w:r>
      <w:r w:rsidR="006F097B" w:rsidRPr="00FE23A8">
        <w:rPr>
          <w:rFonts w:ascii="NoorLotus" w:hAnsi="NoorLotus" w:cs="NoorLotus"/>
          <w:rtl/>
          <w:lang w:bidi="ar-SA"/>
        </w:rPr>
        <w:t>استصحاب بقای زوجیت زوج</w:t>
      </w:r>
      <w:r w:rsidR="00E15ED5">
        <w:rPr>
          <w:rFonts w:ascii="NoorLotus" w:hAnsi="NoorLotus" w:cs="NoorLotus" w:hint="cs"/>
          <w:rtl/>
          <w:lang w:bidi="ar-SA"/>
        </w:rPr>
        <w:t>ه</w:t>
      </w:r>
      <w:r w:rsidR="006F097B" w:rsidRPr="00FE23A8">
        <w:rPr>
          <w:rFonts w:ascii="NoorLotus" w:hAnsi="NoorLotus" w:cs="NoorLotus"/>
          <w:rtl/>
          <w:lang w:bidi="ar-SA"/>
        </w:rPr>
        <w:t xml:space="preserve"> اول و استصحاب عدم زوجیت زوجه ثانی رجوع می‌شود.»</w:t>
      </w:r>
    </w:p>
    <w:p w14:paraId="678EB824" w14:textId="787D8F78" w:rsidR="00C459AE" w:rsidRPr="00FE23A8" w:rsidRDefault="00191B79" w:rsidP="00FB5D0E">
      <w:pPr>
        <w:jc w:val="both"/>
        <w:rPr>
          <w:rFonts w:ascii="NoorLotus" w:hAnsi="NoorLotus" w:cs="NoorLotus"/>
          <w:rtl/>
          <w:lang w:bidi="ar-SA"/>
        </w:rPr>
      </w:pPr>
      <w:r w:rsidRPr="00E15ED5">
        <w:rPr>
          <w:rFonts w:ascii="NoorLotus" w:hAnsi="NoorLotus" w:cs="NoorLotus"/>
          <w:rtl/>
          <w:lang w:bidi="ar-SA"/>
        </w:rPr>
        <w:t xml:space="preserve">ما با آقازاده‌ی ایشان </w:t>
      </w:r>
      <w:r w:rsidR="00E15ED5">
        <w:rPr>
          <w:rFonts w:ascii="NoorLotus" w:hAnsi="NoorLotus" w:cs="NoorLotus" w:hint="cs"/>
          <w:rtl/>
          <w:lang w:bidi="ar-SA"/>
        </w:rPr>
        <w:t>که از فضلاء بودند گفتیم</w:t>
      </w:r>
      <w:r w:rsidR="00BE6FF3" w:rsidRPr="00FE23A8">
        <w:rPr>
          <w:rFonts w:ascii="NoorLotus" w:hAnsi="NoorLotus" w:cs="NoorLotus"/>
          <w:rtl/>
          <w:lang w:bidi="ar-SA"/>
        </w:rPr>
        <w:t xml:space="preserve"> که این مطلب درست نیست زیرا این شخص</w:t>
      </w:r>
      <w:r w:rsidR="00C459AE" w:rsidRPr="00FE23A8">
        <w:rPr>
          <w:rFonts w:ascii="NoorLotus" w:hAnsi="NoorLotus" w:cs="NoorLotus"/>
          <w:rtl/>
          <w:lang w:bidi="ar-SA"/>
        </w:rPr>
        <w:t xml:space="preserve"> علم اجمالی دارد به این که یا هر دو زن</w:t>
      </w:r>
      <w:r w:rsidR="00573B67">
        <w:rPr>
          <w:rFonts w:ascii="NoorLotus" w:hAnsi="NoorLotus" w:cs="NoorLotus" w:hint="cs"/>
          <w:rtl/>
          <w:lang w:bidi="ar-SA"/>
        </w:rPr>
        <w:t xml:space="preserve"> زوجه</w:t>
      </w:r>
      <w:r w:rsidR="00C459AE" w:rsidRPr="00FE23A8">
        <w:rPr>
          <w:rFonts w:ascii="NoorLotus" w:hAnsi="NoorLotus" w:cs="NoorLotus"/>
          <w:rtl/>
          <w:lang w:bidi="ar-SA"/>
        </w:rPr>
        <w:t xml:space="preserve"> او هستند و یا هیچ‌کدام </w:t>
      </w:r>
      <w:r w:rsidR="00573B67">
        <w:rPr>
          <w:rFonts w:ascii="NoorLotus" w:hAnsi="NoorLotus" w:cs="NoorLotus" w:hint="cs"/>
          <w:rtl/>
          <w:lang w:bidi="ar-SA"/>
        </w:rPr>
        <w:t>زوجه</w:t>
      </w:r>
      <w:r w:rsidR="00573B67">
        <w:rPr>
          <w:rFonts w:ascii="NoorLotus" w:hAnsi="NoorLotus" w:cs="NoorLotus"/>
          <w:rtl/>
          <w:lang w:bidi="ar-SA"/>
        </w:rPr>
        <w:t xml:space="preserve"> او نیست</w:t>
      </w:r>
      <w:r w:rsidR="00C459AE" w:rsidRPr="00FE23A8">
        <w:rPr>
          <w:rFonts w:ascii="NoorLotus" w:hAnsi="NoorLotus" w:cs="NoorLotus"/>
          <w:rtl/>
          <w:lang w:bidi="ar-SA"/>
        </w:rPr>
        <w:t xml:space="preserve"> زیرا </w:t>
      </w:r>
      <w:r w:rsidR="005D3DF1" w:rsidRPr="00FE23A8">
        <w:rPr>
          <w:rFonts w:ascii="NoorLotus" w:hAnsi="NoorLotus" w:cs="NoorLotus"/>
          <w:rtl/>
          <w:lang w:bidi="ar-SA"/>
        </w:rPr>
        <w:t>اگر ازدواج با زن دوم باطل بود پس طلاق صحیح بود</w:t>
      </w:r>
      <w:r w:rsidR="00370F8B" w:rsidRPr="00FE23A8">
        <w:rPr>
          <w:rFonts w:ascii="NoorLotus" w:hAnsi="NoorLotus" w:cs="NoorLotus"/>
          <w:rtl/>
          <w:lang w:bidi="ar-SA"/>
        </w:rPr>
        <w:t xml:space="preserve"> و هیچ‌کدام زن او نیستند</w:t>
      </w:r>
      <w:r w:rsidR="005D3DF1" w:rsidRPr="00FE23A8">
        <w:rPr>
          <w:rFonts w:ascii="NoorLotus" w:hAnsi="NoorLotus" w:cs="NoorLotus"/>
          <w:rtl/>
          <w:lang w:bidi="ar-SA"/>
        </w:rPr>
        <w:t xml:space="preserve"> و اگر طلاق باطل بود پس ازدواج صحیح بود</w:t>
      </w:r>
      <w:r w:rsidR="00370F8B" w:rsidRPr="00FE23A8">
        <w:rPr>
          <w:rFonts w:ascii="NoorLotus" w:hAnsi="NoorLotus" w:cs="NoorLotus"/>
          <w:rtl/>
          <w:lang w:bidi="ar-SA"/>
        </w:rPr>
        <w:t xml:space="preserve"> -فرض این است که زن دوم اخت الزوجه نیست و الا اگر اخت الزوجه باشد حکم مسأله فرق دارد.-</w:t>
      </w:r>
      <w:r w:rsidR="005D3DF1" w:rsidRPr="00FE23A8">
        <w:rPr>
          <w:rFonts w:ascii="NoorLotus" w:hAnsi="NoorLotus" w:cs="NoorLotus"/>
          <w:rtl/>
          <w:lang w:bidi="ar-SA"/>
        </w:rPr>
        <w:t xml:space="preserve"> پس هر دو زن او هستند</w:t>
      </w:r>
      <w:r w:rsidR="001D5DB7" w:rsidRPr="00FE23A8">
        <w:rPr>
          <w:rFonts w:ascii="NoorLotus" w:hAnsi="NoorLotus" w:cs="NoorLotus"/>
          <w:rtl/>
          <w:lang w:bidi="ar-SA"/>
        </w:rPr>
        <w:t xml:space="preserve">، و در این صورت جریان استصحاب بقای زوجیت زن اول </w:t>
      </w:r>
      <w:r w:rsidR="009E4CC9" w:rsidRPr="00FE23A8">
        <w:rPr>
          <w:rFonts w:ascii="NoorLotus" w:hAnsi="NoorLotus" w:cs="NoorLotus"/>
          <w:rtl/>
          <w:lang w:bidi="ar-SA"/>
        </w:rPr>
        <w:t xml:space="preserve">و استصحاب عدم زوجیت زن دوم مستلزم مخالفت قطعیه تکلیف </w:t>
      </w:r>
      <w:r w:rsidR="009E4CC9" w:rsidRPr="00FE23A8">
        <w:rPr>
          <w:rFonts w:ascii="NoorLotus" w:hAnsi="NoorLotus" w:cs="NoorLotus"/>
          <w:rtl/>
          <w:lang w:bidi="ar-SA"/>
        </w:rPr>
        <w:lastRenderedPageBreak/>
        <w:t xml:space="preserve">است. </w:t>
      </w:r>
      <w:r w:rsidR="005D3DF1" w:rsidRPr="00FE23A8">
        <w:rPr>
          <w:rFonts w:ascii="NoorLotus" w:hAnsi="NoorLotus" w:cs="NoorLotus"/>
          <w:rtl/>
          <w:lang w:bidi="ar-SA"/>
        </w:rPr>
        <w:t xml:space="preserve">زوج علم اجمالی به حرمت استمتاع از زوجه اول </w:t>
      </w:r>
      <w:r w:rsidR="0002602B" w:rsidRPr="00FE23A8">
        <w:rPr>
          <w:rFonts w:ascii="NoorLotus" w:hAnsi="NoorLotus" w:cs="NoorLotus"/>
          <w:rtl/>
          <w:lang w:bidi="ar-SA"/>
        </w:rPr>
        <w:t xml:space="preserve">-اگر طلاق او صحیح باشد- </w:t>
      </w:r>
      <w:r w:rsidR="005D3DF1" w:rsidRPr="00FE23A8">
        <w:rPr>
          <w:rFonts w:ascii="NoorLotus" w:hAnsi="NoorLotus" w:cs="NoorLotus"/>
          <w:rtl/>
          <w:lang w:bidi="ar-SA"/>
        </w:rPr>
        <w:t>یا وجوب انفاق بر زوجه دوم</w:t>
      </w:r>
      <w:r w:rsidR="0002602B" w:rsidRPr="00FE23A8">
        <w:rPr>
          <w:rFonts w:ascii="NoorLotus" w:hAnsi="NoorLotus" w:cs="NoorLotus"/>
          <w:rtl/>
          <w:lang w:bidi="ar-SA"/>
        </w:rPr>
        <w:t xml:space="preserve"> -اگر ازدواج او صحیح باشد-</w:t>
      </w:r>
      <w:r w:rsidR="00573B67">
        <w:rPr>
          <w:rFonts w:ascii="NoorLotus" w:hAnsi="NoorLotus" w:cs="NoorLotus"/>
          <w:rtl/>
          <w:lang w:bidi="ar-SA"/>
        </w:rPr>
        <w:t xml:space="preserve"> دارد</w:t>
      </w:r>
      <w:r w:rsidR="0002602B" w:rsidRPr="00FE23A8">
        <w:rPr>
          <w:rFonts w:ascii="NoorLotus" w:hAnsi="NoorLotus" w:cs="NoorLotus"/>
          <w:rtl/>
          <w:lang w:bidi="ar-SA"/>
        </w:rPr>
        <w:t xml:space="preserve"> و این علم اجمالی منجز است.</w:t>
      </w:r>
      <w:r w:rsidR="005D3DF1" w:rsidRPr="00FE23A8">
        <w:rPr>
          <w:rFonts w:ascii="NoorLotus" w:hAnsi="NoorLotus" w:cs="NoorLotus"/>
          <w:rtl/>
          <w:lang w:bidi="ar-SA"/>
        </w:rPr>
        <w:t xml:space="preserve"> </w:t>
      </w:r>
      <w:r w:rsidR="007B5654" w:rsidRPr="00FE23A8">
        <w:rPr>
          <w:rFonts w:ascii="NoorLotus" w:hAnsi="NoorLotus" w:cs="NoorLotus"/>
          <w:rtl/>
          <w:lang w:bidi="ar-SA"/>
        </w:rPr>
        <w:t>و استصحاب بقای زوجیت</w:t>
      </w:r>
      <w:r w:rsidR="00573B67">
        <w:rPr>
          <w:rFonts w:ascii="NoorLotus" w:hAnsi="NoorLotus" w:cs="NoorLotus" w:hint="cs"/>
          <w:rtl/>
          <w:lang w:bidi="ar-SA"/>
        </w:rPr>
        <w:t>،</w:t>
      </w:r>
      <w:r w:rsidR="007B5654" w:rsidRPr="00FE23A8">
        <w:rPr>
          <w:rFonts w:ascii="NoorLotus" w:hAnsi="NoorLotus" w:cs="NoorLotus"/>
          <w:rtl/>
          <w:lang w:bidi="ar-SA"/>
        </w:rPr>
        <w:t xml:space="preserve"> تأمین از احتمال حرمت استمتاع می‌دهد و استصحاب عدم زوجیت</w:t>
      </w:r>
      <w:r w:rsidR="00A60876" w:rsidRPr="00FE23A8">
        <w:rPr>
          <w:rFonts w:ascii="NoorLotus" w:hAnsi="NoorLotus" w:cs="NoorLotus"/>
          <w:rtl/>
          <w:lang w:bidi="ar-SA"/>
        </w:rPr>
        <w:t xml:space="preserve"> زن دوم</w:t>
      </w:r>
      <w:r w:rsidR="007B5654" w:rsidRPr="00FE23A8">
        <w:rPr>
          <w:rFonts w:ascii="NoorLotus" w:hAnsi="NoorLotus" w:cs="NoorLotus"/>
          <w:rtl/>
          <w:lang w:bidi="ar-SA"/>
        </w:rPr>
        <w:t xml:space="preserve"> تأمین از</w:t>
      </w:r>
      <w:r w:rsidR="00A60876" w:rsidRPr="00FE23A8">
        <w:rPr>
          <w:rFonts w:ascii="NoorLotus" w:hAnsi="NoorLotus" w:cs="NoorLotus"/>
          <w:rtl/>
          <w:lang w:bidi="ar-SA"/>
        </w:rPr>
        <w:t xml:space="preserve"> احتمال وجوب انفاق </w:t>
      </w:r>
      <w:r w:rsidR="007B5654" w:rsidRPr="00FE23A8">
        <w:rPr>
          <w:rFonts w:ascii="NoorLotus" w:hAnsi="NoorLotus" w:cs="NoorLotus"/>
          <w:rtl/>
          <w:lang w:bidi="ar-SA"/>
        </w:rPr>
        <w:t xml:space="preserve">می‌دهد و این مستلزم مخالفت قطعیه با معلوم بالاجمال است. </w:t>
      </w:r>
    </w:p>
    <w:p w14:paraId="68E9F92A" w14:textId="2646F286" w:rsidR="006F0B84" w:rsidRPr="00FE23A8" w:rsidRDefault="006F0B84" w:rsidP="00FB5D0E">
      <w:pPr>
        <w:jc w:val="both"/>
        <w:rPr>
          <w:rFonts w:ascii="NoorLotus" w:hAnsi="NoorLotus" w:cs="NoorLotus"/>
          <w:rtl/>
          <w:lang w:bidi="ar-SA"/>
        </w:rPr>
      </w:pPr>
      <w:r w:rsidRPr="00FE23A8">
        <w:rPr>
          <w:rFonts w:ascii="NoorLotus" w:hAnsi="NoorLotus" w:cs="NoorLotus"/>
          <w:rtl/>
          <w:lang w:bidi="ar-SA"/>
        </w:rPr>
        <w:t xml:space="preserve">و اگر این زوج از دنیا </w:t>
      </w:r>
      <w:r w:rsidR="00573B67">
        <w:rPr>
          <w:rFonts w:ascii="NoorLotus" w:hAnsi="NoorLotus" w:cs="NoorLotus" w:hint="cs"/>
          <w:rtl/>
          <w:lang w:bidi="ar-SA"/>
        </w:rPr>
        <w:t>ب</w:t>
      </w:r>
      <w:r w:rsidRPr="00FE23A8">
        <w:rPr>
          <w:rFonts w:ascii="NoorLotus" w:hAnsi="NoorLotus" w:cs="NoorLotus"/>
          <w:rtl/>
          <w:lang w:bidi="ar-SA"/>
        </w:rPr>
        <w:t xml:space="preserve">رود </w:t>
      </w:r>
      <w:r w:rsidR="00F5471D" w:rsidRPr="00FE23A8">
        <w:rPr>
          <w:rFonts w:ascii="NoorLotus" w:hAnsi="NoorLotus" w:cs="NoorLotus"/>
          <w:rtl/>
          <w:lang w:bidi="ar-SA"/>
        </w:rPr>
        <w:t>طبق استصحاب</w:t>
      </w:r>
      <w:r w:rsidR="00573B67">
        <w:rPr>
          <w:rFonts w:ascii="NoorLotus" w:hAnsi="NoorLotus" w:cs="NoorLotus" w:hint="cs"/>
          <w:rtl/>
          <w:lang w:bidi="ar-SA"/>
        </w:rPr>
        <w:t>،</w:t>
      </w:r>
      <w:r w:rsidR="00F5471D" w:rsidRPr="00FE23A8">
        <w:rPr>
          <w:rFonts w:ascii="NoorLotus" w:hAnsi="NoorLotus" w:cs="NoorLotus"/>
          <w:rtl/>
          <w:lang w:bidi="ar-SA"/>
        </w:rPr>
        <w:t xml:space="preserve"> کل یک هشتم به زوجه اول داده می‌شود در حالی که او علم تفصیلی دارد به این که </w:t>
      </w:r>
      <w:r w:rsidR="00834D7D" w:rsidRPr="00FE23A8">
        <w:rPr>
          <w:rFonts w:ascii="NoorLotus" w:hAnsi="NoorLotus" w:cs="NoorLotus"/>
          <w:rtl/>
          <w:lang w:bidi="ar-SA"/>
        </w:rPr>
        <w:t xml:space="preserve">نصف این یک هشتم حق او نیست </w:t>
      </w:r>
      <w:r w:rsidR="00712067" w:rsidRPr="00FE23A8">
        <w:rPr>
          <w:rFonts w:ascii="NoorLotus" w:hAnsi="NoorLotus" w:cs="NoorLotus"/>
          <w:rtl/>
          <w:lang w:bidi="ar-SA"/>
        </w:rPr>
        <w:t>زیرا در صورت صحت طلاق اصلا زن این مرد نبود و اگر طلاق باطل بود</w:t>
      </w:r>
      <w:r w:rsidR="0049187D">
        <w:rPr>
          <w:rFonts w:ascii="NoorLotus" w:hAnsi="NoorLotus" w:cs="NoorLotus" w:hint="cs"/>
          <w:rtl/>
          <w:lang w:bidi="ar-SA"/>
        </w:rPr>
        <w:t>ه</w:t>
      </w:r>
      <w:r w:rsidR="00712067" w:rsidRPr="00FE23A8">
        <w:rPr>
          <w:rFonts w:ascii="NoorLotus" w:hAnsi="NoorLotus" w:cs="NoorLotus"/>
          <w:rtl/>
          <w:lang w:bidi="ar-SA"/>
        </w:rPr>
        <w:t xml:space="preserve"> و </w:t>
      </w:r>
      <w:r w:rsidR="0049187D">
        <w:rPr>
          <w:rFonts w:ascii="NoorLotus" w:hAnsi="NoorLotus" w:cs="NoorLotus" w:hint="cs"/>
          <w:rtl/>
          <w:lang w:bidi="ar-SA"/>
        </w:rPr>
        <w:t>هنوز زوجه</w:t>
      </w:r>
      <w:r w:rsidR="00712067" w:rsidRPr="00FE23A8">
        <w:rPr>
          <w:rFonts w:ascii="NoorLotus" w:hAnsi="NoorLotus" w:cs="NoorLotus"/>
          <w:rtl/>
          <w:lang w:bidi="ar-SA"/>
        </w:rPr>
        <w:t xml:space="preserve"> این مرد است</w:t>
      </w:r>
      <w:r w:rsidR="0049187D">
        <w:rPr>
          <w:rFonts w:ascii="NoorLotus" w:hAnsi="NoorLotus" w:cs="NoorLotus" w:hint="cs"/>
          <w:rtl/>
          <w:lang w:bidi="ar-SA"/>
        </w:rPr>
        <w:t>،</w:t>
      </w:r>
      <w:r w:rsidR="00712067" w:rsidRPr="00FE23A8">
        <w:rPr>
          <w:rFonts w:ascii="NoorLotus" w:hAnsi="NoorLotus" w:cs="NoorLotus"/>
          <w:rtl/>
          <w:lang w:bidi="ar-SA"/>
        </w:rPr>
        <w:t xml:space="preserve"> </w:t>
      </w:r>
      <w:r w:rsidR="00F5471D" w:rsidRPr="00FE23A8">
        <w:rPr>
          <w:rFonts w:ascii="NoorLotus" w:hAnsi="NoorLotus" w:cs="NoorLotus"/>
          <w:rtl/>
          <w:lang w:bidi="ar-SA"/>
        </w:rPr>
        <w:t>شوهر او یک زن دیگر نیز دارد</w:t>
      </w:r>
      <w:r w:rsidR="00041ABF" w:rsidRPr="00FE23A8">
        <w:rPr>
          <w:rFonts w:ascii="NoorLotus" w:hAnsi="NoorLotus" w:cs="NoorLotus"/>
          <w:rtl/>
          <w:lang w:bidi="ar-SA"/>
        </w:rPr>
        <w:t xml:space="preserve">. </w:t>
      </w:r>
    </w:p>
    <w:p w14:paraId="04228D7E" w14:textId="17749B1E" w:rsidR="00D41144" w:rsidRPr="00FE23A8" w:rsidRDefault="00D41144" w:rsidP="00FB5D0E">
      <w:pPr>
        <w:jc w:val="both"/>
        <w:rPr>
          <w:rFonts w:ascii="NoorLotus" w:hAnsi="NoorLotus" w:cs="NoorLotus"/>
          <w:rtl/>
          <w:lang w:bidi="ar-SA"/>
        </w:rPr>
      </w:pPr>
      <w:r w:rsidRPr="00FE23A8">
        <w:rPr>
          <w:rFonts w:ascii="NoorLotus" w:hAnsi="NoorLotus" w:cs="NoorLotus"/>
          <w:rtl/>
          <w:lang w:bidi="ar-SA"/>
        </w:rPr>
        <w:t xml:space="preserve">پس در این فرع علم اجمالی منحل نمی‌شود. </w:t>
      </w:r>
    </w:p>
    <w:p w14:paraId="4C62B8BD" w14:textId="460FB82A" w:rsidR="00EA5336" w:rsidRPr="00FE23A8" w:rsidRDefault="00EA5336" w:rsidP="00FB5D0E">
      <w:pPr>
        <w:jc w:val="both"/>
        <w:rPr>
          <w:rFonts w:ascii="NoorLotus" w:hAnsi="NoorLotus" w:cs="NoorLotus"/>
          <w:rtl/>
          <w:lang w:bidi="ar-SA"/>
        </w:rPr>
      </w:pPr>
      <w:r w:rsidRPr="00FE23A8">
        <w:rPr>
          <w:rFonts w:ascii="NoorLotus" w:hAnsi="NoorLotus" w:cs="NoorLotus"/>
          <w:rtl/>
          <w:lang w:bidi="ar-SA"/>
        </w:rPr>
        <w:t xml:space="preserve">و اگر زن دوم اخت الزوجه باشد نمی‌توان فرض کرد که هر دو زن او هستند که در این صورت حکم مسأله فرق می‌کند. </w:t>
      </w:r>
    </w:p>
    <w:p w14:paraId="4343FAD5" w14:textId="60CC4486" w:rsidR="00F5471D" w:rsidRPr="00FE23A8" w:rsidRDefault="006A120D" w:rsidP="00FB5D0E">
      <w:pPr>
        <w:jc w:val="both"/>
        <w:rPr>
          <w:rFonts w:ascii="NoorLotus" w:hAnsi="NoorLotus" w:cs="NoorLotus"/>
          <w:rtl/>
          <w:lang w:bidi="ar-SA"/>
        </w:rPr>
      </w:pPr>
      <w:r w:rsidRPr="00FE23A8">
        <w:rPr>
          <w:rFonts w:ascii="NoorLotus" w:hAnsi="NoorLotus" w:cs="NoorLotus"/>
          <w:rtl/>
          <w:lang w:bidi="ar-SA"/>
        </w:rPr>
        <w:t>و ایشان</w:t>
      </w:r>
      <w:r w:rsidR="0049187D">
        <w:rPr>
          <w:rFonts w:ascii="NoorLotus" w:hAnsi="NoorLotus" w:cs="NoorLotus" w:hint="cs"/>
          <w:rtl/>
          <w:lang w:bidi="ar-SA"/>
        </w:rPr>
        <w:t xml:space="preserve"> گرچه</w:t>
      </w:r>
      <w:r w:rsidRPr="00FE23A8">
        <w:rPr>
          <w:rFonts w:ascii="NoorLotus" w:hAnsi="NoorLotus" w:cs="NoorLotus"/>
          <w:rtl/>
          <w:lang w:bidi="ar-SA"/>
        </w:rPr>
        <w:t xml:space="preserve"> در </w:t>
      </w:r>
      <w:r w:rsidR="0049187D">
        <w:rPr>
          <w:rFonts w:ascii="NoorLotus" w:hAnsi="NoorLotus" w:cs="NoorLotus" w:hint="cs"/>
          <w:rtl/>
          <w:lang w:bidi="ar-SA"/>
        </w:rPr>
        <w:t xml:space="preserve">آن </w:t>
      </w:r>
      <w:r w:rsidRPr="00FE23A8">
        <w:rPr>
          <w:rFonts w:ascii="NoorLotus" w:hAnsi="NoorLotus" w:cs="NoorLotus"/>
          <w:rtl/>
          <w:lang w:bidi="ar-SA"/>
        </w:rPr>
        <w:t>جلسه می‌خواستند دفاع کنند ولی ظاهرا بعد</w:t>
      </w:r>
      <w:r w:rsidR="0049187D">
        <w:rPr>
          <w:rFonts w:ascii="NoorLotus" w:hAnsi="NoorLotus" w:cs="NoorLotus" w:hint="cs"/>
          <w:rtl/>
          <w:lang w:bidi="ar-SA"/>
        </w:rPr>
        <w:t>اً</w:t>
      </w:r>
      <w:r w:rsidRPr="00FE23A8">
        <w:rPr>
          <w:rFonts w:ascii="NoorLotus" w:hAnsi="NoorLotus" w:cs="NoorLotus"/>
          <w:rtl/>
          <w:lang w:bidi="ar-SA"/>
        </w:rPr>
        <w:t xml:space="preserve"> این مطلب را تصدیق کردند. </w:t>
      </w:r>
    </w:p>
    <w:p w14:paraId="697BFC56" w14:textId="15FAA3B0" w:rsidR="00E91BE8" w:rsidRPr="00FE23A8" w:rsidRDefault="00024F98" w:rsidP="00FB5D0E">
      <w:pPr>
        <w:pStyle w:val="Heading2"/>
        <w:jc w:val="both"/>
        <w:rPr>
          <w:rFonts w:ascii="NoorLotus" w:hAnsi="NoorLotus"/>
          <w:rtl/>
        </w:rPr>
      </w:pPr>
      <w:bookmarkStart w:id="7" w:name="_Toc197037620"/>
      <w:r w:rsidRPr="00FE23A8">
        <w:rPr>
          <w:rFonts w:ascii="NoorLotus" w:hAnsi="NoorLotus"/>
          <w:rtl/>
        </w:rPr>
        <w:t>فرع دوم</w:t>
      </w:r>
      <w:bookmarkEnd w:id="7"/>
    </w:p>
    <w:p w14:paraId="09607B15" w14:textId="77FC461B" w:rsidR="00024F98" w:rsidRPr="00FE23A8" w:rsidRDefault="00024F98" w:rsidP="00FB5D0E">
      <w:pPr>
        <w:jc w:val="both"/>
        <w:rPr>
          <w:rFonts w:ascii="NoorLotus" w:hAnsi="NoorLotus" w:cs="NoorLotus"/>
          <w:rtl/>
          <w:lang w:bidi="ar-SA"/>
        </w:rPr>
      </w:pPr>
      <w:r w:rsidRPr="00FE23A8">
        <w:rPr>
          <w:rFonts w:ascii="NoorLotus" w:hAnsi="NoorLotus" w:cs="NoorLotus"/>
          <w:rtl/>
          <w:lang w:bidi="ar-SA"/>
        </w:rPr>
        <w:t>شخصی بر او غسل جنابت واجب است و وقتی از خواب بیدار شد به سبب تنگی وقت تیمم کرد</w:t>
      </w:r>
      <w:r w:rsidR="009F5647" w:rsidRPr="00FE23A8">
        <w:rPr>
          <w:rFonts w:ascii="NoorLotus" w:hAnsi="NoorLotus" w:cs="NoorLotus"/>
          <w:rtl/>
          <w:lang w:bidi="ar-SA"/>
        </w:rPr>
        <w:t xml:space="preserve"> و نماز صبح خود را با تیمم خواند</w:t>
      </w:r>
      <w:r w:rsidRPr="00FE23A8">
        <w:rPr>
          <w:rFonts w:ascii="NoorLotus" w:hAnsi="NoorLotus" w:cs="NoorLotus"/>
          <w:rtl/>
          <w:lang w:bidi="ar-SA"/>
        </w:rPr>
        <w:t xml:space="preserve"> و برای نماز ظهر و عصر غسل جنابت کرد و بعد برای نماز مغرب و عشاء به سبب حدوث حدث اصغر وضو گرفت ب</w:t>
      </w:r>
      <w:r w:rsidR="00284ECC">
        <w:rPr>
          <w:rFonts w:ascii="NoorLotus" w:hAnsi="NoorLotus" w:cs="NoorLotus"/>
          <w:rtl/>
          <w:lang w:bidi="ar-SA"/>
        </w:rPr>
        <w:t>عد علم اجمالی به بطلان یکی از</w:t>
      </w:r>
      <w:r w:rsidR="00284ECC">
        <w:rPr>
          <w:rFonts w:ascii="NoorLotus" w:hAnsi="NoorLotus" w:cs="NoorLotus" w:hint="cs"/>
          <w:rtl/>
          <w:lang w:bidi="ar-SA"/>
        </w:rPr>
        <w:t xml:space="preserve"> این سه طهارت -</w:t>
      </w:r>
      <w:r w:rsidR="00791434" w:rsidRPr="00FE23A8">
        <w:rPr>
          <w:rFonts w:ascii="NoorLotus" w:hAnsi="NoorLotus" w:cs="NoorLotus"/>
          <w:rtl/>
          <w:lang w:bidi="ar-SA"/>
        </w:rPr>
        <w:t>تیمم و غسل و وضو-</w:t>
      </w:r>
      <w:r w:rsidRPr="00FE23A8">
        <w:rPr>
          <w:rFonts w:ascii="NoorLotus" w:hAnsi="NoorLotus" w:cs="NoorLotus"/>
          <w:rtl/>
          <w:lang w:bidi="ar-SA"/>
        </w:rPr>
        <w:t xml:space="preserve"> پیدا کرده است</w:t>
      </w:r>
      <w:r w:rsidR="00791434" w:rsidRPr="00FE23A8">
        <w:rPr>
          <w:rFonts w:ascii="NoorLotus" w:hAnsi="NoorLotus" w:cs="NoorLotus"/>
          <w:rtl/>
          <w:lang w:bidi="ar-SA"/>
        </w:rPr>
        <w:t>. بعد از تأمل متوجه می‌شود که این علم</w:t>
      </w:r>
      <w:r w:rsidR="00D02E68">
        <w:rPr>
          <w:rFonts w:ascii="NoorLotus" w:hAnsi="NoorLotus" w:cs="NoorLotus" w:hint="cs"/>
          <w:rtl/>
          <w:lang w:bidi="ar-SA"/>
        </w:rPr>
        <w:t xml:space="preserve"> </w:t>
      </w:r>
      <w:r w:rsidR="00791434" w:rsidRPr="00FE23A8">
        <w:rPr>
          <w:rFonts w:ascii="NoorLotus" w:hAnsi="NoorLotus" w:cs="NoorLotus"/>
          <w:rtl/>
          <w:lang w:bidi="ar-SA"/>
        </w:rPr>
        <w:t>اجمالی ثلاثی الاطراف به لحاظ مسبب</w:t>
      </w:r>
      <w:r w:rsidR="00D02E68">
        <w:rPr>
          <w:rFonts w:ascii="NoorLotus" w:hAnsi="NoorLotus" w:cs="NoorLotus" w:hint="cs"/>
          <w:rtl/>
          <w:lang w:bidi="ar-SA"/>
        </w:rPr>
        <w:t>،</w:t>
      </w:r>
      <w:r w:rsidR="00791434" w:rsidRPr="00FE23A8">
        <w:rPr>
          <w:rFonts w:ascii="NoorLotus" w:hAnsi="NoorLotus" w:cs="NoorLotus"/>
          <w:rtl/>
          <w:lang w:bidi="ar-SA"/>
        </w:rPr>
        <w:t xml:space="preserve"> علم اجمالی ثنایی</w:t>
      </w:r>
      <w:r w:rsidR="009E0139" w:rsidRPr="00FE23A8">
        <w:rPr>
          <w:rFonts w:ascii="NoorLotus" w:hAnsi="NoorLotus" w:cs="NoorLotus"/>
          <w:rtl/>
          <w:lang w:bidi="ar-SA"/>
        </w:rPr>
        <w:t xml:space="preserve"> به بطلان تیمم یا وضو</w:t>
      </w:r>
      <w:r w:rsidR="00791434" w:rsidRPr="00FE23A8">
        <w:rPr>
          <w:rFonts w:ascii="NoorLotus" w:hAnsi="NoorLotus" w:cs="NoorLotus"/>
          <w:rtl/>
          <w:lang w:bidi="ar-SA"/>
        </w:rPr>
        <w:t xml:space="preserve"> است </w:t>
      </w:r>
      <w:r w:rsidR="009E0139" w:rsidRPr="00FE23A8">
        <w:rPr>
          <w:rFonts w:ascii="NoorLotus" w:hAnsi="NoorLotus" w:cs="NoorLotus"/>
          <w:rtl/>
          <w:lang w:bidi="ar-SA"/>
        </w:rPr>
        <w:t xml:space="preserve">زیرا </w:t>
      </w:r>
      <w:r w:rsidRPr="00FE23A8">
        <w:rPr>
          <w:rFonts w:ascii="NoorLotus" w:hAnsi="NoorLotus" w:cs="NoorLotus"/>
          <w:rtl/>
          <w:lang w:bidi="ar-SA"/>
        </w:rPr>
        <w:t xml:space="preserve">اگر غسل باطل باشد وضو نیز باطل </w:t>
      </w:r>
      <w:r w:rsidR="006A2DDF" w:rsidRPr="00FE23A8">
        <w:rPr>
          <w:rFonts w:ascii="NoorLotus" w:hAnsi="NoorLotus" w:cs="NoorLotus"/>
          <w:rtl/>
          <w:lang w:bidi="ar-SA"/>
        </w:rPr>
        <w:t xml:space="preserve">است </w:t>
      </w:r>
      <w:r w:rsidRPr="00FE23A8">
        <w:rPr>
          <w:rFonts w:ascii="NoorLotus" w:hAnsi="NoorLotus" w:cs="NoorLotus"/>
          <w:rtl/>
          <w:lang w:bidi="ar-SA"/>
        </w:rPr>
        <w:t xml:space="preserve">زیرا </w:t>
      </w:r>
      <w:r w:rsidR="006A2DDF" w:rsidRPr="00FE23A8">
        <w:rPr>
          <w:rFonts w:ascii="NoorLotus" w:hAnsi="NoorLotus" w:cs="NoorLotus"/>
          <w:rtl/>
          <w:lang w:bidi="ar-SA"/>
        </w:rPr>
        <w:t>در این صورت جنب است و وضوی جنب باطل است</w:t>
      </w:r>
      <w:r w:rsidRPr="00FE23A8">
        <w:rPr>
          <w:rFonts w:ascii="NoorLotus" w:hAnsi="NoorLotus" w:cs="NoorLotus"/>
          <w:rtl/>
          <w:lang w:bidi="ar-SA"/>
        </w:rPr>
        <w:t>.</w:t>
      </w:r>
      <w:r w:rsidR="006A2DDF" w:rsidRPr="00FE23A8">
        <w:rPr>
          <w:rFonts w:ascii="NoorLotus" w:hAnsi="NoorLotus" w:cs="NoorLotus"/>
          <w:rtl/>
          <w:lang w:bidi="ar-SA"/>
        </w:rPr>
        <w:t xml:space="preserve"> </w:t>
      </w:r>
      <w:r w:rsidR="002A6799" w:rsidRPr="00FE23A8">
        <w:rPr>
          <w:rFonts w:ascii="NoorLotus" w:hAnsi="NoorLotus" w:cs="NoorLotus"/>
          <w:rtl/>
          <w:lang w:bidi="ar-SA"/>
        </w:rPr>
        <w:t xml:space="preserve">پس غسل طرف علم اجمالی منجز نیست. در این صورت </w:t>
      </w:r>
      <w:r w:rsidRPr="00FE23A8">
        <w:rPr>
          <w:rFonts w:ascii="NoorLotus" w:hAnsi="NoorLotus" w:cs="NoorLotus"/>
          <w:rtl/>
          <w:lang w:bidi="ar-SA"/>
        </w:rPr>
        <w:t xml:space="preserve">قاعده‌ی فراغ در </w:t>
      </w:r>
      <w:r w:rsidR="002A6799" w:rsidRPr="00FE23A8">
        <w:rPr>
          <w:rFonts w:ascii="NoorLotus" w:hAnsi="NoorLotus" w:cs="NoorLotus"/>
          <w:rtl/>
          <w:lang w:bidi="ar-SA"/>
        </w:rPr>
        <w:t>و</w:t>
      </w:r>
      <w:r w:rsidR="006216FD">
        <w:rPr>
          <w:rFonts w:ascii="NoorLotus" w:hAnsi="NoorLotus" w:cs="NoorLotus"/>
          <w:rtl/>
          <w:lang w:bidi="ar-SA"/>
        </w:rPr>
        <w:t>ضو با قاعده‌ی فراغ در تیمم تعار</w:t>
      </w:r>
      <w:r w:rsidR="002A6799" w:rsidRPr="00FE23A8">
        <w:rPr>
          <w:rFonts w:ascii="NoorLotus" w:hAnsi="NoorLotus" w:cs="NoorLotus"/>
          <w:rtl/>
          <w:lang w:bidi="ar-SA"/>
        </w:rPr>
        <w:t>ض</w:t>
      </w:r>
      <w:r w:rsidR="006216FD">
        <w:rPr>
          <w:rFonts w:ascii="NoorLotus" w:hAnsi="NoorLotus" w:cs="NoorLotus" w:hint="cs"/>
          <w:rtl/>
          <w:lang w:bidi="ar-SA"/>
        </w:rPr>
        <w:t xml:space="preserve"> </w:t>
      </w:r>
      <w:r w:rsidR="002A6799" w:rsidRPr="00FE23A8">
        <w:rPr>
          <w:rFonts w:ascii="NoorLotus" w:hAnsi="NoorLotus" w:cs="NoorLotus"/>
          <w:rtl/>
          <w:lang w:bidi="ar-SA"/>
        </w:rPr>
        <w:t xml:space="preserve">و تساقط می‌کند. </w:t>
      </w:r>
      <w:r w:rsidR="000D6BAE" w:rsidRPr="00FE23A8">
        <w:rPr>
          <w:rFonts w:ascii="NoorLotus" w:hAnsi="NoorLotus" w:cs="NoorLotus"/>
          <w:rtl/>
          <w:lang w:bidi="ar-SA"/>
        </w:rPr>
        <w:t xml:space="preserve">و </w:t>
      </w:r>
      <w:r w:rsidR="006216FD">
        <w:rPr>
          <w:rFonts w:ascii="NoorLotus" w:hAnsi="NoorLotus" w:cs="NoorLotus" w:hint="cs"/>
          <w:rtl/>
          <w:lang w:bidi="ar-SA"/>
        </w:rPr>
        <w:t xml:space="preserve">قاعده فراغ در </w:t>
      </w:r>
      <w:r w:rsidRPr="00FE23A8">
        <w:rPr>
          <w:rFonts w:ascii="NoorLotus" w:hAnsi="NoorLotus" w:cs="NoorLotus"/>
          <w:rtl/>
          <w:lang w:bidi="ar-SA"/>
        </w:rPr>
        <w:t>غسل جنابت بدون معارض جاری می‌شود</w:t>
      </w:r>
      <w:r w:rsidR="00F4212D" w:rsidRPr="00FE23A8">
        <w:rPr>
          <w:rFonts w:ascii="NoorLotus" w:hAnsi="NoorLotus" w:cs="NoorLotus"/>
          <w:rtl/>
          <w:lang w:bidi="ar-SA"/>
        </w:rPr>
        <w:t xml:space="preserve">. </w:t>
      </w:r>
      <w:r w:rsidR="002B0C5E" w:rsidRPr="00FE23A8">
        <w:rPr>
          <w:rFonts w:ascii="NoorLotus" w:hAnsi="NoorLotus" w:cs="NoorLotus"/>
          <w:rtl/>
          <w:lang w:bidi="ar-SA"/>
        </w:rPr>
        <w:t xml:space="preserve">و علم اجمالی به بطلان نماز صبح یا بطلان نماز مغرب و عشاء دارد البته </w:t>
      </w:r>
      <w:r w:rsidRPr="00FE23A8">
        <w:rPr>
          <w:rFonts w:ascii="NoorLotus" w:hAnsi="NoorLotus" w:cs="NoorLotus"/>
          <w:rtl/>
          <w:lang w:bidi="ar-SA"/>
        </w:rPr>
        <w:t xml:space="preserve">احتمال بطلان نماز ظهر و عصر نیز می‌دهد که </w:t>
      </w:r>
      <w:r w:rsidR="00181A46" w:rsidRPr="00FE23A8">
        <w:rPr>
          <w:rFonts w:ascii="NoorLotus" w:hAnsi="NoorLotus" w:cs="NoorLotus"/>
          <w:rtl/>
          <w:lang w:bidi="ar-SA"/>
        </w:rPr>
        <w:t>خود این نماز و همچنین غسل آن مجرای</w:t>
      </w:r>
      <w:r w:rsidRPr="00FE23A8">
        <w:rPr>
          <w:rFonts w:ascii="NoorLotus" w:hAnsi="NoorLotus" w:cs="NoorLotus"/>
          <w:rtl/>
          <w:lang w:bidi="ar-SA"/>
        </w:rPr>
        <w:t xml:space="preserve"> قاعده‌ی فراغ است</w:t>
      </w:r>
      <w:r w:rsidR="00181A46" w:rsidRPr="00FE23A8">
        <w:rPr>
          <w:rFonts w:ascii="NoorLotus" w:hAnsi="NoorLotus" w:cs="NoorLotus"/>
          <w:rtl/>
          <w:lang w:bidi="ar-SA"/>
        </w:rPr>
        <w:t xml:space="preserve">. اما نسبت به وجوب قضای نماز صبح یا وجوب اعاده‌ی </w:t>
      </w:r>
      <w:r w:rsidR="00181A46" w:rsidRPr="00FE23A8">
        <w:rPr>
          <w:rFonts w:ascii="NoorLotus" w:hAnsi="NoorLotus" w:cs="NoorLotus"/>
          <w:rtl/>
          <w:lang w:bidi="ar-SA"/>
        </w:rPr>
        <w:lastRenderedPageBreak/>
        <w:t xml:space="preserve">نماز مغرب و عشاء </w:t>
      </w:r>
      <w:r w:rsidRPr="00FE23A8">
        <w:rPr>
          <w:rFonts w:ascii="NoorLotus" w:hAnsi="NoorLotus" w:cs="NoorLotus"/>
          <w:rtl/>
          <w:lang w:bidi="ar-SA"/>
        </w:rPr>
        <w:t>مرحوم خویی فرموده‌اند: «</w:t>
      </w:r>
      <w:r w:rsidR="00181A46" w:rsidRPr="00FE23A8">
        <w:rPr>
          <w:rFonts w:ascii="NoorLotus" w:hAnsi="NoorLotus" w:cs="NoorLotus"/>
          <w:rtl/>
          <w:lang w:bidi="ar-SA"/>
        </w:rPr>
        <w:t xml:space="preserve">اگر در وقت نماز مغرب و عشاء این علم اجمالی حادث شود </w:t>
      </w:r>
      <w:r w:rsidRPr="00FE23A8">
        <w:rPr>
          <w:rFonts w:ascii="NoorLotus" w:hAnsi="NoorLotus" w:cs="NoorLotus"/>
          <w:rtl/>
          <w:lang w:bidi="ar-SA"/>
        </w:rPr>
        <w:t xml:space="preserve">قاعده‌ی فراغ در نماز صبح یا تیمم </w:t>
      </w:r>
      <w:r w:rsidR="004259E8" w:rsidRPr="00FE23A8">
        <w:rPr>
          <w:rFonts w:ascii="NoorLotus" w:hAnsi="NoorLotus" w:cs="NoorLotus"/>
          <w:rtl/>
          <w:lang w:bidi="ar-SA"/>
        </w:rPr>
        <w:t>آن</w:t>
      </w:r>
      <w:r w:rsidRPr="00FE23A8">
        <w:rPr>
          <w:rFonts w:ascii="NoorLotus" w:hAnsi="NoorLotus" w:cs="NoorLotus"/>
          <w:rtl/>
          <w:lang w:bidi="ar-SA"/>
        </w:rPr>
        <w:t xml:space="preserve"> با قاعده‌ی فراغ در وضو و </w:t>
      </w:r>
      <w:r w:rsidR="00B77037" w:rsidRPr="00FE23A8">
        <w:rPr>
          <w:rFonts w:ascii="NoorLotus" w:hAnsi="NoorLotus" w:cs="NoorLotus"/>
          <w:rtl/>
          <w:lang w:bidi="ar-SA"/>
        </w:rPr>
        <w:t xml:space="preserve">در </w:t>
      </w:r>
      <w:r w:rsidRPr="00FE23A8">
        <w:rPr>
          <w:rFonts w:ascii="NoorLotus" w:hAnsi="NoorLotus" w:cs="NoorLotus"/>
          <w:rtl/>
          <w:lang w:bidi="ar-SA"/>
        </w:rPr>
        <w:t xml:space="preserve">نماز مغرب و عشاء تعارض کرده است و </w:t>
      </w:r>
      <w:r w:rsidR="00B77037" w:rsidRPr="00FE23A8">
        <w:rPr>
          <w:rFonts w:ascii="NoorLotus" w:hAnsi="NoorLotus" w:cs="NoorLotus"/>
          <w:rtl/>
          <w:lang w:bidi="ar-SA"/>
        </w:rPr>
        <w:t xml:space="preserve">نسبت به نماز مغرب و عشاء به سبب بقای وقت قاعده‌ی اشتغال جاری می‌شود و نسبت به نماز صبح قاعده‌ی حیلوله و برائت از وجوب قضا </w:t>
      </w:r>
      <w:r w:rsidRPr="00FE23A8">
        <w:rPr>
          <w:rFonts w:ascii="NoorLotus" w:hAnsi="NoorLotus" w:cs="NoorLotus"/>
          <w:rtl/>
          <w:lang w:bidi="ar-SA"/>
        </w:rPr>
        <w:t>به عنوان خطاب مختص یا اصل طولی</w:t>
      </w:r>
      <w:r w:rsidR="00B77037" w:rsidRPr="00FE23A8">
        <w:rPr>
          <w:rFonts w:ascii="NoorLotus" w:hAnsi="NoorLotus" w:cs="NoorLotus"/>
          <w:rtl/>
          <w:lang w:bidi="ar-SA"/>
        </w:rPr>
        <w:t xml:space="preserve"> -که مرحوم خویی قائل هستند-</w:t>
      </w:r>
      <w:r w:rsidRPr="00FE23A8">
        <w:rPr>
          <w:rFonts w:ascii="NoorLotus" w:hAnsi="NoorLotus" w:cs="NoorLotus"/>
          <w:rtl/>
          <w:lang w:bidi="ar-SA"/>
        </w:rPr>
        <w:t xml:space="preserve"> جاری می‌شود.</w:t>
      </w:r>
      <w:r w:rsidR="00B77037" w:rsidRPr="00FE23A8">
        <w:rPr>
          <w:rFonts w:ascii="NoorLotus" w:hAnsi="NoorLotus" w:cs="NoorLotus"/>
          <w:rtl/>
          <w:lang w:bidi="ar-SA"/>
        </w:rPr>
        <w:t xml:space="preserve"> ولی اگر در خارج وقت نماز مغرب و عشاء این علم اجمالی حادث شود </w:t>
      </w:r>
      <w:r w:rsidR="00B50075" w:rsidRPr="00FE23A8">
        <w:rPr>
          <w:rFonts w:ascii="NoorLotus" w:hAnsi="NoorLotus" w:cs="NoorLotus"/>
          <w:rtl/>
          <w:lang w:bidi="ar-SA"/>
        </w:rPr>
        <w:t xml:space="preserve">باید نماز صبح و نماز مغرب و عشاء را قضا کند </w:t>
      </w:r>
      <w:r w:rsidRPr="00FE23A8">
        <w:rPr>
          <w:rFonts w:ascii="NoorLotus" w:hAnsi="NoorLotus" w:cs="NoorLotus"/>
          <w:rtl/>
          <w:lang w:bidi="ar-SA"/>
        </w:rPr>
        <w:t xml:space="preserve">ولی اعاده‌ی غسل </w:t>
      </w:r>
      <w:r w:rsidR="00B50075" w:rsidRPr="00FE23A8">
        <w:rPr>
          <w:rFonts w:ascii="NoorLotus" w:hAnsi="NoorLotus" w:cs="NoorLotus"/>
          <w:rtl/>
          <w:lang w:bidi="ar-SA"/>
        </w:rPr>
        <w:t>لازم</w:t>
      </w:r>
      <w:r w:rsidRPr="00FE23A8">
        <w:rPr>
          <w:rFonts w:ascii="NoorLotus" w:hAnsi="NoorLotus" w:cs="NoorLotus"/>
          <w:rtl/>
          <w:lang w:bidi="ar-SA"/>
        </w:rPr>
        <w:t xml:space="preserve"> نیست.»</w:t>
      </w:r>
    </w:p>
    <w:p w14:paraId="0F204CF9" w14:textId="79F714FB" w:rsidR="00024F98" w:rsidRPr="00FE23A8" w:rsidRDefault="00024F98" w:rsidP="00FB5D0E">
      <w:pPr>
        <w:pStyle w:val="Heading2"/>
        <w:jc w:val="both"/>
        <w:rPr>
          <w:rFonts w:ascii="NoorLotus" w:hAnsi="NoorLotus"/>
          <w:rtl/>
        </w:rPr>
      </w:pPr>
      <w:bookmarkStart w:id="8" w:name="_Toc197037621"/>
      <w:r w:rsidRPr="00FE23A8">
        <w:rPr>
          <w:rFonts w:ascii="NoorLotus" w:hAnsi="NoorLotus"/>
          <w:rtl/>
        </w:rPr>
        <w:t>فرع سوم</w:t>
      </w:r>
      <w:bookmarkEnd w:id="8"/>
    </w:p>
    <w:p w14:paraId="14B1214E" w14:textId="33F7F363" w:rsidR="00024F98" w:rsidRPr="00FE23A8" w:rsidRDefault="00024F98" w:rsidP="00FB5D0E">
      <w:pPr>
        <w:jc w:val="both"/>
        <w:rPr>
          <w:rFonts w:ascii="NoorLotus" w:hAnsi="NoorLotus" w:cs="NoorLotus"/>
          <w:rtl/>
          <w:lang w:bidi="ar-SA"/>
        </w:rPr>
      </w:pPr>
      <w:r w:rsidRPr="00FE23A8">
        <w:rPr>
          <w:rFonts w:ascii="NoorLotus" w:hAnsi="NoorLotus" w:cs="NoorLotus"/>
          <w:rtl/>
          <w:lang w:bidi="ar-SA"/>
        </w:rPr>
        <w:t>در یک فرعی در بحث صلات مسافر نوعا بزرگان مطلبی مطرح کردند</w:t>
      </w:r>
      <w:r w:rsidR="005252A9" w:rsidRPr="00FE23A8">
        <w:rPr>
          <w:rFonts w:ascii="NoorLotus" w:hAnsi="NoorLotus" w:cs="NoorLotus"/>
          <w:rtl/>
          <w:lang w:bidi="ar-SA"/>
        </w:rPr>
        <w:t xml:space="preserve"> که مربوط به انحلال علم اجمالی بود و</w:t>
      </w:r>
      <w:r w:rsidRPr="00FE23A8">
        <w:rPr>
          <w:rFonts w:ascii="NoorLotus" w:hAnsi="NoorLotus" w:cs="NoorLotus"/>
          <w:rtl/>
          <w:lang w:bidi="ar-SA"/>
        </w:rPr>
        <w:t xml:space="preserve"> در ذهن ما نسبت به آن اشکال بود</w:t>
      </w:r>
      <w:r w:rsidR="00F51528" w:rsidRPr="00FE23A8">
        <w:rPr>
          <w:rFonts w:ascii="NoorLotus" w:hAnsi="NoorLotus" w:cs="NoorLotus"/>
          <w:rtl/>
          <w:lang w:bidi="ar-SA"/>
        </w:rPr>
        <w:t xml:space="preserve">. </w:t>
      </w:r>
      <w:r w:rsidR="005252A9" w:rsidRPr="00FE23A8">
        <w:rPr>
          <w:rFonts w:ascii="NoorLotus" w:hAnsi="NoorLotus" w:cs="NoorLotus"/>
          <w:rtl/>
          <w:lang w:bidi="ar-SA"/>
        </w:rPr>
        <w:t>بعضی از افاضل رحمه الله در رساله‌ی خود آن فتوای دیگران را عوض کردند</w:t>
      </w:r>
      <w:r w:rsidR="00F60F1C" w:rsidRPr="00FE23A8">
        <w:rPr>
          <w:rFonts w:ascii="NoorLotus" w:hAnsi="NoorLotus" w:cs="NoorLotus"/>
          <w:rtl/>
          <w:lang w:bidi="ar-SA"/>
        </w:rPr>
        <w:t>.</w:t>
      </w:r>
    </w:p>
    <w:p w14:paraId="48AC340A" w14:textId="36E4CA0E" w:rsidR="00024F98" w:rsidRPr="00FE23A8" w:rsidRDefault="00F60F1C" w:rsidP="00FB5D0E">
      <w:pPr>
        <w:jc w:val="both"/>
        <w:rPr>
          <w:rFonts w:ascii="NoorLotus" w:hAnsi="NoorLotus" w:cs="NoorLotus"/>
          <w:rtl/>
          <w:lang w:bidi="ar-SA"/>
        </w:rPr>
      </w:pPr>
      <w:r w:rsidRPr="00FE23A8">
        <w:rPr>
          <w:rFonts w:ascii="NoorLotus" w:hAnsi="NoorLotus" w:cs="NoorLotus"/>
          <w:rtl/>
          <w:lang w:bidi="ar-SA"/>
        </w:rPr>
        <w:t xml:space="preserve">این فرع عبارت است از این که: شخص </w:t>
      </w:r>
      <w:r w:rsidRPr="00FE23A8">
        <w:rPr>
          <w:rFonts w:ascii="NoorLotus" w:hAnsi="NoorLotus" w:cs="NoorLotus"/>
          <w:rtl/>
        </w:rPr>
        <w:t xml:space="preserve">مسافر </w:t>
      </w:r>
      <w:r w:rsidR="00024F98" w:rsidRPr="00FE23A8">
        <w:rPr>
          <w:rFonts w:ascii="NoorLotus" w:hAnsi="NoorLotus" w:cs="NoorLotus"/>
          <w:rtl/>
        </w:rPr>
        <w:t>نماز دو رکعتی خواند و بعد نیت اقامه عشر</w:t>
      </w:r>
      <w:r w:rsidR="00FB5D0E">
        <w:rPr>
          <w:rFonts w:ascii="NoorLotus" w:hAnsi="NoorLotus" w:cs="NoorLotus" w:hint="cs"/>
          <w:rtl/>
        </w:rPr>
        <w:t>ة</w:t>
      </w:r>
      <w:r w:rsidR="00024F98" w:rsidRPr="00FE23A8">
        <w:rPr>
          <w:rFonts w:ascii="NoorLotus" w:hAnsi="NoorLotus" w:cs="NoorLotus"/>
          <w:rtl/>
        </w:rPr>
        <w:t xml:space="preserve"> ایام کرد و نماز عصر خود را چهار رکعتی خواند و بعد</w:t>
      </w:r>
      <w:r w:rsidR="00FB5D0E">
        <w:rPr>
          <w:rFonts w:ascii="NoorLotus" w:hAnsi="NoorLotus" w:cs="NoorLotus" w:hint="cs"/>
          <w:rtl/>
        </w:rPr>
        <w:t xml:space="preserve"> از آن</w:t>
      </w:r>
      <w:r w:rsidR="00024F98" w:rsidRPr="00FE23A8">
        <w:rPr>
          <w:rFonts w:ascii="NoorLotus" w:hAnsi="NoorLotus" w:cs="NoorLotus"/>
          <w:rtl/>
        </w:rPr>
        <w:t xml:space="preserve"> از نیت اقامه‌ی عشر ایام عدول کرده است.</w:t>
      </w:r>
      <w:r w:rsidRPr="00FE23A8">
        <w:rPr>
          <w:rFonts w:ascii="NoorLotus" w:hAnsi="NoorLotus" w:cs="NoorLotus"/>
          <w:rtl/>
        </w:rPr>
        <w:t xml:space="preserve"> </w:t>
      </w:r>
      <w:r w:rsidR="00887CAA" w:rsidRPr="00FE23A8">
        <w:rPr>
          <w:rFonts w:ascii="NoorLotus" w:hAnsi="NoorLotus" w:cs="NoorLotus"/>
          <w:rtl/>
        </w:rPr>
        <w:t xml:space="preserve">و بعد علم اجمالی به بطلان نماز دو رکعتی یا بطلان نماز عصر چهار رکعتی خود پیدا کرده است. </w:t>
      </w:r>
    </w:p>
    <w:p w14:paraId="0132A4C0" w14:textId="7CC73D4B" w:rsidR="00024F98" w:rsidRPr="00FE23A8" w:rsidRDefault="00FB5D0E" w:rsidP="00FB5D0E">
      <w:pPr>
        <w:jc w:val="both"/>
        <w:rPr>
          <w:rFonts w:ascii="NoorLotus" w:hAnsi="NoorLotus" w:cs="NoorLotus"/>
          <w:rtl/>
          <w:lang w:bidi="ar-SA"/>
        </w:rPr>
      </w:pPr>
      <w:r>
        <w:rPr>
          <w:rFonts w:ascii="NoorLotus" w:hAnsi="NoorLotus" w:cs="NoorLotus" w:hint="cs"/>
          <w:rtl/>
          <w:lang w:bidi="ar-SA"/>
        </w:rPr>
        <w:t>آیات</w:t>
      </w:r>
      <w:r>
        <w:rPr>
          <w:rFonts w:ascii="NoorLotus" w:hAnsi="NoorLotus" w:cs="NoorLotus"/>
          <w:rtl/>
          <w:lang w:bidi="ar-SA"/>
        </w:rPr>
        <w:t xml:space="preserve"> حکیم</w:t>
      </w:r>
      <w:r>
        <w:rPr>
          <w:rFonts w:ascii="NoorLotus" w:hAnsi="NoorLotus" w:cs="NoorLotus" w:hint="cs"/>
          <w:rtl/>
          <w:lang w:bidi="ar-SA"/>
        </w:rPr>
        <w:t>،</w:t>
      </w:r>
      <w:r w:rsidR="00024F98" w:rsidRPr="00FE23A8">
        <w:rPr>
          <w:rFonts w:ascii="NoorLotus" w:hAnsi="NoorLotus" w:cs="NoorLotus"/>
          <w:rtl/>
          <w:lang w:bidi="ar-SA"/>
        </w:rPr>
        <w:t xml:space="preserve"> خویی</w:t>
      </w:r>
      <w:r w:rsidR="007D50F8" w:rsidRPr="00FE23A8">
        <w:rPr>
          <w:rFonts w:ascii="NoorLotus" w:hAnsi="NoorLotus" w:cs="NoorLotus"/>
          <w:vertAlign w:val="superscript"/>
          <w:rtl/>
          <w:lang w:bidi="ar"/>
        </w:rPr>
        <w:footnoteReference w:id="2"/>
      </w:r>
      <w:r w:rsidR="00024F98" w:rsidRPr="00FE23A8">
        <w:rPr>
          <w:rFonts w:ascii="NoorLotus" w:hAnsi="NoorLotus" w:cs="NoorLotus"/>
          <w:rtl/>
          <w:lang w:bidi="ar-SA"/>
        </w:rPr>
        <w:t xml:space="preserve"> و تبریزی</w:t>
      </w:r>
      <w:r w:rsidR="007D50F8" w:rsidRPr="00FE23A8">
        <w:rPr>
          <w:rFonts w:ascii="NoorLotus" w:hAnsi="NoorLotus" w:cs="NoorLotus"/>
          <w:vertAlign w:val="superscript"/>
          <w:rtl/>
          <w:lang w:bidi="ar"/>
        </w:rPr>
        <w:footnoteReference w:id="3"/>
      </w:r>
      <w:r w:rsidR="00024F98" w:rsidRPr="00FE23A8">
        <w:rPr>
          <w:rFonts w:ascii="NoorLotus" w:hAnsi="NoorLotus" w:cs="NoorLotus"/>
          <w:rtl/>
          <w:lang w:bidi="ar-SA"/>
        </w:rPr>
        <w:t xml:space="preserve"> </w:t>
      </w:r>
      <w:r w:rsidR="006777B8" w:rsidRPr="00FE23A8">
        <w:rPr>
          <w:rFonts w:ascii="NoorLotus" w:hAnsi="NoorLotus" w:cs="NoorLotus"/>
          <w:rtl/>
          <w:lang w:bidi="ar-SA"/>
        </w:rPr>
        <w:t xml:space="preserve">رحمهم الله </w:t>
      </w:r>
      <w:r w:rsidR="00024F98" w:rsidRPr="00FE23A8">
        <w:rPr>
          <w:rFonts w:ascii="NoorLotus" w:hAnsi="NoorLotus" w:cs="NoorLotus"/>
          <w:rtl/>
          <w:lang w:bidi="ar-SA"/>
        </w:rPr>
        <w:t>و آیت الله سیستانی</w:t>
      </w:r>
      <w:r w:rsidR="007D50F8" w:rsidRPr="00FE23A8">
        <w:rPr>
          <w:rFonts w:ascii="NoorLotus" w:hAnsi="NoorLotus" w:cs="NoorLotus"/>
          <w:vertAlign w:val="superscript"/>
          <w:rtl/>
          <w:lang w:bidi="ar"/>
        </w:rPr>
        <w:footnoteReference w:id="4"/>
      </w:r>
      <w:r w:rsidR="00024F98" w:rsidRPr="00FE23A8">
        <w:rPr>
          <w:rFonts w:ascii="NoorLotus" w:hAnsi="NoorLotus" w:cs="NoorLotus"/>
          <w:rtl/>
          <w:lang w:bidi="ar-SA"/>
        </w:rPr>
        <w:t xml:space="preserve"> حفظه الله فرموده‌اند: «باید نمازهای آینده خود را شکسته بخواند</w:t>
      </w:r>
      <w:r w:rsidR="006777B8" w:rsidRPr="00FE23A8">
        <w:rPr>
          <w:rFonts w:ascii="NoorLotus" w:hAnsi="NoorLotus" w:cs="NoorLotus"/>
          <w:rtl/>
          <w:lang w:bidi="ar-SA"/>
        </w:rPr>
        <w:t xml:space="preserve"> زیرا قاعده‌ی فراغ در این دو نماز تعارض و تساقط می‌کند و </w:t>
      </w:r>
      <w:r w:rsidR="00024F98" w:rsidRPr="00FE23A8">
        <w:rPr>
          <w:rFonts w:ascii="NoorLotus" w:hAnsi="NoorLotus" w:cs="NoorLotus"/>
          <w:rtl/>
          <w:lang w:bidi="ar-SA"/>
        </w:rPr>
        <w:t xml:space="preserve">استصحاب عدم اتیان به نماز چهار رکعتی صحیح </w:t>
      </w:r>
      <w:r w:rsidR="006777B8" w:rsidRPr="00FE23A8">
        <w:rPr>
          <w:rFonts w:ascii="NoorLotus" w:hAnsi="NoorLotus" w:cs="NoorLotus"/>
          <w:rtl/>
          <w:lang w:bidi="ar-SA"/>
        </w:rPr>
        <w:t>بعد از نیت اقامه‌ی عشر</w:t>
      </w:r>
      <w:r>
        <w:rPr>
          <w:rFonts w:ascii="NoorLotus" w:hAnsi="NoorLotus" w:cs="NoorLotus" w:hint="cs"/>
          <w:rtl/>
          <w:lang w:bidi="ar-SA"/>
        </w:rPr>
        <w:t>ة</w:t>
      </w:r>
      <w:r w:rsidR="006777B8" w:rsidRPr="00FE23A8">
        <w:rPr>
          <w:rFonts w:ascii="NoorLotus" w:hAnsi="NoorLotus" w:cs="NoorLotus"/>
          <w:rtl/>
          <w:lang w:bidi="ar-SA"/>
        </w:rPr>
        <w:t xml:space="preserve"> ایام </w:t>
      </w:r>
      <w:r w:rsidR="00024F98" w:rsidRPr="00FE23A8">
        <w:rPr>
          <w:rFonts w:ascii="NoorLotus" w:hAnsi="NoorLotus" w:cs="NoorLotus"/>
          <w:rtl/>
          <w:lang w:bidi="ar-SA"/>
        </w:rPr>
        <w:t>جاری می‌شو</w:t>
      </w:r>
      <w:r w:rsidR="006777B8" w:rsidRPr="00FE23A8">
        <w:rPr>
          <w:rFonts w:ascii="NoorLotus" w:hAnsi="NoorLotus" w:cs="NoorLotus"/>
          <w:rtl/>
          <w:lang w:bidi="ar-SA"/>
        </w:rPr>
        <w:t>د</w:t>
      </w:r>
      <w:r w:rsidR="00024F98" w:rsidRPr="00FE23A8">
        <w:rPr>
          <w:rFonts w:ascii="NoorLotus" w:hAnsi="NoorLotus" w:cs="NoorLotus"/>
          <w:rtl/>
          <w:lang w:bidi="ar-SA"/>
        </w:rPr>
        <w:t xml:space="preserve"> و این اثبات می‌کند که </w:t>
      </w:r>
      <w:r w:rsidR="006777B8" w:rsidRPr="00FE23A8">
        <w:rPr>
          <w:rFonts w:ascii="NoorLotus" w:hAnsi="NoorLotus" w:cs="NoorLotus"/>
          <w:rtl/>
          <w:lang w:bidi="ar-SA"/>
        </w:rPr>
        <w:t>این شخص</w:t>
      </w:r>
      <w:r w:rsidR="00024F98" w:rsidRPr="00FE23A8">
        <w:rPr>
          <w:rFonts w:ascii="NoorLotus" w:hAnsi="NoorLotus" w:cs="NoorLotus"/>
          <w:rtl/>
          <w:lang w:bidi="ar-SA"/>
        </w:rPr>
        <w:t xml:space="preserve"> بعد از عدول از نیت اقامه موضوع برای </w:t>
      </w:r>
      <w:r w:rsidR="006777B8" w:rsidRPr="00FE23A8">
        <w:rPr>
          <w:rFonts w:ascii="NoorLotus" w:hAnsi="NoorLotus" w:cs="NoorLotus"/>
          <w:rtl/>
          <w:lang w:bidi="ar-SA"/>
        </w:rPr>
        <w:t xml:space="preserve">وجوب </w:t>
      </w:r>
      <w:r w:rsidR="00024F98" w:rsidRPr="00FE23A8">
        <w:rPr>
          <w:rFonts w:ascii="NoorLotus" w:hAnsi="NoorLotus" w:cs="NoorLotus"/>
          <w:rtl/>
          <w:lang w:bidi="ar-SA"/>
        </w:rPr>
        <w:t>قصر است</w:t>
      </w:r>
      <w:r w:rsidR="006777B8" w:rsidRPr="00FE23A8">
        <w:rPr>
          <w:rFonts w:ascii="NoorLotus" w:hAnsi="NoorLotus" w:cs="NoorLotus"/>
          <w:rtl/>
          <w:lang w:bidi="ar-SA"/>
        </w:rPr>
        <w:t xml:space="preserve"> </w:t>
      </w:r>
      <w:r w:rsidR="00D43ACF" w:rsidRPr="00FE23A8">
        <w:rPr>
          <w:rFonts w:ascii="NoorLotus" w:hAnsi="NoorLotus" w:cs="NoorLotus"/>
          <w:rtl/>
          <w:lang w:bidi="ar-SA"/>
        </w:rPr>
        <w:t>چون روایت دلالت دارد بر این که</w:t>
      </w:r>
      <w:r w:rsidR="006777B8" w:rsidRPr="00FE23A8">
        <w:rPr>
          <w:rFonts w:ascii="NoorLotus" w:hAnsi="NoorLotus" w:cs="NoorLotus"/>
          <w:rtl/>
          <w:lang w:bidi="ar-SA"/>
        </w:rPr>
        <w:t xml:space="preserve"> </w:t>
      </w:r>
      <w:r w:rsidR="006777B8" w:rsidRPr="00FE23A8">
        <w:rPr>
          <w:rFonts w:ascii="NoorLotus" w:hAnsi="NoorLotus" w:cs="NoorLotus"/>
          <w:rtl/>
        </w:rPr>
        <w:t xml:space="preserve">«من </w:t>
      </w:r>
      <w:r w:rsidR="00D43ACF" w:rsidRPr="00FE23A8">
        <w:rPr>
          <w:rFonts w:ascii="NoorLotus" w:hAnsi="NoorLotus" w:cs="NoorLotus"/>
          <w:rtl/>
        </w:rPr>
        <w:t>عدل عن نیة الاقامة فلم یأت برباعیة تامة صحیحة قبلها یبنی عل</w:t>
      </w:r>
      <w:r>
        <w:rPr>
          <w:rFonts w:ascii="NoorLotus" w:hAnsi="NoorLotus" w:cs="NoorLotus" w:hint="cs"/>
          <w:rtl/>
        </w:rPr>
        <w:t>ی</w:t>
      </w:r>
      <w:r w:rsidR="00D43ACF" w:rsidRPr="00FE23A8">
        <w:rPr>
          <w:rFonts w:ascii="NoorLotus" w:hAnsi="NoorLotus" w:cs="NoorLotus"/>
          <w:rtl/>
        </w:rPr>
        <w:t xml:space="preserve"> القصر</w:t>
      </w:r>
      <w:r w:rsidR="00024F98" w:rsidRPr="00FE23A8">
        <w:rPr>
          <w:rFonts w:ascii="NoorLotus" w:hAnsi="NoorLotus" w:cs="NoorLotus"/>
          <w:rtl/>
        </w:rPr>
        <w:t>»</w:t>
      </w:r>
      <w:r w:rsidR="00D43ACF" w:rsidRPr="00FE23A8">
        <w:rPr>
          <w:rFonts w:ascii="NoorLotus" w:hAnsi="NoorLotus" w:cs="NoorLotus"/>
          <w:rtl/>
          <w:lang w:bidi="ar-SA"/>
        </w:rPr>
        <w:t xml:space="preserve"> و این شخص از نیت اقامه عدول کرده است و استصحاب نیز دلالت بر عدم اتیان به رباعی صحیحه دارد لذا قصر بر او واجب است.</w:t>
      </w:r>
    </w:p>
    <w:p w14:paraId="6AFBBD38" w14:textId="6C3C1CD4" w:rsidR="00024F98" w:rsidRPr="00FE23A8" w:rsidRDefault="00024F98" w:rsidP="00FB5D0E">
      <w:pPr>
        <w:jc w:val="both"/>
        <w:rPr>
          <w:rFonts w:ascii="NoorLotus" w:hAnsi="NoorLotus" w:cs="NoorLotus"/>
          <w:rtl/>
          <w:lang w:bidi="ar-SA"/>
        </w:rPr>
      </w:pPr>
      <w:r w:rsidRPr="00FB5D0E">
        <w:rPr>
          <w:rFonts w:ascii="NoorLotus" w:hAnsi="NoorLotus" w:cs="NoorLotus"/>
          <w:rtl/>
          <w:lang w:bidi="ar-SA"/>
        </w:rPr>
        <w:lastRenderedPageBreak/>
        <w:t xml:space="preserve">این کلام تمام نیست </w:t>
      </w:r>
      <w:r w:rsidR="00D43ACF" w:rsidRPr="00FB5D0E">
        <w:rPr>
          <w:rFonts w:ascii="NoorLotus" w:hAnsi="NoorLotus" w:cs="NoorLotus"/>
          <w:rtl/>
          <w:lang w:bidi="ar-SA"/>
        </w:rPr>
        <w:t>و باید نمازهای آینده خود را تمام بخواند. ان‌شاء الله در جلسه آینده نکته‌ی آن را بیان خواهیم کرد.</w:t>
      </w:r>
      <w:r w:rsidR="00D43ACF" w:rsidRPr="00FE23A8">
        <w:rPr>
          <w:rFonts w:ascii="NoorLotus" w:hAnsi="NoorLotus" w:cs="NoorLotus"/>
          <w:rtl/>
          <w:lang w:bidi="ar-SA"/>
        </w:rPr>
        <w:t xml:space="preserve"> </w:t>
      </w:r>
    </w:p>
    <w:sectPr w:rsidR="00024F98" w:rsidRPr="00FE23A8" w:rsidSect="00BE7779">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0BC78C" w16cex:dateUtc="2025-05-0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E182E1" w16cid:durableId="180BC7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7B4AB" w14:textId="77777777" w:rsidR="0039195A" w:rsidRDefault="0039195A" w:rsidP="00BE7779">
      <w:pPr>
        <w:spacing w:after="0" w:line="240" w:lineRule="auto"/>
      </w:pPr>
      <w:r>
        <w:separator/>
      </w:r>
    </w:p>
  </w:endnote>
  <w:endnote w:type="continuationSeparator" w:id="0">
    <w:p w14:paraId="46D29586" w14:textId="77777777" w:rsidR="0039195A" w:rsidRDefault="0039195A" w:rsidP="00BE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altName w:val="Arial"/>
    <w:panose1 w:val="020004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4D37" w14:textId="77777777" w:rsidR="0001172F" w:rsidRDefault="0001172F" w:rsidP="007F1053">
    <w:pPr>
      <w:pStyle w:val="Footer"/>
    </w:pPr>
  </w:p>
  <w:p w14:paraId="6C45268C" w14:textId="77777777" w:rsidR="0001172F" w:rsidRDefault="0001172F" w:rsidP="007F1053"/>
  <w:p w14:paraId="33E4B488" w14:textId="77777777" w:rsidR="0001172F" w:rsidRDefault="0001172F"/>
  <w:p w14:paraId="67EE9FFE" w14:textId="77777777" w:rsidR="0001172F" w:rsidRDefault="0001172F"/>
  <w:p w14:paraId="487CC444" w14:textId="77777777" w:rsidR="0001172F" w:rsidRDefault="0001172F"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2027B1DC" w14:textId="77777777" w:rsidR="0001172F" w:rsidRDefault="0039195A" w:rsidP="00822C53">
        <w:pPr>
          <w:pStyle w:val="Footer"/>
          <w:jc w:val="center"/>
        </w:pPr>
        <w:r>
          <w:fldChar w:fldCharType="begin"/>
        </w:r>
        <w:r>
          <w:instrText xml:space="preserve"> PAGE   \* MERGEFORMAT </w:instrText>
        </w:r>
        <w:r>
          <w:fldChar w:fldCharType="separate"/>
        </w:r>
        <w:r w:rsidR="000656C7">
          <w:rPr>
            <w:noProof/>
            <w:rtl/>
          </w:rPr>
          <w:t>1</w:t>
        </w:r>
        <w:r>
          <w:rPr>
            <w:noProof/>
          </w:rPr>
          <w:fldChar w:fldCharType="end"/>
        </w:r>
      </w:p>
    </w:sdtContent>
  </w:sdt>
  <w:p w14:paraId="2DDF13F9" w14:textId="77777777" w:rsidR="0001172F" w:rsidRDefault="0001172F"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C3526" w14:textId="77777777" w:rsidR="0039195A" w:rsidRDefault="0039195A" w:rsidP="00BE7779">
      <w:pPr>
        <w:spacing w:after="0" w:line="240" w:lineRule="auto"/>
      </w:pPr>
      <w:r>
        <w:separator/>
      </w:r>
    </w:p>
  </w:footnote>
  <w:footnote w:type="continuationSeparator" w:id="0">
    <w:p w14:paraId="26679C3C" w14:textId="77777777" w:rsidR="0039195A" w:rsidRDefault="0039195A" w:rsidP="00BE7779">
      <w:pPr>
        <w:spacing w:after="0" w:line="240" w:lineRule="auto"/>
      </w:pPr>
      <w:r>
        <w:continuationSeparator/>
      </w:r>
    </w:p>
  </w:footnote>
  <w:footnote w:id="1">
    <w:p w14:paraId="7075A0BD" w14:textId="77777777" w:rsidR="0099509D" w:rsidRPr="00FB5D0E" w:rsidRDefault="0099509D" w:rsidP="00FB5D0E">
      <w:pPr>
        <w:pStyle w:val="FootnoteText"/>
        <w:jc w:val="both"/>
        <w:rPr>
          <w:rFonts w:ascii="NoorLotus" w:hAnsi="NoorLotus" w:cs="NoorLotus"/>
          <w:color w:val="3C3C3C"/>
          <w:rtl/>
          <w:lang w:bidi="ar-SA"/>
        </w:rPr>
      </w:pPr>
      <w:r w:rsidRPr="00FB5D0E">
        <w:rPr>
          <w:rStyle w:val="FootnoteReference"/>
          <w:rFonts w:ascii="NoorLotus" w:hAnsi="NoorLotus" w:cs="NoorLotus"/>
          <w:color w:val="3C3C3C"/>
        </w:rPr>
        <w:footnoteRef/>
      </w:r>
      <w:r w:rsidRPr="00FB5D0E">
        <w:rPr>
          <w:rFonts w:ascii="Cambria" w:hAnsi="Cambria" w:cs="Cambria" w:hint="cs"/>
          <w:color w:val="3C3C3C"/>
          <w:rtl/>
        </w:rPr>
        <w:t> </w:t>
      </w:r>
      <w:r w:rsidRPr="00FB5D0E">
        <w:rPr>
          <w:rFonts w:ascii="NoorLotus" w:hAnsi="NoorLotus" w:cs="NoorLotus" w:hint="cs"/>
          <w:color w:val="3C3C3C"/>
          <w:rtl/>
        </w:rPr>
        <w:t>صدر</w:t>
      </w:r>
      <w:r w:rsidRPr="00FB5D0E">
        <w:rPr>
          <w:rFonts w:ascii="NoorLotus" w:hAnsi="NoorLotus" w:cs="NoorLotus"/>
          <w:color w:val="3C3C3C"/>
          <w:rtl/>
        </w:rPr>
        <w:t xml:space="preserve"> </w:t>
      </w:r>
      <w:r w:rsidRPr="00FB5D0E">
        <w:rPr>
          <w:rFonts w:ascii="NoorLotus" w:hAnsi="NoorLotus" w:cs="NoorLotus" w:hint="cs"/>
          <w:color w:val="3C3C3C"/>
          <w:rtl/>
        </w:rPr>
        <w:t>محمد</w:t>
      </w:r>
      <w:r w:rsidRPr="00FB5D0E">
        <w:rPr>
          <w:rFonts w:ascii="NoorLotus" w:hAnsi="NoorLotus" w:cs="NoorLotus"/>
          <w:color w:val="3C3C3C"/>
          <w:rtl/>
        </w:rPr>
        <w:t xml:space="preserve"> </w:t>
      </w:r>
      <w:r w:rsidRPr="00FB5D0E">
        <w:rPr>
          <w:rFonts w:ascii="NoorLotus" w:hAnsi="NoorLotus" w:cs="NoorLotus" w:hint="cs"/>
          <w:color w:val="3C3C3C"/>
          <w:rtl/>
        </w:rPr>
        <w:t>باقر</w:t>
      </w:r>
      <w:r w:rsidRPr="00FB5D0E">
        <w:rPr>
          <w:rFonts w:ascii="NoorLotus" w:hAnsi="NoorLotus" w:cs="NoorLotus"/>
          <w:color w:val="3C3C3C"/>
          <w:rtl/>
        </w:rPr>
        <w:t>. بحوث في علم الأصول (الهاشمي الشاهرودي). ج 5، مؤسسة دائرة معارف الفقه الاسلامي، 1417، ص 253.</w:t>
      </w:r>
    </w:p>
  </w:footnote>
  <w:footnote w:id="2">
    <w:p w14:paraId="2E9F866A" w14:textId="77777777" w:rsidR="007D50F8" w:rsidRPr="00FB5D0E" w:rsidRDefault="007D50F8" w:rsidP="00FB5D0E">
      <w:pPr>
        <w:pStyle w:val="FootnoteText"/>
        <w:jc w:val="both"/>
        <w:rPr>
          <w:rFonts w:ascii="NoorLotus" w:hAnsi="NoorLotus" w:cs="NoorLotus"/>
          <w:color w:val="3C3C3C"/>
          <w:rtl/>
          <w:lang w:bidi="ar-SA"/>
        </w:rPr>
      </w:pPr>
      <w:r w:rsidRPr="00FB5D0E">
        <w:rPr>
          <w:rStyle w:val="FootnoteReference"/>
          <w:rFonts w:ascii="NoorLotus" w:hAnsi="NoorLotus" w:cs="NoorLotus"/>
          <w:color w:val="3C3C3C"/>
        </w:rPr>
        <w:footnoteRef/>
      </w:r>
      <w:r w:rsidRPr="00FB5D0E">
        <w:rPr>
          <w:rFonts w:ascii="Cambria" w:hAnsi="Cambria" w:cs="Cambria" w:hint="cs"/>
          <w:color w:val="3C3C3C"/>
          <w:rtl/>
        </w:rPr>
        <w:t> </w:t>
      </w:r>
      <w:r w:rsidRPr="00FB5D0E">
        <w:rPr>
          <w:rFonts w:ascii="NoorLotus" w:hAnsi="NoorLotus" w:cs="NoorLotus"/>
          <w:color w:val="3C3C3C"/>
          <w:rtl/>
        </w:rPr>
        <w:t>خوئی سید ابوالقاسم. منهاج الصالحین (خویی). ج 1، مدينة العلم. آيت الله العظمی الخوئي، 1410، ص 251.</w:t>
      </w:r>
    </w:p>
  </w:footnote>
  <w:footnote w:id="3">
    <w:p w14:paraId="2B962ADC" w14:textId="77777777" w:rsidR="007D50F8" w:rsidRPr="00FB5D0E" w:rsidRDefault="007D50F8" w:rsidP="00FB5D0E">
      <w:pPr>
        <w:pStyle w:val="FootnoteText"/>
        <w:jc w:val="both"/>
        <w:rPr>
          <w:rFonts w:ascii="NoorLotus" w:hAnsi="NoorLotus" w:cs="NoorLotus"/>
          <w:color w:val="3C3C3C"/>
          <w:rtl/>
          <w:lang w:bidi="ar-SA"/>
        </w:rPr>
      </w:pPr>
      <w:r w:rsidRPr="00FB5D0E">
        <w:rPr>
          <w:rStyle w:val="FootnoteReference"/>
          <w:rFonts w:ascii="NoorLotus" w:hAnsi="NoorLotus" w:cs="NoorLotus"/>
          <w:color w:val="3C3C3C"/>
        </w:rPr>
        <w:footnoteRef/>
      </w:r>
      <w:r w:rsidRPr="00FB5D0E">
        <w:rPr>
          <w:rFonts w:ascii="Cambria" w:hAnsi="Cambria" w:cs="Cambria" w:hint="cs"/>
          <w:color w:val="3C3C3C"/>
          <w:rtl/>
        </w:rPr>
        <w:t> </w:t>
      </w:r>
      <w:r w:rsidRPr="00FB5D0E">
        <w:rPr>
          <w:rFonts w:ascii="NoorLotus" w:hAnsi="NoorLotus" w:cs="NoorLotus" w:hint="cs"/>
          <w:color w:val="3C3C3C"/>
          <w:rtl/>
        </w:rPr>
        <w:t>تبریزی</w:t>
      </w:r>
      <w:r w:rsidRPr="00FB5D0E">
        <w:rPr>
          <w:rFonts w:ascii="NoorLotus" w:hAnsi="NoorLotus" w:cs="NoorLotus"/>
          <w:color w:val="3C3C3C"/>
          <w:rtl/>
        </w:rPr>
        <w:t xml:space="preserve"> </w:t>
      </w:r>
      <w:r w:rsidRPr="00FB5D0E">
        <w:rPr>
          <w:rFonts w:ascii="NoorLotus" w:hAnsi="NoorLotus" w:cs="NoorLotus" w:hint="cs"/>
          <w:color w:val="3C3C3C"/>
          <w:rtl/>
        </w:rPr>
        <w:t>جواد</w:t>
      </w:r>
      <w:r w:rsidRPr="00FB5D0E">
        <w:rPr>
          <w:rFonts w:ascii="NoorLotus" w:hAnsi="NoorLotus" w:cs="NoorLotus"/>
          <w:color w:val="3C3C3C"/>
          <w:rtl/>
        </w:rPr>
        <w:t>. منهاج الصالحین (تبریزی). ج 1، مدين، 1426، ص 254.</w:t>
      </w:r>
    </w:p>
  </w:footnote>
  <w:footnote w:id="4">
    <w:p w14:paraId="4CB39845" w14:textId="77777777" w:rsidR="007D50F8" w:rsidRPr="00FB5D0E" w:rsidRDefault="007D50F8" w:rsidP="00FB5D0E">
      <w:pPr>
        <w:pStyle w:val="FootnoteText"/>
        <w:jc w:val="both"/>
        <w:rPr>
          <w:rFonts w:ascii="NoorLotus" w:hAnsi="NoorLotus" w:cs="NoorLotus"/>
          <w:color w:val="3C3C3C"/>
          <w:rtl/>
          <w:lang w:bidi="ar-SA"/>
        </w:rPr>
      </w:pPr>
      <w:r w:rsidRPr="00FB5D0E">
        <w:rPr>
          <w:rStyle w:val="FootnoteReference"/>
          <w:rFonts w:ascii="NoorLotus" w:hAnsi="NoorLotus" w:cs="NoorLotus"/>
          <w:color w:val="3C3C3C"/>
        </w:rPr>
        <w:footnoteRef/>
      </w:r>
      <w:r w:rsidRPr="00FB5D0E">
        <w:rPr>
          <w:rFonts w:ascii="Cambria" w:hAnsi="Cambria" w:cs="Cambria" w:hint="cs"/>
          <w:color w:val="3C3C3C"/>
          <w:rtl/>
        </w:rPr>
        <w:t> </w:t>
      </w:r>
      <w:r w:rsidRPr="00FB5D0E">
        <w:rPr>
          <w:rFonts w:ascii="NoorLotus" w:hAnsi="NoorLotus" w:cs="NoorLotus" w:hint="cs"/>
          <w:color w:val="3C3C3C"/>
          <w:rtl/>
        </w:rPr>
        <w:t>سیستانی</w:t>
      </w:r>
      <w:r w:rsidRPr="00FB5D0E">
        <w:rPr>
          <w:rFonts w:ascii="NoorLotus" w:hAnsi="NoorLotus" w:cs="NoorLotus"/>
          <w:color w:val="3C3C3C"/>
          <w:rtl/>
        </w:rPr>
        <w:t xml:space="preserve"> </w:t>
      </w:r>
      <w:r w:rsidRPr="00FB5D0E">
        <w:rPr>
          <w:rFonts w:ascii="NoorLotus" w:hAnsi="NoorLotus" w:cs="NoorLotus" w:hint="cs"/>
          <w:color w:val="3C3C3C"/>
          <w:rtl/>
        </w:rPr>
        <w:t>علی</w:t>
      </w:r>
      <w:r w:rsidRPr="00FB5D0E">
        <w:rPr>
          <w:rFonts w:ascii="NoorLotus" w:hAnsi="NoorLotus" w:cs="NoorLotus"/>
          <w:color w:val="3C3C3C"/>
          <w:rtl/>
        </w:rPr>
        <w:t>. منهاج الصالحین (سیستانی). ج 1، مکتب آية الله العظمی السيد السيستاني، 1415، ص 302.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5525C" w14:textId="77777777" w:rsidR="0001172F" w:rsidRDefault="0001172F" w:rsidP="007F1053">
    <w:pPr>
      <w:pStyle w:val="Header"/>
    </w:pPr>
  </w:p>
  <w:p w14:paraId="17058265" w14:textId="77777777" w:rsidR="0001172F" w:rsidRDefault="0001172F" w:rsidP="007F1053"/>
  <w:p w14:paraId="4968108B" w14:textId="77777777" w:rsidR="0001172F" w:rsidRDefault="0001172F"/>
  <w:p w14:paraId="384F72A6" w14:textId="77777777" w:rsidR="0001172F" w:rsidRDefault="0001172F"/>
  <w:p w14:paraId="5AEE0F16" w14:textId="77777777" w:rsidR="0001172F" w:rsidRDefault="0001172F"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F03A6" w14:textId="4D6DFFA8" w:rsidR="0001172F" w:rsidRPr="009E10DD" w:rsidRDefault="0039195A"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BE7779">
      <w:rPr>
        <w:rFonts w:hint="cs"/>
        <w:sz w:val="18"/>
        <w:szCs w:val="18"/>
        <w:rtl/>
      </w:rPr>
      <w:t>126</w:t>
    </w:r>
    <w:r>
      <w:rPr>
        <w:sz w:val="18"/>
        <w:szCs w:val="18"/>
        <w:rtl/>
      </w:rPr>
      <w:t>(تاری</w:t>
    </w:r>
    <w:r>
      <w:rPr>
        <w:rFonts w:hint="cs"/>
        <w:sz w:val="18"/>
        <w:szCs w:val="18"/>
        <w:rtl/>
      </w:rPr>
      <w:t>خ:</w:t>
    </w:r>
    <w:r w:rsidR="00BE7779">
      <w:rPr>
        <w:rFonts w:hint="cs"/>
        <w:sz w:val="18"/>
        <w:szCs w:val="18"/>
        <w:rtl/>
      </w:rPr>
      <w:t>10</w:t>
    </w:r>
    <w:r>
      <w:rPr>
        <w:rFonts w:hint="cs"/>
        <w:sz w:val="18"/>
        <w:szCs w:val="18"/>
        <w:rtl/>
      </w:rPr>
      <w:t>/02</w:t>
    </w:r>
    <w:r>
      <w:rPr>
        <w:sz w:val="18"/>
        <w:szCs w:val="18"/>
        <w:rtl/>
      </w:rPr>
      <w:t>/</w:t>
    </w:r>
    <w:r>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79"/>
    <w:rsid w:val="00004F89"/>
    <w:rsid w:val="0001172F"/>
    <w:rsid w:val="00020F1D"/>
    <w:rsid w:val="00024F98"/>
    <w:rsid w:val="0002602B"/>
    <w:rsid w:val="00041ABF"/>
    <w:rsid w:val="00060997"/>
    <w:rsid w:val="000656C7"/>
    <w:rsid w:val="00071458"/>
    <w:rsid w:val="00073EDB"/>
    <w:rsid w:val="000A307A"/>
    <w:rsid w:val="000C6212"/>
    <w:rsid w:val="000D6BAE"/>
    <w:rsid w:val="000E1743"/>
    <w:rsid w:val="000F21BA"/>
    <w:rsid w:val="000F79A2"/>
    <w:rsid w:val="00122E2A"/>
    <w:rsid w:val="001416F8"/>
    <w:rsid w:val="001805E4"/>
    <w:rsid w:val="00181A46"/>
    <w:rsid w:val="00186114"/>
    <w:rsid w:val="00191B79"/>
    <w:rsid w:val="001A483D"/>
    <w:rsid w:val="001D5DB7"/>
    <w:rsid w:val="001E7CC1"/>
    <w:rsid w:val="00222F2E"/>
    <w:rsid w:val="00243998"/>
    <w:rsid w:val="00254693"/>
    <w:rsid w:val="00265EAA"/>
    <w:rsid w:val="002778C4"/>
    <w:rsid w:val="00284ECC"/>
    <w:rsid w:val="002A6799"/>
    <w:rsid w:val="002B0C5E"/>
    <w:rsid w:val="002E08B3"/>
    <w:rsid w:val="002E3F82"/>
    <w:rsid w:val="003029C4"/>
    <w:rsid w:val="0031225F"/>
    <w:rsid w:val="00327149"/>
    <w:rsid w:val="00364476"/>
    <w:rsid w:val="0037060D"/>
    <w:rsid w:val="00370F8B"/>
    <w:rsid w:val="00375271"/>
    <w:rsid w:val="0039195A"/>
    <w:rsid w:val="003A4EE8"/>
    <w:rsid w:val="003A66ED"/>
    <w:rsid w:val="003F22F1"/>
    <w:rsid w:val="00406E2E"/>
    <w:rsid w:val="004075D4"/>
    <w:rsid w:val="004122AC"/>
    <w:rsid w:val="00422E01"/>
    <w:rsid w:val="004259E8"/>
    <w:rsid w:val="00485814"/>
    <w:rsid w:val="0049187D"/>
    <w:rsid w:val="004A28DA"/>
    <w:rsid w:val="004C3CC5"/>
    <w:rsid w:val="004C5142"/>
    <w:rsid w:val="004E202E"/>
    <w:rsid w:val="005252A9"/>
    <w:rsid w:val="0052667E"/>
    <w:rsid w:val="005579A1"/>
    <w:rsid w:val="00573B67"/>
    <w:rsid w:val="005755DC"/>
    <w:rsid w:val="00581D36"/>
    <w:rsid w:val="00592044"/>
    <w:rsid w:val="005A24AC"/>
    <w:rsid w:val="005B2B35"/>
    <w:rsid w:val="005D247A"/>
    <w:rsid w:val="005D3DF1"/>
    <w:rsid w:val="005D49EA"/>
    <w:rsid w:val="005D566A"/>
    <w:rsid w:val="005D5BC9"/>
    <w:rsid w:val="005D665C"/>
    <w:rsid w:val="005E2F13"/>
    <w:rsid w:val="005E3193"/>
    <w:rsid w:val="005F541C"/>
    <w:rsid w:val="00620E03"/>
    <w:rsid w:val="006216FD"/>
    <w:rsid w:val="006251FA"/>
    <w:rsid w:val="006254F2"/>
    <w:rsid w:val="00654BCF"/>
    <w:rsid w:val="006575FB"/>
    <w:rsid w:val="006756DF"/>
    <w:rsid w:val="006777B8"/>
    <w:rsid w:val="00685125"/>
    <w:rsid w:val="0069789D"/>
    <w:rsid w:val="006A120D"/>
    <w:rsid w:val="006A2DDF"/>
    <w:rsid w:val="006B242D"/>
    <w:rsid w:val="006B51CA"/>
    <w:rsid w:val="006C29F9"/>
    <w:rsid w:val="006E3880"/>
    <w:rsid w:val="006F097B"/>
    <w:rsid w:val="006F0B84"/>
    <w:rsid w:val="006F316E"/>
    <w:rsid w:val="007078F9"/>
    <w:rsid w:val="00712067"/>
    <w:rsid w:val="0073369F"/>
    <w:rsid w:val="00771C4A"/>
    <w:rsid w:val="00791434"/>
    <w:rsid w:val="0079426F"/>
    <w:rsid w:val="007A0B94"/>
    <w:rsid w:val="007A345F"/>
    <w:rsid w:val="007A50CC"/>
    <w:rsid w:val="007B5654"/>
    <w:rsid w:val="007B5AF4"/>
    <w:rsid w:val="007C3BDA"/>
    <w:rsid w:val="007D2BAE"/>
    <w:rsid w:val="007D50F8"/>
    <w:rsid w:val="007E3BBF"/>
    <w:rsid w:val="008044B2"/>
    <w:rsid w:val="00834D7D"/>
    <w:rsid w:val="00841BE3"/>
    <w:rsid w:val="008570A5"/>
    <w:rsid w:val="00866EF6"/>
    <w:rsid w:val="00887CAA"/>
    <w:rsid w:val="00894249"/>
    <w:rsid w:val="008A2B1E"/>
    <w:rsid w:val="008A6B7F"/>
    <w:rsid w:val="008B7669"/>
    <w:rsid w:val="008D3036"/>
    <w:rsid w:val="008F323C"/>
    <w:rsid w:val="00900062"/>
    <w:rsid w:val="009055CE"/>
    <w:rsid w:val="00913D9D"/>
    <w:rsid w:val="00925485"/>
    <w:rsid w:val="00936DCD"/>
    <w:rsid w:val="00943006"/>
    <w:rsid w:val="009548CC"/>
    <w:rsid w:val="0096105C"/>
    <w:rsid w:val="0098631D"/>
    <w:rsid w:val="0099509D"/>
    <w:rsid w:val="009A6B15"/>
    <w:rsid w:val="009B3B0A"/>
    <w:rsid w:val="009E0139"/>
    <w:rsid w:val="009E4CC9"/>
    <w:rsid w:val="009E6607"/>
    <w:rsid w:val="009F5647"/>
    <w:rsid w:val="00A03C50"/>
    <w:rsid w:val="00A05AE9"/>
    <w:rsid w:val="00A24745"/>
    <w:rsid w:val="00A30A58"/>
    <w:rsid w:val="00A574F3"/>
    <w:rsid w:val="00A60876"/>
    <w:rsid w:val="00AD62C0"/>
    <w:rsid w:val="00AE4924"/>
    <w:rsid w:val="00AF4293"/>
    <w:rsid w:val="00AF79AB"/>
    <w:rsid w:val="00B2236B"/>
    <w:rsid w:val="00B32568"/>
    <w:rsid w:val="00B33E84"/>
    <w:rsid w:val="00B50075"/>
    <w:rsid w:val="00B65216"/>
    <w:rsid w:val="00B67C45"/>
    <w:rsid w:val="00B77037"/>
    <w:rsid w:val="00B84140"/>
    <w:rsid w:val="00BA0119"/>
    <w:rsid w:val="00BE02EE"/>
    <w:rsid w:val="00BE6FF3"/>
    <w:rsid w:val="00BE7593"/>
    <w:rsid w:val="00BE7779"/>
    <w:rsid w:val="00C01F27"/>
    <w:rsid w:val="00C11436"/>
    <w:rsid w:val="00C2115F"/>
    <w:rsid w:val="00C43DE7"/>
    <w:rsid w:val="00C459AE"/>
    <w:rsid w:val="00C549AA"/>
    <w:rsid w:val="00C57966"/>
    <w:rsid w:val="00C6783A"/>
    <w:rsid w:val="00CB696E"/>
    <w:rsid w:val="00CE102E"/>
    <w:rsid w:val="00CE1891"/>
    <w:rsid w:val="00D02E68"/>
    <w:rsid w:val="00D30B2F"/>
    <w:rsid w:val="00D41144"/>
    <w:rsid w:val="00D438E5"/>
    <w:rsid w:val="00D43ACF"/>
    <w:rsid w:val="00D538F1"/>
    <w:rsid w:val="00D95367"/>
    <w:rsid w:val="00DB5F49"/>
    <w:rsid w:val="00DB7581"/>
    <w:rsid w:val="00DE7FAF"/>
    <w:rsid w:val="00DF4EB8"/>
    <w:rsid w:val="00E05658"/>
    <w:rsid w:val="00E15ED5"/>
    <w:rsid w:val="00E262D9"/>
    <w:rsid w:val="00E560A3"/>
    <w:rsid w:val="00E66122"/>
    <w:rsid w:val="00E67950"/>
    <w:rsid w:val="00E701B1"/>
    <w:rsid w:val="00E738B8"/>
    <w:rsid w:val="00E760C3"/>
    <w:rsid w:val="00E81445"/>
    <w:rsid w:val="00E91BE8"/>
    <w:rsid w:val="00E9279F"/>
    <w:rsid w:val="00EA5336"/>
    <w:rsid w:val="00EC3F34"/>
    <w:rsid w:val="00ED2475"/>
    <w:rsid w:val="00ED58F3"/>
    <w:rsid w:val="00F34BBC"/>
    <w:rsid w:val="00F4212D"/>
    <w:rsid w:val="00F51528"/>
    <w:rsid w:val="00F5471D"/>
    <w:rsid w:val="00F60F1C"/>
    <w:rsid w:val="00F6131E"/>
    <w:rsid w:val="00F73121"/>
    <w:rsid w:val="00F819F8"/>
    <w:rsid w:val="00F875AB"/>
    <w:rsid w:val="00FA5CFB"/>
    <w:rsid w:val="00FB5D0E"/>
    <w:rsid w:val="00FE23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6F8D"/>
  <w15:chartTrackingRefBased/>
  <w15:docId w15:val="{073C2267-3AB1-474A-A5B8-AFAF83C7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779"/>
    <w:pPr>
      <w:bidi/>
    </w:pPr>
    <w:rPr>
      <w:rFonts w:cs="B Badr"/>
      <w:szCs w:val="28"/>
    </w:rPr>
  </w:style>
  <w:style w:type="paragraph" w:styleId="Heading1">
    <w:name w:val="heading 1"/>
    <w:basedOn w:val="Normal"/>
    <w:next w:val="Normal"/>
    <w:link w:val="Heading1Char"/>
    <w:qFormat/>
    <w:rsid w:val="00FE23A8"/>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FE23A8"/>
    <w:pPr>
      <w:outlineLvl w:val="1"/>
    </w:pPr>
    <w:rPr>
      <w:rFonts w:cs="NoorLotus"/>
      <w:bCs/>
      <w:i w:val="0"/>
      <w:iCs w:val="0"/>
      <w:color w:val="FF0000"/>
      <w:lang w:bidi="ar-SA"/>
    </w:rPr>
  </w:style>
  <w:style w:type="paragraph" w:styleId="Heading3">
    <w:name w:val="heading 3"/>
    <w:basedOn w:val="Normal"/>
    <w:next w:val="Normal"/>
    <w:link w:val="Heading3Char"/>
    <w:uiPriority w:val="9"/>
    <w:semiHidden/>
    <w:unhideWhenUsed/>
    <w:qFormat/>
    <w:rsid w:val="00FE23A8"/>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E777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E77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7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7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7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3A8"/>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FE23A8"/>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semiHidden/>
    <w:rsid w:val="00FE23A8"/>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BE7779"/>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BE7779"/>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BE7779"/>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BE7779"/>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BE7779"/>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BE7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779"/>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BE7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7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7779"/>
    <w:rPr>
      <w:rFonts w:ascii="NoorLotus" w:hAnsi="NoorLotus" w:cs="B Badr"/>
      <w:i/>
      <w:iCs/>
      <w:color w:val="404040" w:themeColor="text1" w:themeTint="BF"/>
      <w:sz w:val="28"/>
      <w:szCs w:val="28"/>
    </w:rPr>
  </w:style>
  <w:style w:type="paragraph" w:styleId="ListParagraph">
    <w:name w:val="List Paragraph"/>
    <w:basedOn w:val="Normal"/>
    <w:uiPriority w:val="34"/>
    <w:qFormat/>
    <w:rsid w:val="00BE7779"/>
    <w:pPr>
      <w:ind w:left="720"/>
      <w:contextualSpacing/>
    </w:pPr>
  </w:style>
  <w:style w:type="character" w:styleId="IntenseEmphasis">
    <w:name w:val="Intense Emphasis"/>
    <w:basedOn w:val="DefaultParagraphFont"/>
    <w:uiPriority w:val="21"/>
    <w:qFormat/>
    <w:rsid w:val="00BE7779"/>
    <w:rPr>
      <w:i/>
      <w:iCs/>
      <w:color w:val="365F91" w:themeColor="accent1" w:themeShade="BF"/>
    </w:rPr>
  </w:style>
  <w:style w:type="paragraph" w:styleId="IntenseQuote">
    <w:name w:val="Intense Quote"/>
    <w:basedOn w:val="Normal"/>
    <w:next w:val="Normal"/>
    <w:link w:val="IntenseQuoteChar"/>
    <w:uiPriority w:val="30"/>
    <w:qFormat/>
    <w:rsid w:val="00BE777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E7779"/>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BE7779"/>
    <w:rPr>
      <w:b/>
      <w:bCs/>
      <w:smallCaps/>
      <w:color w:val="365F91" w:themeColor="accent1" w:themeShade="BF"/>
      <w:spacing w:val="5"/>
    </w:rPr>
  </w:style>
  <w:style w:type="paragraph" w:styleId="Header">
    <w:name w:val="header"/>
    <w:basedOn w:val="Normal"/>
    <w:link w:val="HeaderChar"/>
    <w:uiPriority w:val="99"/>
    <w:unhideWhenUsed/>
    <w:rsid w:val="00BE7779"/>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BE7779"/>
    <w:rPr>
      <w:rFonts w:ascii="NoorLotus" w:eastAsia="Calibri" w:hAnsi="NoorLotus" w:cs="NoorLotus"/>
      <w:b/>
      <w:bCs/>
      <w:sz w:val="28"/>
      <w:szCs w:val="28"/>
    </w:rPr>
  </w:style>
  <w:style w:type="paragraph" w:styleId="Footer">
    <w:name w:val="footer"/>
    <w:basedOn w:val="Normal"/>
    <w:link w:val="FooterChar"/>
    <w:uiPriority w:val="99"/>
    <w:unhideWhenUsed/>
    <w:rsid w:val="00BE7779"/>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BE7779"/>
    <w:rPr>
      <w:rFonts w:ascii="NoorLotus" w:eastAsia="Calibri" w:hAnsi="NoorLotus" w:cs="NoorLotus"/>
      <w:b/>
      <w:bCs/>
      <w:sz w:val="28"/>
      <w:szCs w:val="28"/>
    </w:rPr>
  </w:style>
  <w:style w:type="paragraph" w:styleId="FootnoteText">
    <w:name w:val="footnote text"/>
    <w:basedOn w:val="Normal"/>
    <w:link w:val="FootnoteTextChar"/>
    <w:unhideWhenUsed/>
    <w:rsid w:val="00BE7779"/>
    <w:pPr>
      <w:spacing w:after="0" w:line="240" w:lineRule="auto"/>
    </w:pPr>
    <w:rPr>
      <w:sz w:val="20"/>
      <w:szCs w:val="20"/>
    </w:rPr>
  </w:style>
  <w:style w:type="character" w:customStyle="1" w:styleId="FootnoteTextChar">
    <w:name w:val="Footnote Text Char"/>
    <w:basedOn w:val="DefaultParagraphFont"/>
    <w:link w:val="FootnoteText"/>
    <w:rsid w:val="00BE7779"/>
    <w:rPr>
      <w:rFonts w:cs="B Badr"/>
      <w:sz w:val="20"/>
      <w:szCs w:val="20"/>
    </w:rPr>
  </w:style>
  <w:style w:type="character" w:styleId="FootnoteReference">
    <w:name w:val="footnote reference"/>
    <w:basedOn w:val="DefaultParagraphFont"/>
    <w:uiPriority w:val="99"/>
    <w:unhideWhenUsed/>
    <w:rsid w:val="00BE7779"/>
    <w:rPr>
      <w:vertAlign w:val="superscript"/>
    </w:rPr>
  </w:style>
  <w:style w:type="character" w:styleId="CommentReference">
    <w:name w:val="annotation reference"/>
    <w:basedOn w:val="DefaultParagraphFont"/>
    <w:uiPriority w:val="99"/>
    <w:semiHidden/>
    <w:unhideWhenUsed/>
    <w:rsid w:val="00BE7779"/>
    <w:rPr>
      <w:sz w:val="16"/>
      <w:szCs w:val="16"/>
    </w:rPr>
  </w:style>
  <w:style w:type="paragraph" w:styleId="CommentText">
    <w:name w:val="annotation text"/>
    <w:basedOn w:val="Normal"/>
    <w:link w:val="CommentTextChar"/>
    <w:uiPriority w:val="99"/>
    <w:semiHidden/>
    <w:unhideWhenUsed/>
    <w:rsid w:val="00BE7779"/>
    <w:pPr>
      <w:spacing w:line="240" w:lineRule="auto"/>
    </w:pPr>
    <w:rPr>
      <w:sz w:val="20"/>
      <w:szCs w:val="20"/>
    </w:rPr>
  </w:style>
  <w:style w:type="character" w:customStyle="1" w:styleId="CommentTextChar">
    <w:name w:val="Comment Text Char"/>
    <w:basedOn w:val="DefaultParagraphFont"/>
    <w:link w:val="CommentText"/>
    <w:uiPriority w:val="99"/>
    <w:semiHidden/>
    <w:rsid w:val="00BE7779"/>
    <w:rPr>
      <w:rFonts w:cs="B Badr"/>
      <w:sz w:val="20"/>
      <w:szCs w:val="20"/>
    </w:rPr>
  </w:style>
  <w:style w:type="paragraph" w:styleId="NormalWeb">
    <w:name w:val="Normal (Web)"/>
    <w:basedOn w:val="Normal"/>
    <w:uiPriority w:val="99"/>
    <w:semiHidden/>
    <w:unhideWhenUsed/>
    <w:rsid w:val="007D50F8"/>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9509D"/>
    <w:rPr>
      <w:b/>
      <w:bCs/>
    </w:rPr>
  </w:style>
  <w:style w:type="character" w:customStyle="1" w:styleId="CommentSubjectChar">
    <w:name w:val="Comment Subject Char"/>
    <w:basedOn w:val="CommentTextChar"/>
    <w:link w:val="CommentSubject"/>
    <w:uiPriority w:val="99"/>
    <w:semiHidden/>
    <w:rsid w:val="0099509D"/>
    <w:rPr>
      <w:rFonts w:cs="B Badr"/>
      <w:b/>
      <w:bCs/>
      <w:sz w:val="20"/>
      <w:szCs w:val="20"/>
    </w:rPr>
  </w:style>
  <w:style w:type="paragraph" w:styleId="TOCHeading">
    <w:name w:val="TOC Heading"/>
    <w:basedOn w:val="Heading1"/>
    <w:next w:val="Normal"/>
    <w:uiPriority w:val="39"/>
    <w:unhideWhenUsed/>
    <w:qFormat/>
    <w:rsid w:val="0099509D"/>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99509D"/>
    <w:pPr>
      <w:spacing w:after="100"/>
      <w:ind w:left="220"/>
    </w:pPr>
  </w:style>
  <w:style w:type="character" w:styleId="Hyperlink">
    <w:name w:val="Hyperlink"/>
    <w:basedOn w:val="DefaultParagraphFont"/>
    <w:uiPriority w:val="99"/>
    <w:unhideWhenUsed/>
    <w:rsid w:val="0099509D"/>
    <w:rPr>
      <w:color w:val="0000FF" w:themeColor="hyperlink"/>
      <w:u w:val="single"/>
    </w:rPr>
  </w:style>
  <w:style w:type="paragraph" w:styleId="BalloonText">
    <w:name w:val="Balloon Text"/>
    <w:basedOn w:val="Normal"/>
    <w:link w:val="BalloonTextChar"/>
    <w:uiPriority w:val="99"/>
    <w:semiHidden/>
    <w:unhideWhenUsed/>
    <w:rsid w:val="00FE2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A8"/>
    <w:rPr>
      <w:rFonts w:ascii="Segoe UI" w:hAnsi="Segoe UI" w:cs="Segoe UI"/>
      <w:sz w:val="18"/>
      <w:szCs w:val="18"/>
    </w:rPr>
  </w:style>
  <w:style w:type="paragraph" w:styleId="TOC1">
    <w:name w:val="toc 1"/>
    <w:basedOn w:val="Normal"/>
    <w:next w:val="Normal"/>
    <w:autoRedefine/>
    <w:uiPriority w:val="39"/>
    <w:unhideWhenUsed/>
    <w:rsid w:val="00FB5D0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97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0089183">
          <w:marLeft w:val="0"/>
          <w:marRight w:val="0"/>
          <w:marTop w:val="0"/>
          <w:marBottom w:val="0"/>
          <w:divBdr>
            <w:top w:val="none" w:sz="0" w:space="0" w:color="auto"/>
            <w:left w:val="none" w:sz="0" w:space="0" w:color="auto"/>
            <w:bottom w:val="none" w:sz="0" w:space="0" w:color="auto"/>
            <w:right w:val="none" w:sz="0" w:space="0" w:color="auto"/>
          </w:divBdr>
        </w:div>
      </w:divsChild>
    </w:div>
    <w:div w:id="7278750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38099272">
          <w:marLeft w:val="0"/>
          <w:marRight w:val="0"/>
          <w:marTop w:val="0"/>
          <w:marBottom w:val="0"/>
          <w:divBdr>
            <w:top w:val="none" w:sz="0" w:space="0" w:color="auto"/>
            <w:left w:val="none" w:sz="0" w:space="0" w:color="auto"/>
            <w:bottom w:val="none" w:sz="0" w:space="0" w:color="auto"/>
            <w:right w:val="none" w:sz="0" w:space="0" w:color="auto"/>
          </w:divBdr>
        </w:div>
      </w:divsChild>
    </w:div>
    <w:div w:id="74888949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10916452">
          <w:marLeft w:val="0"/>
          <w:marRight w:val="0"/>
          <w:marTop w:val="0"/>
          <w:marBottom w:val="0"/>
          <w:divBdr>
            <w:top w:val="none" w:sz="0" w:space="0" w:color="auto"/>
            <w:left w:val="none" w:sz="0" w:space="0" w:color="auto"/>
            <w:bottom w:val="none" w:sz="0" w:space="0" w:color="auto"/>
            <w:right w:val="none" w:sz="0" w:space="0" w:color="auto"/>
          </w:divBdr>
        </w:div>
      </w:divsChild>
    </w:div>
    <w:div w:id="10516881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41650847">
          <w:marLeft w:val="0"/>
          <w:marRight w:val="0"/>
          <w:marTop w:val="0"/>
          <w:marBottom w:val="0"/>
          <w:divBdr>
            <w:top w:val="none" w:sz="0" w:space="0" w:color="auto"/>
            <w:left w:val="none" w:sz="0" w:space="0" w:color="auto"/>
            <w:bottom w:val="none" w:sz="0" w:space="0" w:color="auto"/>
            <w:right w:val="none" w:sz="0" w:space="0" w:color="auto"/>
          </w:divBdr>
        </w:div>
        <w:div w:id="532423173">
          <w:marLeft w:val="0"/>
          <w:marRight w:val="0"/>
          <w:marTop w:val="0"/>
          <w:marBottom w:val="0"/>
          <w:divBdr>
            <w:top w:val="none" w:sz="0" w:space="0" w:color="auto"/>
            <w:left w:val="none" w:sz="0" w:space="0" w:color="auto"/>
            <w:bottom w:val="none" w:sz="0" w:space="0" w:color="auto"/>
            <w:right w:val="none" w:sz="0" w:space="0" w:color="auto"/>
          </w:divBdr>
        </w:div>
      </w:divsChild>
    </w:div>
    <w:div w:id="120895755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6016754">
          <w:marLeft w:val="0"/>
          <w:marRight w:val="0"/>
          <w:marTop w:val="0"/>
          <w:marBottom w:val="0"/>
          <w:divBdr>
            <w:top w:val="none" w:sz="0" w:space="0" w:color="auto"/>
            <w:left w:val="none" w:sz="0" w:space="0" w:color="auto"/>
            <w:bottom w:val="none" w:sz="0" w:space="0" w:color="auto"/>
            <w:right w:val="none" w:sz="0" w:space="0" w:color="auto"/>
          </w:divBdr>
        </w:div>
        <w:div w:id="266162937">
          <w:marLeft w:val="0"/>
          <w:marRight w:val="0"/>
          <w:marTop w:val="0"/>
          <w:marBottom w:val="0"/>
          <w:divBdr>
            <w:top w:val="none" w:sz="0" w:space="0" w:color="auto"/>
            <w:left w:val="none" w:sz="0" w:space="0" w:color="auto"/>
            <w:bottom w:val="none" w:sz="0" w:space="0" w:color="auto"/>
            <w:right w:val="none" w:sz="0" w:space="0" w:color="auto"/>
          </w:divBdr>
        </w:div>
      </w:divsChild>
    </w:div>
    <w:div w:id="14343993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736291">
          <w:marLeft w:val="0"/>
          <w:marRight w:val="0"/>
          <w:marTop w:val="0"/>
          <w:marBottom w:val="0"/>
          <w:divBdr>
            <w:top w:val="none" w:sz="0" w:space="0" w:color="auto"/>
            <w:left w:val="none" w:sz="0" w:space="0" w:color="auto"/>
            <w:bottom w:val="none" w:sz="0" w:space="0" w:color="auto"/>
            <w:right w:val="none" w:sz="0" w:space="0" w:color="auto"/>
          </w:divBdr>
        </w:div>
      </w:divsChild>
    </w:div>
    <w:div w:id="145617328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30180752">
          <w:marLeft w:val="0"/>
          <w:marRight w:val="0"/>
          <w:marTop w:val="0"/>
          <w:marBottom w:val="0"/>
          <w:divBdr>
            <w:top w:val="none" w:sz="0" w:space="0" w:color="auto"/>
            <w:left w:val="none" w:sz="0" w:space="0" w:color="auto"/>
            <w:bottom w:val="none" w:sz="0" w:space="0" w:color="auto"/>
            <w:right w:val="none" w:sz="0" w:space="0" w:color="auto"/>
          </w:divBdr>
        </w:div>
      </w:divsChild>
    </w:div>
    <w:div w:id="150381618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07540442">
          <w:marLeft w:val="0"/>
          <w:marRight w:val="0"/>
          <w:marTop w:val="0"/>
          <w:marBottom w:val="0"/>
          <w:divBdr>
            <w:top w:val="none" w:sz="0" w:space="0" w:color="auto"/>
            <w:left w:val="none" w:sz="0" w:space="0" w:color="auto"/>
            <w:bottom w:val="none" w:sz="0" w:space="0" w:color="auto"/>
            <w:right w:val="none" w:sz="0" w:space="0" w:color="auto"/>
          </w:divBdr>
        </w:div>
      </w:divsChild>
    </w:div>
    <w:div w:id="15400480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884940">
          <w:marLeft w:val="0"/>
          <w:marRight w:val="0"/>
          <w:marTop w:val="0"/>
          <w:marBottom w:val="0"/>
          <w:divBdr>
            <w:top w:val="none" w:sz="0" w:space="0" w:color="auto"/>
            <w:left w:val="none" w:sz="0" w:space="0" w:color="auto"/>
            <w:bottom w:val="none" w:sz="0" w:space="0" w:color="auto"/>
            <w:right w:val="none" w:sz="0" w:space="0" w:color="auto"/>
          </w:divBdr>
        </w:div>
      </w:divsChild>
    </w:div>
    <w:div w:id="16069597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24084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ADE21-3715-464B-895F-FBE9C9FC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8</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zeynabsalar</cp:lastModifiedBy>
  <cp:revision>161</cp:revision>
  <cp:lastPrinted>2025-05-02T07:20:00Z</cp:lastPrinted>
  <dcterms:created xsi:type="dcterms:W3CDTF">2025-04-30T04:25:00Z</dcterms:created>
  <dcterms:modified xsi:type="dcterms:W3CDTF">2025-05-02T07:20:00Z</dcterms:modified>
</cp:coreProperties>
</file>