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9F1E2" w14:textId="26947A0A" w:rsidR="007078F9" w:rsidRPr="005D7080" w:rsidRDefault="00F01521" w:rsidP="00AE4713">
      <w:pPr>
        <w:jc w:val="center"/>
        <w:rPr>
          <w:rFonts w:ascii="NoorLotus" w:hAnsi="NoorLotus" w:cs="NoorLotus"/>
          <w:rtl/>
        </w:rPr>
      </w:pPr>
      <w:r w:rsidRPr="005D7080">
        <w:rPr>
          <w:rFonts w:ascii="NoorLotus" w:hAnsi="NoorLotus" w:cs="NoorLotus"/>
          <w:rtl/>
        </w:rPr>
        <w:t>بسم الله الرحمن الرحی</w:t>
      </w:r>
      <w:r w:rsidR="00363B3F" w:rsidRPr="005D7080">
        <w:rPr>
          <w:rFonts w:ascii="NoorLotus" w:hAnsi="NoorLotus" w:cs="NoorLotus"/>
          <w:rtl/>
        </w:rPr>
        <w:t>م</w:t>
      </w:r>
      <w:bookmarkStart w:id="0" w:name="_GoBack"/>
      <w:bookmarkEnd w:id="0"/>
    </w:p>
    <w:sdt>
      <w:sdtPr>
        <w:rPr>
          <w:rFonts w:ascii="NoorLotus" w:eastAsiaTheme="minorHAnsi" w:hAnsi="NoorLotus" w:cs="NoorLotus"/>
          <w:color w:val="auto"/>
          <w:sz w:val="22"/>
          <w:rtl/>
          <w:lang w:bidi="fa-IR"/>
        </w:rPr>
        <w:id w:val="16974281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2AD45E" w14:textId="2C588B33" w:rsidR="00363B3F" w:rsidRPr="005D7080" w:rsidRDefault="00363B3F" w:rsidP="00AE4713">
          <w:pPr>
            <w:pStyle w:val="TOCHeading"/>
            <w:bidi/>
            <w:jc w:val="both"/>
            <w:rPr>
              <w:rFonts w:ascii="NoorLotus" w:hAnsi="NoorLotus" w:cs="NoorLotus"/>
            </w:rPr>
          </w:pPr>
          <w:r w:rsidRPr="005D7080">
            <w:rPr>
              <w:rFonts w:ascii="NoorLotus" w:hAnsi="NoorLotus" w:cs="NoorLotus"/>
            </w:rPr>
            <w:t>Contents</w:t>
          </w:r>
        </w:p>
        <w:p w14:paraId="68817A67" w14:textId="77777777" w:rsidR="00AE4713" w:rsidRPr="00AE4713" w:rsidRDefault="00363B3F" w:rsidP="00AE4713">
          <w:pPr>
            <w:pStyle w:val="TOC1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r w:rsidRPr="005D7080">
            <w:rPr>
              <w:rFonts w:ascii="NoorLotus" w:hAnsi="NoorLotus" w:cs="NoorLotus"/>
            </w:rPr>
            <w:fldChar w:fldCharType="begin"/>
          </w:r>
          <w:r w:rsidRPr="005D7080">
            <w:rPr>
              <w:rFonts w:ascii="NoorLotus" w:hAnsi="NoorLotus" w:cs="NoorLotus"/>
            </w:rPr>
            <w:instrText xml:space="preserve"> TOC \o "1-3" \h \z \u </w:instrText>
          </w:r>
          <w:r w:rsidRPr="005D7080">
            <w:rPr>
              <w:rFonts w:ascii="NoorLotus" w:hAnsi="NoorLotus" w:cs="NoorLotus"/>
            </w:rPr>
            <w:fldChar w:fldCharType="separate"/>
          </w:r>
          <w:hyperlink w:anchor="_Toc190855912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ادامه بررسی صور مختلف دوران امر بین محذورین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_Toc190855912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A41A513" w14:textId="77777777" w:rsidR="00AE4713" w:rsidRPr="00AE4713" w:rsidRDefault="00664995" w:rsidP="00AE4713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0855913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مختار استاد حفظه الله در صورت اول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_Toc190855913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2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536693B5" w14:textId="77777777" w:rsidR="00AE4713" w:rsidRPr="00AE4713" w:rsidRDefault="00664995" w:rsidP="00AE4713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0855914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خلاصۀ کلام مختار در صورت دوم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_Toc190855914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2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213D5D60" w14:textId="77777777" w:rsidR="00AE4713" w:rsidRPr="00AE4713" w:rsidRDefault="00664995" w:rsidP="00AE4713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0855915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صورت سوم: تعدد واقعه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_Toc190855915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3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A33DE74" w14:textId="77777777" w:rsidR="00AE4713" w:rsidRPr="00AE4713" w:rsidRDefault="00664995" w:rsidP="00AE4713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0855916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کلام محقق اصفهانی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_Toc190855916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5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2E9D2EB" w14:textId="77777777" w:rsidR="00AE4713" w:rsidRPr="00AE4713" w:rsidRDefault="00664995" w:rsidP="00AE4713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0855917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اشکال سید خوئی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_Toc190855917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5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1F4D65DA" w14:textId="77777777" w:rsidR="00AE4713" w:rsidRPr="00AE4713" w:rsidRDefault="00664995" w:rsidP="00AE4713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0855918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وجوه حرمت مخالفت قطعیه در صورتی که موافقت قطعیه نیز حاصل شود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_Toc190855918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6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774925EC" w14:textId="77777777" w:rsidR="00AE4713" w:rsidRPr="00AE4713" w:rsidRDefault="00664995" w:rsidP="00AE4713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0855919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وجه اول: تقدیم حکم عقلی تنجیزی (حرمت مخالفت قطعیه) بر تعلیقی (وجوب موافقت قطعیه)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_Toc190855919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6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C40C4BF" w14:textId="77777777" w:rsidR="00AE4713" w:rsidRPr="00AE4713" w:rsidRDefault="00664995" w:rsidP="00AE4713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0855920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مناقشه در وجه اول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_Toc190855920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6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6BC8B085" w14:textId="77777777" w:rsidR="00AE4713" w:rsidRPr="00AE4713" w:rsidRDefault="00664995" w:rsidP="00AE4713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0855921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وجه دوم: اقبح بودن مخالفت قطعیه نسبت به موافقت قطعیه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_Toc190855921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7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D28D60E" w14:textId="77777777" w:rsidR="00AE4713" w:rsidRPr="00AE4713" w:rsidRDefault="00664995" w:rsidP="00AE4713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0855922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مناقشه در وجه دوم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_Toc190855922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7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72A894C0" w14:textId="77777777" w:rsidR="00AE4713" w:rsidRDefault="00664995" w:rsidP="00AE4713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bidi="ar-SA"/>
            </w:rPr>
          </w:pPr>
          <w:hyperlink w:anchor="_Toc190855923" w:history="1">
            <w:r w:rsidR="00AE4713" w:rsidRPr="00AE4713">
              <w:rPr>
                <w:rStyle w:val="Hyperlink"/>
                <w:rFonts w:ascii="NoorLotus" w:hAnsi="NoorLotus" w:cs="NoorLotus"/>
                <w:noProof/>
                <w:rtl/>
              </w:rPr>
              <w:t>وجه سوم: وجدان قبح مخالفت قطعیه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tab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instrText xml:space="preserve"> PAGEREF _Toc190855923 \h </w:instrTex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286A35">
              <w:rPr>
                <w:rFonts w:ascii="NoorLotus" w:hAnsi="NoorLotus" w:cs="NoorLotus"/>
                <w:noProof/>
                <w:webHidden/>
                <w:rtl/>
              </w:rPr>
              <w:t>8</w:t>
            </w:r>
            <w:r w:rsidR="00AE4713" w:rsidRPr="00AE4713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7B6B3E14" w14:textId="0EC1857D" w:rsidR="00363B3F" w:rsidRPr="005D7080" w:rsidRDefault="00363B3F" w:rsidP="00AE4713">
          <w:pPr>
            <w:jc w:val="both"/>
            <w:rPr>
              <w:rFonts w:ascii="NoorLotus" w:hAnsi="NoorLotus" w:cs="NoorLotus"/>
              <w:rtl/>
            </w:rPr>
          </w:pPr>
          <w:r w:rsidRPr="005D7080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005138F3" w14:textId="3CC231CA" w:rsidR="00E969E0" w:rsidRPr="005D7080" w:rsidRDefault="00E969E0" w:rsidP="00AE4713">
      <w:pPr>
        <w:pStyle w:val="Heading1"/>
        <w:jc w:val="both"/>
        <w:rPr>
          <w:rFonts w:ascii="NoorLotus" w:hAnsi="NoorLotus"/>
          <w:rtl/>
        </w:rPr>
      </w:pPr>
      <w:bookmarkStart w:id="1" w:name="_Toc190855912"/>
      <w:r w:rsidRPr="005D7080">
        <w:rPr>
          <w:rFonts w:ascii="NoorLotus" w:hAnsi="NoorLotus"/>
          <w:rtl/>
        </w:rPr>
        <w:t>ادامه بررسی صور مختلف دوران امر بین محذورین</w:t>
      </w:r>
      <w:bookmarkEnd w:id="1"/>
    </w:p>
    <w:p w14:paraId="0F7174D1" w14:textId="760CC446" w:rsidR="008B5DF7" w:rsidRPr="005D7080" w:rsidRDefault="008B5DF7" w:rsidP="00AE4713">
      <w:pPr>
        <w:jc w:val="both"/>
        <w:rPr>
          <w:rFonts w:ascii="NoorLotus" w:hAnsi="NoorLotus" w:cs="NoorLotus"/>
          <w:rtl/>
        </w:rPr>
      </w:pPr>
      <w:r w:rsidRPr="005D7080">
        <w:rPr>
          <w:rFonts w:ascii="NoorLotus" w:hAnsi="NoorLotus" w:cs="NoorLotus"/>
          <w:rtl/>
        </w:rPr>
        <w:t>بحث در دو</w:t>
      </w:r>
      <w:r w:rsidR="005D7080">
        <w:rPr>
          <w:rFonts w:ascii="NoorLotus" w:hAnsi="NoorLotus" w:cs="NoorLotus"/>
          <w:rtl/>
        </w:rPr>
        <w:t>ران امر بین محذورین بود</w:t>
      </w:r>
      <w:r w:rsidR="005D7080">
        <w:rPr>
          <w:rFonts w:ascii="NoorLotus" w:hAnsi="NoorLotus" w:cs="NoorLotus" w:hint="cs"/>
          <w:rtl/>
        </w:rPr>
        <w:t xml:space="preserve"> که گفته شد</w:t>
      </w:r>
      <w:r w:rsidRPr="005D7080">
        <w:rPr>
          <w:rFonts w:ascii="NoorLotus" w:hAnsi="NoorLotus" w:cs="NoorLotus"/>
          <w:rtl/>
        </w:rPr>
        <w:t xml:space="preserve"> دارای سه صورت است. </w:t>
      </w:r>
    </w:p>
    <w:p w14:paraId="6FA77C13" w14:textId="37BF096B" w:rsidR="008B5DF7" w:rsidRPr="005D7080" w:rsidRDefault="008B5DF7" w:rsidP="00AE4713">
      <w:pPr>
        <w:pStyle w:val="Heading2"/>
        <w:jc w:val="both"/>
        <w:rPr>
          <w:rFonts w:ascii="NoorLotus" w:hAnsi="NoorLotus" w:cs="NoorLotus"/>
          <w:rtl/>
        </w:rPr>
      </w:pPr>
      <w:bookmarkStart w:id="2" w:name="_Toc190855913"/>
      <w:r w:rsidRPr="005D7080">
        <w:rPr>
          <w:rFonts w:ascii="NoorLotus" w:hAnsi="NoorLotus" w:cs="NoorLotus"/>
          <w:rtl/>
        </w:rPr>
        <w:lastRenderedPageBreak/>
        <w:t>مختار استاد حفظه الله در صورت اول</w:t>
      </w:r>
      <w:bookmarkEnd w:id="2"/>
    </w:p>
    <w:p w14:paraId="474D30A9" w14:textId="0E9B1CAB" w:rsidR="008B5DF7" w:rsidRPr="005D7080" w:rsidRDefault="008B5DF7" w:rsidP="00AE4713">
      <w:pPr>
        <w:jc w:val="both"/>
        <w:rPr>
          <w:rFonts w:ascii="NoorLotus" w:hAnsi="NoorLotus" w:cs="NoorLotus"/>
          <w:rtl/>
        </w:rPr>
      </w:pPr>
      <w:r w:rsidRPr="005D7080">
        <w:rPr>
          <w:rFonts w:ascii="NoorLotus" w:hAnsi="NoorLotus" w:cs="NoorLotus"/>
          <w:rtl/>
        </w:rPr>
        <w:t xml:space="preserve">صورت اول این بود که مکلف علم اجمالی به حرمت توصلی یا وجوب توصلی آن دارد و امکان موافقت قطعیه و همچنین امکان مخالفت قطعیه آن وجود دارد </w:t>
      </w:r>
      <w:r w:rsidRPr="005D7080">
        <w:rPr>
          <w:rFonts w:ascii="NoorLotus" w:hAnsi="NoorLotus" w:cs="NoorLotus"/>
          <w:highlight w:val="yellow"/>
          <w:rtl/>
        </w:rPr>
        <w:t xml:space="preserve">لذا به نظر ما </w:t>
      </w:r>
      <w:r w:rsidRPr="005D7080">
        <w:rPr>
          <w:rFonts w:ascii="NoorLotus" w:hAnsi="NoorLotus" w:cs="NoorLotus"/>
          <w:rtl/>
        </w:rPr>
        <w:t>برائت عقلیه و شرعیه از حرمت و وجوب جاری می‌شود و مکلف عملا مخیر خواهد بود.</w:t>
      </w:r>
    </w:p>
    <w:p w14:paraId="275A787F" w14:textId="69FE77EB" w:rsidR="008B5DF7" w:rsidRPr="005D7080" w:rsidRDefault="00900919" w:rsidP="00AE4713">
      <w:pPr>
        <w:pStyle w:val="Heading2"/>
        <w:jc w:val="both"/>
        <w:rPr>
          <w:rFonts w:ascii="NoorLotus" w:hAnsi="NoorLotus" w:cs="NoorLotus"/>
          <w:rtl/>
        </w:rPr>
      </w:pPr>
      <w:bookmarkStart w:id="3" w:name="_Toc190855914"/>
      <w:r w:rsidRPr="005D7080">
        <w:rPr>
          <w:rFonts w:ascii="NoorLotus" w:hAnsi="NoorLotus" w:cs="NoorLotus"/>
          <w:rtl/>
        </w:rPr>
        <w:t>خلاصۀ کلام مختار در صورت دوم</w:t>
      </w:r>
      <w:bookmarkEnd w:id="3"/>
    </w:p>
    <w:p w14:paraId="609DD88F" w14:textId="41565889" w:rsidR="008B5DF7" w:rsidRPr="005D7080" w:rsidRDefault="008B5DF7" w:rsidP="00AE4713">
      <w:pPr>
        <w:jc w:val="both"/>
        <w:rPr>
          <w:rFonts w:ascii="NoorLotus" w:hAnsi="NoorLotus" w:cs="NoorLotus"/>
          <w:rtl/>
        </w:rPr>
      </w:pPr>
      <w:r w:rsidRPr="005D7080">
        <w:rPr>
          <w:rFonts w:ascii="NoorLotus" w:hAnsi="NoorLotus" w:cs="NoorLotus"/>
          <w:rtl/>
        </w:rPr>
        <w:t xml:space="preserve">یکی از این دو وجوب </w:t>
      </w:r>
      <w:r w:rsidR="00171783">
        <w:rPr>
          <w:rFonts w:ascii="NoorLotus" w:hAnsi="NoorLotus" w:cs="NoorLotus" w:hint="cs"/>
          <w:rtl/>
        </w:rPr>
        <w:t xml:space="preserve">و حرمت </w:t>
      </w:r>
      <w:r w:rsidRPr="005D7080">
        <w:rPr>
          <w:rFonts w:ascii="NoorLotus" w:hAnsi="NoorLotus" w:cs="NoorLotus"/>
          <w:rtl/>
        </w:rPr>
        <w:t>یا هر دو تعبدی باشند. در ادامه چند مثال برای این صورت بیان خواهد شد:</w:t>
      </w:r>
    </w:p>
    <w:p w14:paraId="3EA6A9D6" w14:textId="44FC18C2" w:rsidR="00F01521" w:rsidRPr="005D7080" w:rsidRDefault="00171783" w:rsidP="00AE4713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>مثال</w:t>
      </w:r>
      <w:r w:rsidR="008B5DF7" w:rsidRPr="005D7080">
        <w:rPr>
          <w:rFonts w:ascii="NoorLotus" w:hAnsi="NoorLotus" w:cs="NoorLotus"/>
          <w:rtl/>
        </w:rPr>
        <w:t xml:space="preserve"> اول: در نقاء متخلل زن علم اجمالی به وجوب </w:t>
      </w:r>
      <w:r w:rsidR="001C7634">
        <w:rPr>
          <w:rFonts w:ascii="NoorLotus" w:hAnsi="NoorLotus" w:cs="NoorLotus"/>
          <w:rtl/>
        </w:rPr>
        <w:t xml:space="preserve">تعبدی طواف </w:t>
      </w:r>
      <w:r w:rsidR="001C7634">
        <w:rPr>
          <w:rFonts w:ascii="Sakkal Majalla" w:hAnsi="Sakkal Majalla" w:cs="Sakkal Majalla" w:hint="cs"/>
          <w:rtl/>
        </w:rPr>
        <w:t>–</w:t>
      </w:r>
      <w:r w:rsidR="001C7634">
        <w:rPr>
          <w:rFonts w:ascii="NoorLotus" w:hAnsi="NoorLotus" w:cs="NoorLotus" w:hint="cs"/>
          <w:rtl/>
        </w:rPr>
        <w:t>در صورتی که</w:t>
      </w:r>
      <w:r w:rsidR="00EA30AD" w:rsidRPr="005D7080">
        <w:rPr>
          <w:rFonts w:ascii="NoorLotus" w:hAnsi="NoorLotus" w:cs="NoorLotus"/>
          <w:rtl/>
        </w:rPr>
        <w:t xml:space="preserve"> نقاء طهر باشد- یا حرمت توصلی آن -</w:t>
      </w:r>
      <w:r w:rsidR="008D47D6">
        <w:rPr>
          <w:rFonts w:ascii="NoorLotus" w:hAnsi="NoorLotus" w:cs="NoorLotus" w:hint="cs"/>
          <w:rtl/>
        </w:rPr>
        <w:t>در صورتی که</w:t>
      </w:r>
      <w:r w:rsidR="00EA30AD" w:rsidRPr="005D7080">
        <w:rPr>
          <w:rFonts w:ascii="NoorLotus" w:hAnsi="NoorLotus" w:cs="NoorLotus"/>
          <w:rtl/>
        </w:rPr>
        <w:t xml:space="preserve"> نقاء حیض باشد- دارد. </w:t>
      </w:r>
      <w:r w:rsidR="00F01521" w:rsidRPr="005D7080">
        <w:rPr>
          <w:rFonts w:ascii="NoorLotus" w:hAnsi="NoorLotus" w:cs="NoorLotus"/>
          <w:rtl/>
        </w:rPr>
        <w:t xml:space="preserve"> </w:t>
      </w:r>
    </w:p>
    <w:p w14:paraId="4E5ABCB3" w14:textId="4907AAD0" w:rsidR="00F01521" w:rsidRPr="005D7080" w:rsidRDefault="00F01521" w:rsidP="00AE4713">
      <w:pPr>
        <w:jc w:val="both"/>
        <w:rPr>
          <w:rFonts w:ascii="NoorLotus" w:hAnsi="NoorLotus" w:cs="NoorLotus"/>
          <w:rtl/>
        </w:rPr>
      </w:pPr>
      <w:r w:rsidRPr="005D7080">
        <w:rPr>
          <w:rFonts w:ascii="NoorLotus" w:hAnsi="NoorLotus" w:cs="NoorLotus"/>
          <w:rtl/>
        </w:rPr>
        <w:t>مثال دوم:</w:t>
      </w:r>
      <w:r w:rsidR="00EA30AD" w:rsidRPr="005D7080">
        <w:rPr>
          <w:rFonts w:ascii="NoorLotus" w:hAnsi="NoorLotus" w:cs="NoorLotus"/>
          <w:rtl/>
        </w:rPr>
        <w:t xml:space="preserve"> شخص محتلم </w:t>
      </w:r>
      <w:r w:rsidRPr="005D7080">
        <w:rPr>
          <w:rFonts w:ascii="NoorLotus" w:hAnsi="NoorLotus" w:cs="NoorLotus"/>
          <w:rtl/>
        </w:rPr>
        <w:t>و غیر متمکن از غسل ترتیبی در ماه رمضان</w:t>
      </w:r>
      <w:r w:rsidR="00EA30AD" w:rsidRPr="005D7080">
        <w:rPr>
          <w:rFonts w:ascii="NoorLotus" w:hAnsi="NoorLotus" w:cs="NoorLotus"/>
          <w:rtl/>
        </w:rPr>
        <w:t xml:space="preserve"> علم اجمالی به وجوب تعبدی غسل ارتماسی یا حرمت تعبدی آن از باب مبطلیت آن برای صوم - زیرا صائم باید تک تک مبطلات</w:t>
      </w:r>
      <w:r w:rsidR="008D47D6">
        <w:rPr>
          <w:rFonts w:ascii="NoorLotus" w:hAnsi="NoorLotus" w:cs="NoorLotus"/>
          <w:rtl/>
        </w:rPr>
        <w:t xml:space="preserve"> صوم را از روی قصد قربت ترک کند</w:t>
      </w:r>
      <w:r w:rsidR="00EA30AD" w:rsidRPr="005D7080">
        <w:rPr>
          <w:rFonts w:ascii="NoorLotus" w:hAnsi="NoorLotus" w:cs="NoorLotus"/>
          <w:rtl/>
        </w:rPr>
        <w:t xml:space="preserve">- دارد. </w:t>
      </w:r>
    </w:p>
    <w:p w14:paraId="5C4DED4E" w14:textId="2B02DAF0" w:rsidR="00EA30AD" w:rsidRPr="005D7080" w:rsidRDefault="00F01521" w:rsidP="00AE4713">
      <w:pPr>
        <w:jc w:val="both"/>
        <w:rPr>
          <w:rFonts w:ascii="NoorLotus" w:hAnsi="NoorLotus" w:cs="NoorLotus"/>
          <w:rtl/>
        </w:rPr>
      </w:pPr>
      <w:r w:rsidRPr="005D7080">
        <w:rPr>
          <w:rFonts w:ascii="NoorLotus" w:hAnsi="NoorLotus" w:cs="NoorLotus"/>
          <w:rtl/>
        </w:rPr>
        <w:t xml:space="preserve">خلاصه </w:t>
      </w:r>
      <w:r w:rsidRPr="005D7080">
        <w:rPr>
          <w:rFonts w:ascii="NoorLotus" w:hAnsi="NoorLotus" w:cs="NoorLotus"/>
          <w:highlight w:val="yellow"/>
          <w:rtl/>
        </w:rPr>
        <w:t xml:space="preserve">مختار ما </w:t>
      </w:r>
      <w:r w:rsidR="00834DF8">
        <w:rPr>
          <w:rFonts w:ascii="Sakkal Majalla" w:hAnsi="Sakkal Majalla" w:cs="Sakkal Majalla" w:hint="cs"/>
          <w:highlight w:val="yellow"/>
          <w:rtl/>
        </w:rPr>
        <w:t>–</w:t>
      </w:r>
      <w:r w:rsidR="00834DF8">
        <w:rPr>
          <w:rFonts w:ascii="NoorLotus" w:hAnsi="NoorLotus" w:cs="NoorLotus" w:hint="cs"/>
          <w:highlight w:val="yellow"/>
          <w:rtl/>
        </w:rPr>
        <w:t xml:space="preserve">که ظاهرا از مختصات ماست- </w:t>
      </w:r>
      <w:r w:rsidRPr="005D7080">
        <w:rPr>
          <w:rFonts w:ascii="NoorLotus" w:hAnsi="NoorLotus" w:cs="NoorLotus"/>
          <w:highlight w:val="yellow"/>
          <w:rtl/>
        </w:rPr>
        <w:t xml:space="preserve">این </w:t>
      </w:r>
      <w:r w:rsidRPr="005D7080">
        <w:rPr>
          <w:rFonts w:ascii="NoorLotus" w:hAnsi="NoorLotus" w:cs="NoorLotus"/>
          <w:rtl/>
        </w:rPr>
        <w:t xml:space="preserve">است که فقط در یک صورت مخالفت قطعیه جایز نیست و آن صورت این است که یکی </w:t>
      </w:r>
      <w:r w:rsidR="00EA30AD" w:rsidRPr="005D7080">
        <w:rPr>
          <w:rFonts w:ascii="NoorLotus" w:hAnsi="NoorLotus" w:cs="NoorLotus"/>
          <w:rtl/>
        </w:rPr>
        <w:t xml:space="preserve">از آن دو </w:t>
      </w:r>
      <w:r w:rsidR="008D47D6">
        <w:rPr>
          <w:rFonts w:ascii="NoorLotus" w:hAnsi="NoorLotus" w:cs="NoorLotus" w:hint="cs"/>
          <w:rtl/>
        </w:rPr>
        <w:t>-</w:t>
      </w:r>
      <w:r w:rsidR="00EA30AD" w:rsidRPr="005D7080">
        <w:rPr>
          <w:rFonts w:ascii="NoorLotus" w:hAnsi="NoorLotus" w:cs="NoorLotus"/>
          <w:rtl/>
        </w:rPr>
        <w:t>مثلا حرمت</w:t>
      </w:r>
      <w:r w:rsidR="008D47D6">
        <w:rPr>
          <w:rFonts w:ascii="NoorLotus" w:hAnsi="NoorLotus" w:cs="NoorLotus" w:hint="cs"/>
          <w:rtl/>
        </w:rPr>
        <w:t>-</w:t>
      </w:r>
      <w:r w:rsidR="00EA30AD" w:rsidRPr="005D7080">
        <w:rPr>
          <w:rFonts w:ascii="NoorLotus" w:hAnsi="NoorLotus" w:cs="NoorLotus"/>
          <w:rtl/>
        </w:rPr>
        <w:t xml:space="preserve"> </w:t>
      </w:r>
      <w:r w:rsidRPr="005D7080">
        <w:rPr>
          <w:rFonts w:ascii="NoorLotus" w:hAnsi="NoorLotus" w:cs="NoorLotus"/>
          <w:rtl/>
        </w:rPr>
        <w:t xml:space="preserve">توصلی باشد </w:t>
      </w:r>
      <w:r w:rsidR="00EA30AD" w:rsidRPr="005D7080">
        <w:rPr>
          <w:rFonts w:ascii="NoorLotus" w:hAnsi="NoorLotus" w:cs="NoorLotus"/>
          <w:rtl/>
        </w:rPr>
        <w:t>و</w:t>
      </w:r>
      <w:r w:rsidRPr="005D7080">
        <w:rPr>
          <w:rFonts w:ascii="NoorLotus" w:hAnsi="NoorLotus" w:cs="NoorLotus"/>
          <w:rtl/>
        </w:rPr>
        <w:t xml:space="preserve"> آن وجوب که </w:t>
      </w:r>
      <w:r w:rsidR="008D47D6" w:rsidRPr="005D7080">
        <w:rPr>
          <w:rFonts w:ascii="NoorLotus" w:hAnsi="NoorLotus" w:cs="NoorLotus"/>
          <w:rtl/>
        </w:rPr>
        <w:t xml:space="preserve">مثلا </w:t>
      </w:r>
      <w:r w:rsidRPr="005D7080">
        <w:rPr>
          <w:rFonts w:ascii="NoorLotus" w:hAnsi="NoorLotus" w:cs="NoorLotus"/>
          <w:rtl/>
        </w:rPr>
        <w:t xml:space="preserve">تعبدی است اقوی احتمالا یا محتملا باشد. </w:t>
      </w:r>
      <w:r w:rsidR="00EA30AD" w:rsidRPr="005D7080">
        <w:rPr>
          <w:rFonts w:ascii="NoorLotus" w:hAnsi="NoorLotus" w:cs="NoorLotus"/>
          <w:rtl/>
        </w:rPr>
        <w:t xml:space="preserve">مثل این که </w:t>
      </w:r>
      <w:r w:rsidRPr="005D7080">
        <w:rPr>
          <w:rFonts w:ascii="NoorLotus" w:hAnsi="NoorLotus" w:cs="NoorLotus"/>
          <w:rtl/>
        </w:rPr>
        <w:t>مکلف هفتاد درص</w:t>
      </w:r>
      <w:r w:rsidR="00EA30AD" w:rsidRPr="005D7080">
        <w:rPr>
          <w:rFonts w:ascii="NoorLotus" w:hAnsi="NoorLotus" w:cs="NoorLotus"/>
          <w:rtl/>
        </w:rPr>
        <w:t>د</w:t>
      </w:r>
      <w:r w:rsidRPr="005D7080">
        <w:rPr>
          <w:rFonts w:ascii="NoorLotus" w:hAnsi="NoorLotus" w:cs="NoorLotus"/>
          <w:rtl/>
        </w:rPr>
        <w:t xml:space="preserve"> احتمال می‌دهد این فعل</w:t>
      </w:r>
      <w:r w:rsidR="00ED3654">
        <w:rPr>
          <w:rFonts w:ascii="NoorLotus" w:hAnsi="NoorLotus" w:cs="NoorLotus" w:hint="cs"/>
          <w:rtl/>
        </w:rPr>
        <w:t>،</w:t>
      </w:r>
      <w:r w:rsidRPr="005D7080">
        <w:rPr>
          <w:rFonts w:ascii="NoorLotus" w:hAnsi="NoorLotus" w:cs="NoorLotus"/>
          <w:rtl/>
        </w:rPr>
        <w:t xml:space="preserve"> واجب ت</w:t>
      </w:r>
      <w:r w:rsidR="00E65DEA" w:rsidRPr="005D7080">
        <w:rPr>
          <w:rFonts w:ascii="NoorLotus" w:hAnsi="NoorLotus" w:cs="NoorLotus"/>
          <w:rtl/>
        </w:rPr>
        <w:t>عبدی باشد و سی</w:t>
      </w:r>
      <w:r w:rsidR="00ED3654">
        <w:rPr>
          <w:rFonts w:ascii="NoorLotus" w:hAnsi="NoorLotus" w:cs="NoorLotus" w:hint="cs"/>
          <w:rtl/>
        </w:rPr>
        <w:t xml:space="preserve"> </w:t>
      </w:r>
      <w:r w:rsidR="00E65DEA" w:rsidRPr="005D7080">
        <w:rPr>
          <w:rFonts w:ascii="NoorLotus" w:hAnsi="NoorLotus" w:cs="NoorLotus"/>
          <w:rtl/>
        </w:rPr>
        <w:t>‌درصد احتمال حرمت توصلی آن را می‌دهد</w:t>
      </w:r>
      <w:r w:rsidR="00EA30AD" w:rsidRPr="005D7080">
        <w:rPr>
          <w:rFonts w:ascii="NoorLotus" w:hAnsi="NoorLotus" w:cs="NoorLotus"/>
          <w:rtl/>
        </w:rPr>
        <w:t>، در این صورت علم اجمالی منجز است. این فعل یا واجب تعبدی است و امکان</w:t>
      </w:r>
      <w:r w:rsidRPr="005D7080">
        <w:rPr>
          <w:rFonts w:ascii="NoorLotus" w:hAnsi="NoorLotus" w:cs="NoorLotus"/>
          <w:rtl/>
        </w:rPr>
        <w:t xml:space="preserve"> تقرب </w:t>
      </w:r>
      <w:r w:rsidR="00705261" w:rsidRPr="005D7080">
        <w:rPr>
          <w:rFonts w:ascii="NoorLotus" w:hAnsi="NoorLotus" w:cs="NoorLotus"/>
          <w:rtl/>
        </w:rPr>
        <w:t xml:space="preserve">و امتثال آن </w:t>
      </w:r>
      <w:r w:rsidRPr="005D7080">
        <w:rPr>
          <w:rFonts w:ascii="NoorLotus" w:hAnsi="NoorLotus" w:cs="NoorLotus"/>
          <w:rtl/>
        </w:rPr>
        <w:t>نیز وجود دارد</w:t>
      </w:r>
      <w:r w:rsidR="00EA30AD" w:rsidRPr="005D7080">
        <w:rPr>
          <w:rFonts w:ascii="NoorLotus" w:hAnsi="NoorLotus" w:cs="NoorLotus"/>
          <w:rtl/>
        </w:rPr>
        <w:t xml:space="preserve"> چون وجوب اقوی احتمالا است و یا</w:t>
      </w:r>
      <w:r w:rsidRPr="005D7080">
        <w:rPr>
          <w:rFonts w:ascii="NoorLotus" w:hAnsi="NoorLotus" w:cs="NoorLotus"/>
          <w:rtl/>
        </w:rPr>
        <w:t xml:space="preserve"> حرام توصلی است</w:t>
      </w:r>
      <w:r w:rsidR="00705261" w:rsidRPr="005D7080">
        <w:rPr>
          <w:rFonts w:ascii="NoorLotus" w:hAnsi="NoorLotus" w:cs="NoorLotus"/>
          <w:rtl/>
        </w:rPr>
        <w:t xml:space="preserve"> که آن نیز قابل امتثال است</w:t>
      </w:r>
      <w:r w:rsidR="004D261E">
        <w:rPr>
          <w:rFonts w:ascii="NoorLotus" w:hAnsi="NoorLotus" w:cs="NoorLotus"/>
          <w:rtl/>
        </w:rPr>
        <w:t xml:space="preserve"> لذا مخالفت ق</w:t>
      </w:r>
      <w:r w:rsidRPr="005D7080">
        <w:rPr>
          <w:rFonts w:ascii="NoorLotus" w:hAnsi="NoorLotus" w:cs="NoorLotus"/>
          <w:rtl/>
        </w:rPr>
        <w:t>ط</w:t>
      </w:r>
      <w:r w:rsidR="004D261E">
        <w:rPr>
          <w:rFonts w:ascii="NoorLotus" w:hAnsi="NoorLotus" w:cs="NoorLotus" w:hint="cs"/>
          <w:rtl/>
        </w:rPr>
        <w:t>ع</w:t>
      </w:r>
      <w:r w:rsidRPr="005D7080">
        <w:rPr>
          <w:rFonts w:ascii="NoorLotus" w:hAnsi="NoorLotus" w:cs="NoorLotus"/>
          <w:rtl/>
        </w:rPr>
        <w:t>یه با این تکلیف</w:t>
      </w:r>
      <w:r w:rsidR="00EA30AD" w:rsidRPr="005D7080">
        <w:rPr>
          <w:rFonts w:ascii="NoorLotus" w:hAnsi="NoorLotus" w:cs="NoorLotus"/>
          <w:rtl/>
        </w:rPr>
        <w:t xml:space="preserve"> معلوم بالاجمال که به اتیان فعل بدون قصد قربت است، </w:t>
      </w:r>
      <w:r w:rsidRPr="005D7080">
        <w:rPr>
          <w:rFonts w:ascii="NoorLotus" w:hAnsi="NoorLotus" w:cs="NoorLotus"/>
          <w:rtl/>
        </w:rPr>
        <w:t xml:space="preserve">جایز نیست. </w:t>
      </w:r>
    </w:p>
    <w:p w14:paraId="27CC7C5C" w14:textId="0B92F770" w:rsidR="00016F56" w:rsidRPr="005D7080" w:rsidRDefault="00F01521" w:rsidP="00AE4713">
      <w:pPr>
        <w:jc w:val="both"/>
        <w:rPr>
          <w:rFonts w:ascii="NoorLotus" w:hAnsi="NoorLotus" w:cs="NoorLotus"/>
          <w:rtl/>
        </w:rPr>
      </w:pPr>
      <w:r w:rsidRPr="005D7080">
        <w:rPr>
          <w:rFonts w:ascii="NoorLotus" w:hAnsi="NoorLotus" w:cs="NoorLotus"/>
          <w:rtl/>
        </w:rPr>
        <w:t xml:space="preserve">و در غیر </w:t>
      </w:r>
      <w:r w:rsidR="001D52FE">
        <w:rPr>
          <w:rFonts w:ascii="NoorLotus" w:hAnsi="NoorLotus" w:cs="NoorLotus"/>
          <w:rtl/>
        </w:rPr>
        <w:t xml:space="preserve">این صورت مخالفت قطعیه نیز جایز </w:t>
      </w:r>
      <w:r w:rsidR="001D52FE">
        <w:rPr>
          <w:rFonts w:ascii="NoorLotus" w:hAnsi="NoorLotus" w:cs="NoorLotus" w:hint="cs"/>
          <w:rtl/>
        </w:rPr>
        <w:t>ا</w:t>
      </w:r>
      <w:r w:rsidRPr="005D7080">
        <w:rPr>
          <w:rFonts w:ascii="NoorLotus" w:hAnsi="NoorLotus" w:cs="NoorLotus"/>
          <w:rtl/>
        </w:rPr>
        <w:t xml:space="preserve">ست مثلا اگر هر دو طرف احتمالا و محتملا مساوی باشند امکان قصد قربت وجود ندارد پس </w:t>
      </w:r>
      <w:r w:rsidR="00EA30AD" w:rsidRPr="005D7080">
        <w:rPr>
          <w:rFonts w:ascii="NoorLotus" w:hAnsi="NoorLotus" w:cs="NoorLotus"/>
          <w:rtl/>
        </w:rPr>
        <w:t xml:space="preserve">مکلف </w:t>
      </w:r>
      <w:r w:rsidRPr="005D7080">
        <w:rPr>
          <w:rFonts w:ascii="NoorLotus" w:hAnsi="NoorLotus" w:cs="NoorLotus"/>
          <w:rtl/>
        </w:rPr>
        <w:t xml:space="preserve">از امتثال وجوب تعبدی عاجز است زیرا ترجیح جانب فعل برای این که </w:t>
      </w:r>
      <w:r w:rsidR="0036749E" w:rsidRPr="005D7080">
        <w:rPr>
          <w:rFonts w:ascii="NoorLotus" w:hAnsi="NoorLotus" w:cs="NoorLotus"/>
          <w:rtl/>
        </w:rPr>
        <w:t xml:space="preserve">فعل قربی شود نیاز به داعی الهی دارد و با وجود تساوی دو طرف مکلف نمی‌تواند داعی الهی تصویر کند لذا این </w:t>
      </w:r>
      <w:r w:rsidR="0036749E" w:rsidRPr="005D7080">
        <w:rPr>
          <w:rFonts w:ascii="NoorLotus" w:hAnsi="NoorLotus" w:cs="NoorLotus"/>
          <w:rtl/>
        </w:rPr>
        <w:lastRenderedPageBreak/>
        <w:t>وجوب</w:t>
      </w:r>
      <w:r w:rsidR="001D52FE">
        <w:rPr>
          <w:rFonts w:ascii="NoorLotus" w:hAnsi="NoorLotus" w:cs="NoorLotus" w:hint="cs"/>
          <w:rtl/>
        </w:rPr>
        <w:t>،</w:t>
      </w:r>
      <w:r w:rsidR="0036749E" w:rsidRPr="005D7080">
        <w:rPr>
          <w:rFonts w:ascii="NoorLotus" w:hAnsi="NoorLotus" w:cs="NoorLotus"/>
          <w:rtl/>
        </w:rPr>
        <w:t xml:space="preserve"> </w:t>
      </w:r>
      <w:r w:rsidRPr="005D7080">
        <w:rPr>
          <w:rFonts w:ascii="NoorLotus" w:hAnsi="NoorLotus" w:cs="NoorLotus"/>
          <w:rtl/>
        </w:rPr>
        <w:t>قابل امتثال نیست و از حرمت توصلی</w:t>
      </w:r>
      <w:r w:rsidR="00BD3128">
        <w:rPr>
          <w:rFonts w:ascii="NoorLotus" w:hAnsi="NoorLotus" w:cs="NoorLotus" w:hint="cs"/>
          <w:rtl/>
        </w:rPr>
        <w:t>،</w:t>
      </w:r>
      <w:r w:rsidRPr="005D7080">
        <w:rPr>
          <w:rFonts w:ascii="NoorLotus" w:hAnsi="NoorLotus" w:cs="NoorLotus"/>
          <w:rtl/>
        </w:rPr>
        <w:t xml:space="preserve"> برائت بلامعارض جاری می‌شود لذا مکلف می‌تواند ذات فعل را بدون قصد قربت اتیان کند و یا فعل را ترک کند. شبیه علم اجمالی به وجوب اکرام زید </w:t>
      </w:r>
      <w:r w:rsidR="00BD3128">
        <w:rPr>
          <w:rFonts w:ascii="NoorLotus" w:hAnsi="NoorLotus" w:cs="NoorLotus" w:hint="cs"/>
          <w:rtl/>
        </w:rPr>
        <w:t>-</w:t>
      </w:r>
      <w:r w:rsidRPr="005D7080">
        <w:rPr>
          <w:rFonts w:ascii="NoorLotus" w:hAnsi="NoorLotus" w:cs="NoorLotus"/>
          <w:rtl/>
        </w:rPr>
        <w:t>که عاجز از اکرام او است</w:t>
      </w:r>
      <w:r w:rsidR="00BD3128">
        <w:rPr>
          <w:rFonts w:ascii="NoorLotus" w:hAnsi="NoorLotus" w:cs="NoorLotus" w:hint="cs"/>
          <w:rtl/>
        </w:rPr>
        <w:t>-</w:t>
      </w:r>
      <w:r w:rsidRPr="005D7080">
        <w:rPr>
          <w:rFonts w:ascii="NoorLotus" w:hAnsi="NoorLotus" w:cs="NoorLotus"/>
          <w:rtl/>
        </w:rPr>
        <w:t xml:space="preserve"> و وجوب اکرام عمرو </w:t>
      </w:r>
      <w:r w:rsidR="002571D9" w:rsidRPr="005D7080">
        <w:rPr>
          <w:rFonts w:ascii="NoorLotus" w:hAnsi="NoorLotus" w:cs="NoorLotus"/>
          <w:rtl/>
        </w:rPr>
        <w:t xml:space="preserve">که علم اجمالی در این فرض منجز نیست زیرا </w:t>
      </w:r>
      <w:r w:rsidR="00D87753" w:rsidRPr="005D7080">
        <w:rPr>
          <w:rFonts w:ascii="NoorLotus" w:hAnsi="NoorLotus" w:cs="NoorLotus"/>
          <w:rtl/>
        </w:rPr>
        <w:t xml:space="preserve">مکلف از اکرام زید عاجر است و </w:t>
      </w:r>
      <w:r w:rsidR="002571D9" w:rsidRPr="005D7080">
        <w:rPr>
          <w:rFonts w:ascii="NoorLotus" w:hAnsi="NoorLotus" w:cs="NoorLotus"/>
          <w:rtl/>
        </w:rPr>
        <w:t>برائت از وجوب اکرام عمرو بلامعارض جاری می‌شود.</w:t>
      </w:r>
      <w:r w:rsidR="00D87753" w:rsidRPr="005D7080">
        <w:rPr>
          <w:rFonts w:ascii="NoorLotus" w:hAnsi="NoorLotus" w:cs="NoorLotus"/>
          <w:rtl/>
        </w:rPr>
        <w:t xml:space="preserve"> </w:t>
      </w:r>
      <w:r w:rsidR="00016F56" w:rsidRPr="005D7080">
        <w:rPr>
          <w:rFonts w:ascii="NoorLotus" w:hAnsi="NoorLotus" w:cs="NoorLotus"/>
          <w:rtl/>
        </w:rPr>
        <w:t>در این صورت بنا</w:t>
      </w:r>
      <w:r w:rsidR="008F205C">
        <w:rPr>
          <w:rFonts w:ascii="NoorLotus" w:hAnsi="NoorLotus" w:cs="NoorLotus" w:hint="cs"/>
          <w:rtl/>
        </w:rPr>
        <w:t xml:space="preserve"> </w:t>
      </w:r>
      <w:r w:rsidR="00016F56" w:rsidRPr="005D7080">
        <w:rPr>
          <w:rFonts w:ascii="NoorLotus" w:hAnsi="NoorLotus" w:cs="NoorLotus"/>
          <w:rtl/>
        </w:rPr>
        <w:t xml:space="preserve">بر نظر مرحوم امام که تکلیف به غیر مقدور نیز فعلی است ولی منجز نیست در این جا ولو علم اجمالی به تکلیف فعلی وجود دارد ولی این علم اجمالی منجز </w:t>
      </w:r>
      <w:r w:rsidR="00F311EC">
        <w:rPr>
          <w:rFonts w:ascii="NoorLotus" w:hAnsi="NoorLotus" w:cs="NoorLotus" w:hint="cs"/>
          <w:rtl/>
        </w:rPr>
        <w:t>نی</w:t>
      </w:r>
      <w:r w:rsidR="00016F56" w:rsidRPr="005D7080">
        <w:rPr>
          <w:rFonts w:ascii="NoorLotus" w:hAnsi="NoorLotus" w:cs="NoorLotus"/>
          <w:rtl/>
        </w:rPr>
        <w:t xml:space="preserve">ست زیرا متعلق آن دایر بین مقدور قطعی یعنی اکرام عمرو و بین غیر مقدور قطعی یعنی اکرام زید است و از وجوب اکرام عمرو برائت بدون معارض جاری می‌شود. </w:t>
      </w:r>
    </w:p>
    <w:p w14:paraId="35BF949E" w14:textId="3315CD45" w:rsidR="00016F56" w:rsidRPr="005D7080" w:rsidRDefault="00016F56" w:rsidP="00AE4713">
      <w:pPr>
        <w:jc w:val="both"/>
        <w:rPr>
          <w:rFonts w:ascii="NoorLotus" w:hAnsi="NoorLotus" w:cs="NoorLotus"/>
          <w:rtl/>
        </w:rPr>
      </w:pPr>
      <w:r w:rsidRPr="005D7080">
        <w:rPr>
          <w:rFonts w:ascii="NoorLotus" w:hAnsi="NoorLotus" w:cs="NoorLotus"/>
          <w:rtl/>
        </w:rPr>
        <w:t xml:space="preserve">در ما نحن فیه نیز در فرض تساوی احتمال وجوب تعبدی با حرمت توصلی مکلف قادر بر امتثال </w:t>
      </w:r>
      <w:r w:rsidR="00DD1151">
        <w:rPr>
          <w:rFonts w:ascii="NoorLotus" w:hAnsi="NoorLotus" w:cs="NoorLotus" w:hint="cs"/>
          <w:rtl/>
        </w:rPr>
        <w:t>وجوب تعبدی</w:t>
      </w:r>
      <w:r w:rsidRPr="005D7080">
        <w:rPr>
          <w:rFonts w:ascii="NoorLotus" w:hAnsi="NoorLotus" w:cs="NoorLotus"/>
          <w:rtl/>
        </w:rPr>
        <w:t xml:space="preserve"> نخواهد بود لذا برائت از حرمت توصلی بدون معارض جاری می‌شود. </w:t>
      </w:r>
    </w:p>
    <w:p w14:paraId="2A34EACB" w14:textId="55FEF3DC" w:rsidR="00F01521" w:rsidRPr="005D7080" w:rsidRDefault="00882E80" w:rsidP="00AE4713">
      <w:pPr>
        <w:jc w:val="both"/>
        <w:rPr>
          <w:rFonts w:ascii="NoorLotus" w:hAnsi="NoorLotus" w:cs="NoorLotus"/>
          <w:rtl/>
        </w:rPr>
      </w:pPr>
      <w:r w:rsidRPr="005D7080">
        <w:rPr>
          <w:rFonts w:ascii="NoorLotus" w:hAnsi="NoorLotus" w:cs="NoorLotus"/>
          <w:rtl/>
        </w:rPr>
        <w:t xml:space="preserve">و اگر هر دو عبادی باشند نیز ولو یکی از آن دو اقوی احتمالا یا محتملا باشد مکلف می‌تواند </w:t>
      </w:r>
      <w:r w:rsidR="00F01521" w:rsidRPr="005D7080">
        <w:rPr>
          <w:rFonts w:ascii="NoorLotus" w:hAnsi="NoorLotus" w:cs="NoorLotus"/>
          <w:rtl/>
        </w:rPr>
        <w:t>اصل برائت جاری ک</w:t>
      </w:r>
      <w:r w:rsidRPr="005D7080">
        <w:rPr>
          <w:rFonts w:ascii="NoorLotus" w:hAnsi="NoorLotus" w:cs="NoorLotus"/>
          <w:rtl/>
        </w:rPr>
        <w:t>ند</w:t>
      </w:r>
      <w:r w:rsidR="00F01521" w:rsidRPr="005D7080">
        <w:rPr>
          <w:rFonts w:ascii="NoorLotus" w:hAnsi="NoorLotus" w:cs="NoorLotus"/>
          <w:rtl/>
        </w:rPr>
        <w:t xml:space="preserve"> زیرا </w:t>
      </w:r>
      <w:r w:rsidRPr="005D7080">
        <w:rPr>
          <w:rFonts w:ascii="NoorLotus" w:hAnsi="NoorLotus" w:cs="NoorLotus"/>
          <w:rtl/>
        </w:rPr>
        <w:t>مکلف نسبت به ح</w:t>
      </w:r>
      <w:r w:rsidR="00F01521" w:rsidRPr="005D7080">
        <w:rPr>
          <w:rFonts w:ascii="NoorLotus" w:hAnsi="NoorLotus" w:cs="NoorLotus"/>
          <w:rtl/>
        </w:rPr>
        <w:t xml:space="preserve">کمی که اضعف احتمالا است امکان قصد قربت </w:t>
      </w:r>
      <w:r w:rsidRPr="005D7080">
        <w:rPr>
          <w:rFonts w:ascii="NoorLotus" w:hAnsi="NoorLotus" w:cs="NoorLotus"/>
          <w:rtl/>
        </w:rPr>
        <w:t xml:space="preserve">و امتثال </w:t>
      </w:r>
      <w:r w:rsidR="00F01521" w:rsidRPr="005D7080">
        <w:rPr>
          <w:rFonts w:ascii="NoorLotus" w:hAnsi="NoorLotus" w:cs="NoorLotus"/>
          <w:rtl/>
        </w:rPr>
        <w:t xml:space="preserve">ندارد </w:t>
      </w:r>
      <w:r w:rsidR="005F5E9E" w:rsidRPr="005D7080">
        <w:rPr>
          <w:rFonts w:ascii="NoorLotus" w:hAnsi="NoorLotus" w:cs="NoorLotus"/>
          <w:rtl/>
        </w:rPr>
        <w:t xml:space="preserve">زیرا ترجیح آن که مرجوح است نمی‌تواند به داعی الهی و قربی باشد. </w:t>
      </w:r>
      <w:r w:rsidR="00F01521" w:rsidRPr="005D7080">
        <w:rPr>
          <w:rFonts w:ascii="NoorLotus" w:hAnsi="NoorLotus" w:cs="NoorLotus"/>
          <w:rtl/>
        </w:rPr>
        <w:t xml:space="preserve">لذا عاجز از امتثال آن خواهد بود و از وجوب تعبدی که اقوی احتمالا است برائت بدون معارض جاری می‌شود لذا مکلف می‌تواند فعل را بدون قصد قربت انجام یا </w:t>
      </w:r>
      <w:r w:rsidR="00834DF8">
        <w:rPr>
          <w:rFonts w:ascii="NoorLotus" w:hAnsi="NoorLotus" w:cs="NoorLotus" w:hint="cs"/>
          <w:rtl/>
        </w:rPr>
        <w:t xml:space="preserve">آن را </w:t>
      </w:r>
      <w:r w:rsidR="00F01521" w:rsidRPr="005D7080">
        <w:rPr>
          <w:rFonts w:ascii="NoorLotus" w:hAnsi="NoorLotus" w:cs="NoorLotus"/>
          <w:rtl/>
        </w:rPr>
        <w:t xml:space="preserve">ترک کند. </w:t>
      </w:r>
    </w:p>
    <w:p w14:paraId="057B0E6A" w14:textId="61C65DBD" w:rsidR="00946E89" w:rsidRPr="005D7080" w:rsidRDefault="00946E89" w:rsidP="00AE4713">
      <w:pPr>
        <w:jc w:val="both"/>
        <w:rPr>
          <w:rFonts w:ascii="NoorLotus" w:hAnsi="NoorLotus" w:cs="NoorLotus"/>
          <w:rtl/>
        </w:rPr>
      </w:pPr>
      <w:r w:rsidRPr="005D7080">
        <w:rPr>
          <w:rFonts w:ascii="NoorLotus" w:hAnsi="NoorLotus" w:cs="NoorLotus"/>
          <w:rtl/>
        </w:rPr>
        <w:t xml:space="preserve">نکته‌ای که باید به آن توجه شود این است که مثال‌هایی که بیان می‌شود باید با قطع نظر از جزئیات و خصوصیات مسائل فقهی لحاظ شود. </w:t>
      </w:r>
      <w:r w:rsidR="00B60D17" w:rsidRPr="005D7080">
        <w:rPr>
          <w:rFonts w:ascii="NoorLotus" w:hAnsi="NoorLotus" w:cs="NoorLotus"/>
          <w:rtl/>
        </w:rPr>
        <w:t xml:space="preserve">مثال این است که مکلف علم اجمالی به وجوب تعبدی یا حرمت تعبدی غسل ارتماسی در ماه رمضان دارد. </w:t>
      </w:r>
      <w:r w:rsidR="006B50C9" w:rsidRPr="005D7080">
        <w:rPr>
          <w:rFonts w:ascii="NoorLotus" w:hAnsi="NoorLotus" w:cs="NoorLotus"/>
          <w:rtl/>
        </w:rPr>
        <w:t xml:space="preserve">ولی این که در مسأله‌ی فقهی </w:t>
      </w:r>
      <w:r w:rsidR="00513D1C">
        <w:rPr>
          <w:rFonts w:ascii="NoorLotus" w:hAnsi="NoorLotus" w:cs="NoorLotus" w:hint="cs"/>
          <w:rtl/>
        </w:rPr>
        <w:t xml:space="preserve">اگر روشن نیست که </w:t>
      </w:r>
      <w:r w:rsidR="006B50C9" w:rsidRPr="005D7080">
        <w:rPr>
          <w:rFonts w:ascii="NoorLotus" w:hAnsi="NoorLotus" w:cs="NoorLotus"/>
          <w:rtl/>
        </w:rPr>
        <w:t xml:space="preserve">غسل ارتماسی برای صائم </w:t>
      </w:r>
      <w:r w:rsidR="00513D1C">
        <w:rPr>
          <w:rFonts w:ascii="NoorLotus" w:hAnsi="NoorLotus" w:cs="NoorLotus" w:hint="cs"/>
          <w:rtl/>
        </w:rPr>
        <w:t xml:space="preserve">حرام است یا مباح </w:t>
      </w:r>
      <w:r w:rsidR="006B50C9" w:rsidRPr="005D7080">
        <w:rPr>
          <w:rFonts w:ascii="NoorLotus" w:hAnsi="NoorLotus" w:cs="NoorLotus"/>
          <w:rtl/>
        </w:rPr>
        <w:t>که در فرض انحصار غسل</w:t>
      </w:r>
      <w:r w:rsidR="00513D1C">
        <w:rPr>
          <w:rFonts w:ascii="NoorLotus" w:hAnsi="NoorLotus" w:cs="NoorLotus"/>
          <w:rtl/>
        </w:rPr>
        <w:t xml:space="preserve"> به غسل ارتماسی واجب می‌شود</w:t>
      </w:r>
      <w:r w:rsidR="00513D1C">
        <w:rPr>
          <w:rFonts w:ascii="NoorLotus" w:hAnsi="NoorLotus" w:cs="NoorLotus" w:hint="cs"/>
          <w:rtl/>
        </w:rPr>
        <w:t>،</w:t>
      </w:r>
      <w:r w:rsidR="00377A20" w:rsidRPr="005D7080">
        <w:rPr>
          <w:rFonts w:ascii="NoorLotus" w:hAnsi="NoorLotus" w:cs="NoorLotus"/>
          <w:rtl/>
        </w:rPr>
        <w:t xml:space="preserve"> ح</w:t>
      </w:r>
      <w:r w:rsidR="007E0929" w:rsidRPr="005D7080">
        <w:rPr>
          <w:rFonts w:ascii="NoorLotus" w:hAnsi="NoorLotus" w:cs="NoorLotus"/>
          <w:rtl/>
        </w:rPr>
        <w:t>کم فقهی آن چیست، بحث‌های خودش را دارد و</w:t>
      </w:r>
      <w:r w:rsidR="004B17F2">
        <w:rPr>
          <w:rFonts w:ascii="NoorLotus" w:hAnsi="NoorLotus" w:cs="NoorLotus" w:hint="cs"/>
          <w:rtl/>
        </w:rPr>
        <w:t xml:space="preserve"> ممکن است در مورد آن مطالبی بیان شود که</w:t>
      </w:r>
      <w:r w:rsidR="007E0929" w:rsidRPr="005D7080">
        <w:rPr>
          <w:rFonts w:ascii="NoorLotus" w:hAnsi="NoorLotus" w:cs="NoorLotus"/>
          <w:rtl/>
        </w:rPr>
        <w:t xml:space="preserve"> مختص به بحث صوم است.</w:t>
      </w:r>
    </w:p>
    <w:p w14:paraId="075CE437" w14:textId="28707D5C" w:rsidR="00946E89" w:rsidRPr="005D7080" w:rsidRDefault="00946E89" w:rsidP="00AE4713">
      <w:pPr>
        <w:pStyle w:val="Heading2"/>
        <w:jc w:val="both"/>
        <w:rPr>
          <w:rFonts w:ascii="NoorLotus" w:hAnsi="NoorLotus" w:cs="NoorLotus"/>
          <w:rtl/>
        </w:rPr>
      </w:pPr>
      <w:bookmarkStart w:id="4" w:name="_Toc190855915"/>
      <w:r w:rsidRPr="005D7080">
        <w:rPr>
          <w:rFonts w:ascii="NoorLotus" w:hAnsi="NoorLotus" w:cs="NoorLotus"/>
          <w:rtl/>
        </w:rPr>
        <w:t>صورت سوم</w:t>
      </w:r>
      <w:r w:rsidR="007E0929" w:rsidRPr="005D7080">
        <w:rPr>
          <w:rFonts w:ascii="NoorLotus" w:hAnsi="NoorLotus" w:cs="NoorLotus"/>
          <w:rtl/>
        </w:rPr>
        <w:t>: تعدد واقعه</w:t>
      </w:r>
      <w:bookmarkEnd w:id="4"/>
    </w:p>
    <w:p w14:paraId="735B4882" w14:textId="1C1FD515" w:rsidR="007E0929" w:rsidRPr="005D7080" w:rsidRDefault="00146214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>برای این صورت نیز در جلسه</w:t>
      </w:r>
      <w:r w:rsidR="004B17F2">
        <w:rPr>
          <w:rFonts w:ascii="NoorLotus" w:hAnsi="NoorLotus" w:cs="NoorLotus"/>
          <w:rtl/>
          <w:lang w:bidi="ar-SA"/>
        </w:rPr>
        <w:t xml:space="preserve"> گذشته یک مثال بیان شد</w:t>
      </w:r>
      <w:r w:rsidR="004B17F2">
        <w:rPr>
          <w:rFonts w:ascii="NoorLotus" w:hAnsi="NoorLotus" w:cs="NoorLotus" w:hint="cs"/>
          <w:rtl/>
          <w:lang w:bidi="ar-SA"/>
        </w:rPr>
        <w:t>. اکنون مثال دومی می‌زنیم:</w:t>
      </w:r>
      <w:r w:rsidR="007E0929" w:rsidRPr="005D7080">
        <w:rPr>
          <w:rFonts w:ascii="NoorLotus" w:hAnsi="NoorLotus" w:cs="NoorLotus"/>
          <w:rtl/>
          <w:lang w:bidi="ar-SA"/>
        </w:rPr>
        <w:t xml:space="preserve"> مکلف می‌داند یکی از این دو فعل واجب و دیگری حرام است و این دو با هم مشتبه شدند. مثلا آب وجود ندارد و فقط دو</w:t>
      </w:r>
      <w:r w:rsidR="00ED7ADC">
        <w:rPr>
          <w:rFonts w:ascii="NoorLotus" w:hAnsi="NoorLotus" w:cs="NoorLotus"/>
          <w:rtl/>
          <w:lang w:bidi="ar-SA"/>
        </w:rPr>
        <w:t xml:space="preserve"> خاک وجود دارد </w:t>
      </w:r>
      <w:r w:rsidR="00ED7ADC">
        <w:rPr>
          <w:rFonts w:ascii="NoorLotus" w:hAnsi="NoorLotus" w:cs="NoorLotus"/>
          <w:rtl/>
          <w:lang w:bidi="ar-SA"/>
        </w:rPr>
        <w:lastRenderedPageBreak/>
        <w:t xml:space="preserve">که یکی مباح است </w:t>
      </w:r>
      <w:r w:rsidR="00ED7ADC">
        <w:rPr>
          <w:rFonts w:ascii="NoorLotus" w:hAnsi="NoorLotus" w:cs="NoorLotus" w:hint="cs"/>
          <w:rtl/>
          <w:lang w:bidi="ar-SA"/>
        </w:rPr>
        <w:t>که</w:t>
      </w:r>
      <w:r w:rsidR="007E0929" w:rsidRPr="005D7080">
        <w:rPr>
          <w:rFonts w:ascii="NoorLotus" w:hAnsi="NoorLotus" w:cs="NoorLotus"/>
          <w:rtl/>
          <w:lang w:bidi="ar-SA"/>
        </w:rPr>
        <w:t xml:space="preserve"> تیمم با آن واجب است و </w:t>
      </w:r>
      <w:r w:rsidR="004B1B55" w:rsidRPr="005D7080">
        <w:rPr>
          <w:rFonts w:ascii="NoorLotus" w:hAnsi="NoorLotus" w:cs="NoorLotus"/>
          <w:rtl/>
          <w:lang w:bidi="ar-SA"/>
        </w:rPr>
        <w:t>دیگری</w:t>
      </w:r>
      <w:r w:rsidR="007E0929" w:rsidRPr="005D7080">
        <w:rPr>
          <w:rFonts w:ascii="NoorLotus" w:hAnsi="NoorLotus" w:cs="NoorLotus"/>
          <w:rtl/>
          <w:lang w:bidi="ar-SA"/>
        </w:rPr>
        <w:t xml:space="preserve"> غصبی است که تیمم با آن حرام است و این واجب با حرام مشتبه شده است. </w:t>
      </w:r>
    </w:p>
    <w:p w14:paraId="26E73E14" w14:textId="165A4D88" w:rsidR="00260440" w:rsidRPr="005D7080" w:rsidRDefault="00DA2604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 xml:space="preserve">مثال سوم: بعضی برای این بحث </w:t>
      </w:r>
      <w:r w:rsidR="00260440" w:rsidRPr="005D7080">
        <w:rPr>
          <w:rFonts w:ascii="NoorLotus" w:hAnsi="NoorLotus" w:cs="NoorLotus"/>
          <w:rtl/>
          <w:lang w:bidi="ar-SA"/>
        </w:rPr>
        <w:t>ممکن است به «</w:t>
      </w:r>
      <w:r w:rsidRPr="005D7080">
        <w:rPr>
          <w:rFonts w:ascii="NoorLotus" w:hAnsi="NoorLotus" w:cs="NoorLotus"/>
          <w:rtl/>
          <w:lang w:bidi="ar-SA"/>
        </w:rPr>
        <w:t>اشتباه میت مسلم با میت کافر</w:t>
      </w:r>
      <w:r w:rsidR="00260440" w:rsidRPr="005D7080">
        <w:rPr>
          <w:rFonts w:ascii="NoorLotus" w:hAnsi="NoorLotus" w:cs="NoorLotus"/>
          <w:rtl/>
          <w:lang w:bidi="ar-SA"/>
        </w:rPr>
        <w:t xml:space="preserve">» </w:t>
      </w:r>
      <w:r w:rsidRPr="005D7080">
        <w:rPr>
          <w:rFonts w:ascii="NoorLotus" w:hAnsi="NoorLotus" w:cs="NoorLotus"/>
          <w:rtl/>
          <w:lang w:bidi="ar-SA"/>
        </w:rPr>
        <w:t>مثال بزنند که غسل یکی واجب و غسل دیگری حرام است.</w:t>
      </w:r>
      <w:r w:rsidR="00ED7ADC">
        <w:rPr>
          <w:rFonts w:ascii="NoorLotus" w:hAnsi="NoorLotus" w:cs="NoorLotus" w:hint="cs"/>
          <w:rtl/>
          <w:lang w:bidi="ar-SA"/>
        </w:rPr>
        <w:t xml:space="preserve"> </w:t>
      </w:r>
      <w:r w:rsidRPr="005D7080">
        <w:rPr>
          <w:rFonts w:ascii="NoorLotus" w:hAnsi="NoorLotus" w:cs="NoorLotus"/>
          <w:rtl/>
          <w:lang w:bidi="ar-SA"/>
        </w:rPr>
        <w:t xml:space="preserve">ولی این مثال درست نیست زیرا </w:t>
      </w:r>
      <w:r w:rsidR="00260440" w:rsidRPr="005D7080">
        <w:rPr>
          <w:rFonts w:ascii="NoorLotus" w:hAnsi="NoorLotus" w:cs="NoorLotus"/>
          <w:rtl/>
          <w:lang w:bidi="ar-SA"/>
        </w:rPr>
        <w:t>غسل کافر اگر از باب احترام باشد</w:t>
      </w:r>
      <w:r w:rsidRPr="005D7080">
        <w:rPr>
          <w:rFonts w:ascii="NoorLotus" w:hAnsi="NoorLotus" w:cs="NoorLotus"/>
          <w:rtl/>
          <w:lang w:bidi="ar-SA"/>
        </w:rPr>
        <w:t>،</w:t>
      </w:r>
      <w:r w:rsidR="00260440" w:rsidRPr="005D7080">
        <w:rPr>
          <w:rFonts w:ascii="NoorLotus" w:hAnsi="NoorLotus" w:cs="NoorLotus"/>
          <w:rtl/>
          <w:lang w:bidi="ar-SA"/>
        </w:rPr>
        <w:t xml:space="preserve"> حرام است </w:t>
      </w:r>
      <w:r w:rsidR="00ED7ADC" w:rsidRPr="005D7080">
        <w:rPr>
          <w:rFonts w:ascii="NoorLotus" w:hAnsi="NoorLotus" w:cs="NoorLotus"/>
          <w:color w:val="008000"/>
          <w:rtl/>
          <w:lang w:bidi="ar-SA"/>
        </w:rPr>
        <w:t>«لا یغسله مسلم و لا یدفنه و لاکرامة»</w:t>
      </w:r>
      <w:r w:rsidR="00ED7ADC" w:rsidRPr="005D7080">
        <w:rPr>
          <w:rStyle w:val="FootnoteReference"/>
          <w:rFonts w:ascii="NoorLotus" w:hAnsi="NoorLotus" w:cs="NoorLotus"/>
          <w:color w:val="008000"/>
          <w:rtl/>
          <w:lang w:bidi="ar-SA"/>
        </w:rPr>
        <w:footnoteReference w:id="1"/>
      </w:r>
      <w:r w:rsidR="00ED7ADC">
        <w:rPr>
          <w:rFonts w:ascii="NoorLotus" w:hAnsi="NoorLotus" w:cs="NoorLotus" w:hint="cs"/>
          <w:color w:val="008000"/>
          <w:rtl/>
          <w:lang w:bidi="ar-SA"/>
        </w:rPr>
        <w:t xml:space="preserve"> </w:t>
      </w:r>
      <w:r w:rsidR="00260440" w:rsidRPr="005D7080">
        <w:rPr>
          <w:rFonts w:ascii="NoorLotus" w:hAnsi="NoorLotus" w:cs="NoorLotus"/>
          <w:rtl/>
          <w:lang w:bidi="ar-SA"/>
        </w:rPr>
        <w:t>ولی اگر از باب احتیاط باشد حرام نیست</w:t>
      </w:r>
      <w:r w:rsidR="00ED7ADC">
        <w:rPr>
          <w:rFonts w:ascii="NoorLotus" w:hAnsi="NoorLotus" w:cs="NoorLotus" w:hint="cs"/>
          <w:rtl/>
          <w:lang w:bidi="ar-SA"/>
        </w:rPr>
        <w:t>.</w:t>
      </w:r>
    </w:p>
    <w:p w14:paraId="2EFB3B55" w14:textId="59674ECE" w:rsidR="00260440" w:rsidRPr="005D7080" w:rsidRDefault="00260440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 xml:space="preserve">مثال </w:t>
      </w:r>
      <w:r w:rsidR="00DA2604" w:rsidRPr="005D7080">
        <w:rPr>
          <w:rFonts w:ascii="NoorLotus" w:hAnsi="NoorLotus" w:cs="NoorLotus"/>
          <w:rtl/>
          <w:lang w:bidi="ar-SA"/>
        </w:rPr>
        <w:t>چهارم</w:t>
      </w:r>
      <w:r w:rsidRPr="005D7080">
        <w:rPr>
          <w:rFonts w:ascii="NoorLotus" w:hAnsi="NoorLotus" w:cs="NoorLotus"/>
          <w:rtl/>
          <w:lang w:bidi="ar-SA"/>
        </w:rPr>
        <w:t>: مرحوم خویی فرموده‌اند: مکلف نذر کرد</w:t>
      </w:r>
      <w:r w:rsidR="00ED7ADC">
        <w:rPr>
          <w:rFonts w:ascii="NoorLotus" w:hAnsi="NoorLotus" w:cs="NoorLotus" w:hint="cs"/>
          <w:rtl/>
          <w:lang w:bidi="ar-SA"/>
        </w:rPr>
        <w:t>ه</w:t>
      </w:r>
      <w:r w:rsidRPr="005D7080">
        <w:rPr>
          <w:rFonts w:ascii="NoorLotus" w:hAnsi="NoorLotus" w:cs="NoorLotus"/>
          <w:rtl/>
          <w:lang w:bidi="ar-SA"/>
        </w:rPr>
        <w:t xml:space="preserve"> که گوسفند خود را ذبح کند و در تاریکی یک گوسفند وجود دارد که ذبح او واجب است و یک انسان مؤمن وجود دارد که قتل او حرا</w:t>
      </w:r>
      <w:r w:rsidR="00ED7ADC">
        <w:rPr>
          <w:rFonts w:ascii="NoorLotus" w:hAnsi="NoorLotus" w:cs="NoorLotus"/>
          <w:rtl/>
          <w:lang w:bidi="ar-SA"/>
        </w:rPr>
        <w:t>م است و این دو با هم مشتبه شدند</w:t>
      </w:r>
      <w:r w:rsidR="00ED7ADC">
        <w:rPr>
          <w:rFonts w:ascii="NoorLotus" w:hAnsi="NoorLotus" w:cs="NoorLotus" w:hint="cs"/>
          <w:rtl/>
          <w:lang w:bidi="ar-SA"/>
        </w:rPr>
        <w:t xml:space="preserve">. البته </w:t>
      </w:r>
      <w:r w:rsidRPr="005D7080">
        <w:rPr>
          <w:rFonts w:ascii="NoorLotus" w:hAnsi="NoorLotus" w:cs="NoorLotus"/>
          <w:rtl/>
          <w:lang w:bidi="ar-SA"/>
        </w:rPr>
        <w:t>بهتر بود مثال می‌زدند به اشتباه ساب النبی با مؤمن که قتل ساب النبی بنا</w:t>
      </w:r>
      <w:r w:rsidR="00ED7ADC">
        <w:rPr>
          <w:rFonts w:ascii="NoorLotus" w:hAnsi="NoorLotus" w:cs="NoorLotus" w:hint="cs"/>
          <w:rtl/>
          <w:lang w:bidi="ar-SA"/>
        </w:rPr>
        <w:t xml:space="preserve"> </w:t>
      </w:r>
      <w:r w:rsidRPr="005D7080">
        <w:rPr>
          <w:rFonts w:ascii="NoorLotus" w:hAnsi="NoorLotus" w:cs="NoorLotus"/>
          <w:rtl/>
          <w:lang w:bidi="ar-SA"/>
        </w:rPr>
        <w:t>بر نظر مشهور واجب و قتل مؤمن حرام است</w:t>
      </w:r>
      <w:r w:rsidR="00E977CF">
        <w:rPr>
          <w:rFonts w:ascii="NoorLotus" w:hAnsi="NoorLotus" w:cs="NoorLotus" w:hint="cs"/>
          <w:rtl/>
          <w:lang w:bidi="ar-SA"/>
        </w:rPr>
        <w:t>.</w:t>
      </w:r>
    </w:p>
    <w:p w14:paraId="41F9F147" w14:textId="7D988AD4" w:rsidR="00EA030F" w:rsidRPr="005D7080" w:rsidRDefault="00EA030F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 xml:space="preserve">در این صورت چند فرض متصور است: </w:t>
      </w:r>
    </w:p>
    <w:p w14:paraId="1F0A28ED" w14:textId="0D3E6EA5" w:rsidR="00260440" w:rsidRPr="005D7080" w:rsidRDefault="00260440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>فرض اول: هی</w:t>
      </w:r>
      <w:r w:rsidR="00BE14E8">
        <w:rPr>
          <w:rFonts w:ascii="NoorLotus" w:hAnsi="NoorLotus" w:cs="NoorLotus" w:hint="cs"/>
          <w:rtl/>
          <w:lang w:bidi="ar-SA"/>
        </w:rPr>
        <w:t>چ</w:t>
      </w:r>
      <w:r w:rsidRPr="005D7080">
        <w:rPr>
          <w:rFonts w:ascii="NoorLotus" w:hAnsi="NoorLotus" w:cs="NoorLotus"/>
          <w:rtl/>
          <w:lang w:bidi="ar-SA"/>
        </w:rPr>
        <w:t>‌کدام بر دیگری اهم نیست. شبیه مثال دوم</w:t>
      </w:r>
      <w:r w:rsidR="00BF5C52" w:rsidRPr="005D7080">
        <w:rPr>
          <w:rFonts w:ascii="NoorLotus" w:hAnsi="NoorLotus" w:cs="NoorLotus"/>
          <w:rtl/>
          <w:lang w:bidi="ar-SA"/>
        </w:rPr>
        <w:t xml:space="preserve"> یعنی اشتباه تراب مباح با تراب مغصوب</w:t>
      </w:r>
      <w:r w:rsidRPr="005D7080">
        <w:rPr>
          <w:rFonts w:ascii="NoorLotus" w:hAnsi="NoorLotus" w:cs="NoorLotus"/>
          <w:rtl/>
          <w:lang w:bidi="ar-SA"/>
        </w:rPr>
        <w:t xml:space="preserve"> که تعدد واقعه است و تیمم با </w:t>
      </w:r>
      <w:r w:rsidR="00BF5C52" w:rsidRPr="005D7080">
        <w:rPr>
          <w:rFonts w:ascii="NoorLotus" w:hAnsi="NoorLotus" w:cs="NoorLotus"/>
          <w:rtl/>
          <w:lang w:bidi="ar-SA"/>
        </w:rPr>
        <w:t>خاک غصبی</w:t>
      </w:r>
      <w:r w:rsidRPr="005D7080">
        <w:rPr>
          <w:rFonts w:ascii="NoorLotus" w:hAnsi="NoorLotus" w:cs="NoorLotus"/>
          <w:rtl/>
          <w:lang w:bidi="ar-SA"/>
        </w:rPr>
        <w:t xml:space="preserve"> حرام و </w:t>
      </w:r>
      <w:r w:rsidR="00BF5C52" w:rsidRPr="005D7080">
        <w:rPr>
          <w:rFonts w:ascii="NoorLotus" w:hAnsi="NoorLotus" w:cs="NoorLotus"/>
          <w:rtl/>
          <w:lang w:bidi="ar-SA"/>
        </w:rPr>
        <w:t>تیمم با خاک مباح</w:t>
      </w:r>
      <w:r w:rsidRPr="005D7080">
        <w:rPr>
          <w:rFonts w:ascii="NoorLotus" w:hAnsi="NoorLotus" w:cs="NoorLotus"/>
          <w:rtl/>
          <w:lang w:bidi="ar-SA"/>
        </w:rPr>
        <w:t xml:space="preserve"> واجب است.</w:t>
      </w:r>
    </w:p>
    <w:p w14:paraId="31E1A9DE" w14:textId="1998AA45" w:rsidR="009F18DC" w:rsidRPr="005D7080" w:rsidRDefault="009F18DC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 xml:space="preserve">در این فرض موافقت احتمالیه هر دو تکلیف به این نحو که </w:t>
      </w:r>
      <w:r w:rsidR="00260440" w:rsidRPr="005D7080">
        <w:rPr>
          <w:rFonts w:ascii="NoorLotus" w:hAnsi="NoorLotus" w:cs="NoorLotus"/>
          <w:rtl/>
          <w:lang w:bidi="ar-SA"/>
        </w:rPr>
        <w:t>یکی از آن دو را انجام دهد و دیگری را ترک کند</w:t>
      </w:r>
      <w:r w:rsidR="00E977CF">
        <w:rPr>
          <w:rFonts w:ascii="NoorLotus" w:hAnsi="NoorLotus" w:cs="NoorLotus" w:hint="cs"/>
          <w:rtl/>
          <w:lang w:bidi="ar-SA"/>
        </w:rPr>
        <w:t xml:space="preserve">، </w:t>
      </w:r>
      <w:r w:rsidR="00E977CF">
        <w:rPr>
          <w:rFonts w:ascii="NoorLotus" w:hAnsi="NoorLotus" w:cs="NoorLotus"/>
          <w:rtl/>
          <w:lang w:bidi="ar-SA"/>
        </w:rPr>
        <w:t xml:space="preserve">ممکن </w:t>
      </w:r>
      <w:r w:rsidR="00E977CF">
        <w:rPr>
          <w:rFonts w:ascii="NoorLotus" w:hAnsi="NoorLotus" w:cs="NoorLotus" w:hint="cs"/>
          <w:rtl/>
          <w:lang w:bidi="ar-SA"/>
        </w:rPr>
        <w:t>ا</w:t>
      </w:r>
      <w:r w:rsidR="00E977CF" w:rsidRPr="005D7080">
        <w:rPr>
          <w:rFonts w:ascii="NoorLotus" w:hAnsi="NoorLotus" w:cs="NoorLotus"/>
          <w:rtl/>
          <w:lang w:bidi="ar-SA"/>
        </w:rPr>
        <w:t>ست</w:t>
      </w:r>
      <w:r w:rsidR="00260440" w:rsidRPr="005D7080">
        <w:rPr>
          <w:rFonts w:ascii="NoorLotus" w:hAnsi="NoorLotus" w:cs="NoorLotus"/>
          <w:rtl/>
          <w:lang w:bidi="ar-SA"/>
        </w:rPr>
        <w:t>.</w:t>
      </w:r>
      <w:r w:rsidRPr="005D7080">
        <w:rPr>
          <w:rFonts w:ascii="NoorLotus" w:hAnsi="NoorLotus" w:cs="NoorLotus"/>
          <w:rtl/>
          <w:lang w:bidi="ar-SA"/>
        </w:rPr>
        <w:t xml:space="preserve"> البته ممکن است فعلی را که انجام داد واجب و آن طرفی را که ترک کرد حرام </w:t>
      </w:r>
      <w:r w:rsidR="00E977CF">
        <w:rPr>
          <w:rFonts w:ascii="NoorLotus" w:hAnsi="NoorLotus" w:cs="NoorLotus" w:hint="cs"/>
          <w:rtl/>
          <w:lang w:bidi="ar-SA"/>
        </w:rPr>
        <w:t>باشد</w:t>
      </w:r>
      <w:r w:rsidRPr="005D7080">
        <w:rPr>
          <w:rFonts w:ascii="NoorLotus" w:hAnsi="NoorLotus" w:cs="NoorLotus"/>
          <w:rtl/>
          <w:lang w:bidi="ar-SA"/>
        </w:rPr>
        <w:t xml:space="preserve"> و هر دو تکلیف را موافقت کرده باشد ولی </w:t>
      </w:r>
      <w:r w:rsidR="00260440" w:rsidRPr="005D7080">
        <w:rPr>
          <w:rFonts w:ascii="NoorLotus" w:hAnsi="NoorLotus" w:cs="NoorLotus"/>
          <w:rtl/>
          <w:lang w:bidi="ar-SA"/>
        </w:rPr>
        <w:t xml:space="preserve">احتمال نیز دارد که </w:t>
      </w:r>
      <w:r w:rsidRPr="005D7080">
        <w:rPr>
          <w:rFonts w:ascii="NoorLotus" w:hAnsi="NoorLotus" w:cs="NoorLotus"/>
          <w:rtl/>
          <w:lang w:bidi="ar-SA"/>
        </w:rPr>
        <w:t>فعلی را که انجام داد حرام بود و آن طرفی را که ترک کرد واجب بود</w:t>
      </w:r>
      <w:r w:rsidR="00B97EF6">
        <w:rPr>
          <w:rFonts w:ascii="NoorLotus" w:hAnsi="NoorLotus" w:cs="NoorLotus"/>
          <w:rtl/>
          <w:lang w:bidi="ar-SA"/>
        </w:rPr>
        <w:t xml:space="preserve"> که در این صورت هر دو را مخالفت</w:t>
      </w:r>
      <w:r w:rsidRPr="005D7080">
        <w:rPr>
          <w:rFonts w:ascii="NoorLotus" w:hAnsi="NoorLotus" w:cs="NoorLotus"/>
          <w:rtl/>
          <w:lang w:bidi="ar-SA"/>
        </w:rPr>
        <w:t xml:space="preserve"> کرده است. </w:t>
      </w:r>
      <w:r w:rsidR="00260440" w:rsidRPr="005D7080">
        <w:rPr>
          <w:rFonts w:ascii="NoorLotus" w:hAnsi="NoorLotus" w:cs="NoorLotus"/>
          <w:rtl/>
          <w:lang w:bidi="ar-SA"/>
        </w:rPr>
        <w:t xml:space="preserve"> </w:t>
      </w:r>
    </w:p>
    <w:p w14:paraId="3B90CFDD" w14:textId="69071CEF" w:rsidR="00260440" w:rsidRPr="005D7080" w:rsidRDefault="009F18DC" w:rsidP="00AE4713">
      <w:pPr>
        <w:jc w:val="both"/>
        <w:rPr>
          <w:rFonts w:ascii="NoorLotus" w:hAnsi="NoorLotus" w:cs="NoorLotus"/>
          <w:rtl/>
          <w:lang w:bidi="ar-SA"/>
        </w:rPr>
      </w:pPr>
      <w:r w:rsidRPr="00491662">
        <w:rPr>
          <w:rFonts w:ascii="NoorLotus" w:hAnsi="NoorLotus" w:cs="NoorLotus"/>
          <w:rtl/>
          <w:lang w:bidi="ar-SA"/>
        </w:rPr>
        <w:t>در این فرض</w:t>
      </w:r>
      <w:r w:rsidRPr="005D7080">
        <w:rPr>
          <w:rFonts w:ascii="NoorLotus" w:hAnsi="NoorLotus" w:cs="NoorLotus"/>
          <w:rtl/>
          <w:lang w:bidi="ar-SA"/>
        </w:rPr>
        <w:t xml:space="preserve"> اگر هر دو طرف مساوی باشند موافقت احتمالیه هر دو تکلیف قطعا </w:t>
      </w:r>
      <w:r w:rsidR="00260440" w:rsidRPr="005D7080">
        <w:rPr>
          <w:rFonts w:ascii="NoorLotus" w:hAnsi="NoorLotus" w:cs="NoorLotus"/>
          <w:rtl/>
          <w:lang w:bidi="ar-SA"/>
        </w:rPr>
        <w:t xml:space="preserve">جایز است ولی </w:t>
      </w:r>
      <w:r w:rsidR="00B34825" w:rsidRPr="005D7080">
        <w:rPr>
          <w:rFonts w:ascii="NoorLotus" w:hAnsi="NoorLotus" w:cs="NoorLotus"/>
          <w:rtl/>
          <w:lang w:bidi="ar-SA"/>
        </w:rPr>
        <w:t xml:space="preserve">در جواز ارتکاب هر دو یا ترک هر دو که در این صورت </w:t>
      </w:r>
      <w:r w:rsidR="00260440" w:rsidRPr="005D7080">
        <w:rPr>
          <w:rFonts w:ascii="NoorLotus" w:hAnsi="NoorLotus" w:cs="NoorLotus"/>
          <w:rtl/>
          <w:lang w:bidi="ar-SA"/>
        </w:rPr>
        <w:t xml:space="preserve">موافقت قطعیه با </w:t>
      </w:r>
      <w:r w:rsidR="00B34825" w:rsidRPr="005D7080">
        <w:rPr>
          <w:rFonts w:ascii="NoorLotus" w:hAnsi="NoorLotus" w:cs="NoorLotus"/>
          <w:rtl/>
          <w:lang w:bidi="ar-SA"/>
        </w:rPr>
        <w:t xml:space="preserve">یکی از دو تکلیف </w:t>
      </w:r>
      <w:r w:rsidR="00260440" w:rsidRPr="005D7080">
        <w:rPr>
          <w:rFonts w:ascii="NoorLotus" w:hAnsi="NoorLotus" w:cs="NoorLotus"/>
          <w:rtl/>
          <w:lang w:bidi="ar-SA"/>
        </w:rPr>
        <w:t xml:space="preserve">معلوم بالاجمال </w:t>
      </w:r>
      <w:r w:rsidR="00B34825" w:rsidRPr="005D7080">
        <w:rPr>
          <w:rFonts w:ascii="NoorLotus" w:hAnsi="NoorLotus" w:cs="NoorLotus"/>
          <w:rtl/>
          <w:lang w:bidi="ar-SA"/>
        </w:rPr>
        <w:t>‌شود</w:t>
      </w:r>
      <w:r w:rsidR="00260440" w:rsidRPr="005D7080">
        <w:rPr>
          <w:rFonts w:ascii="NoorLotus" w:hAnsi="NoorLotus" w:cs="NoorLotus"/>
          <w:rtl/>
          <w:lang w:bidi="ar-SA"/>
        </w:rPr>
        <w:t xml:space="preserve"> ولو در </w:t>
      </w:r>
      <w:r w:rsidR="00260440" w:rsidRPr="005D7080">
        <w:rPr>
          <w:rFonts w:ascii="NoorLotus" w:hAnsi="NoorLotus" w:cs="NoorLotus"/>
          <w:rtl/>
          <w:lang w:bidi="ar-SA"/>
        </w:rPr>
        <w:lastRenderedPageBreak/>
        <w:t xml:space="preserve">کنار آن با </w:t>
      </w:r>
      <w:r w:rsidR="00B34825" w:rsidRPr="005D7080">
        <w:rPr>
          <w:rFonts w:ascii="NoorLotus" w:hAnsi="NoorLotus" w:cs="NoorLotus"/>
          <w:rtl/>
          <w:lang w:bidi="ar-SA"/>
        </w:rPr>
        <w:t>تکلیف دیگر</w:t>
      </w:r>
      <w:r w:rsidR="00260440" w:rsidRPr="005D7080">
        <w:rPr>
          <w:rFonts w:ascii="NoorLotus" w:hAnsi="NoorLotus" w:cs="NoorLotus"/>
          <w:rtl/>
          <w:lang w:bidi="ar-SA"/>
        </w:rPr>
        <w:t xml:space="preserve"> معلوم بالاجمال مخالفت قطعیه شود</w:t>
      </w:r>
      <w:r w:rsidR="00491662">
        <w:rPr>
          <w:rFonts w:ascii="NoorLotus" w:hAnsi="NoorLotus" w:cs="NoorLotus" w:hint="cs"/>
          <w:rtl/>
          <w:lang w:bidi="ar-SA"/>
        </w:rPr>
        <w:t xml:space="preserve"> </w:t>
      </w:r>
      <w:r w:rsidR="00491662">
        <w:rPr>
          <w:rFonts w:ascii="Sakkal Majalla" w:hAnsi="Sakkal Majalla" w:cs="Sakkal Majalla" w:hint="cs"/>
          <w:rtl/>
          <w:lang w:bidi="ar-SA"/>
        </w:rPr>
        <w:t>–</w:t>
      </w:r>
      <w:r w:rsidR="00491662">
        <w:rPr>
          <w:rFonts w:ascii="NoorLotus" w:hAnsi="NoorLotus" w:cs="NoorLotus" w:hint="cs"/>
          <w:rtl/>
          <w:lang w:bidi="ar-SA"/>
        </w:rPr>
        <w:t xml:space="preserve">مثل اینکه </w:t>
      </w:r>
      <w:r w:rsidR="00B34825" w:rsidRPr="005D7080">
        <w:rPr>
          <w:rFonts w:ascii="NoorLotus" w:hAnsi="NoorLotus" w:cs="NoorLotus"/>
          <w:rtl/>
          <w:lang w:bidi="ar-SA"/>
        </w:rPr>
        <w:t>مکلف با هر دو خاک تیمم کند</w:t>
      </w:r>
      <w:r w:rsidR="00491662">
        <w:rPr>
          <w:rFonts w:ascii="NoorLotus" w:hAnsi="NoorLotus" w:cs="NoorLotus" w:hint="cs"/>
          <w:rtl/>
          <w:lang w:bidi="ar-SA"/>
        </w:rPr>
        <w:t xml:space="preserve"> که</w:t>
      </w:r>
      <w:r w:rsidR="00B34825" w:rsidRPr="005D7080">
        <w:rPr>
          <w:rFonts w:ascii="NoorLotus" w:hAnsi="NoorLotus" w:cs="NoorLotus"/>
          <w:rtl/>
          <w:lang w:bidi="ar-SA"/>
        </w:rPr>
        <w:t xml:space="preserve"> قطعا با حرمت غصب مخالفت کرده است ولی وجوب تیمم به ترا</w:t>
      </w:r>
      <w:r w:rsidR="00491662">
        <w:rPr>
          <w:rFonts w:ascii="NoorLotus" w:hAnsi="NoorLotus" w:cs="NoorLotus"/>
          <w:rtl/>
          <w:lang w:bidi="ar-SA"/>
        </w:rPr>
        <w:t>ب مباح را موافقت قطعیه کرده است</w:t>
      </w:r>
      <w:r w:rsidR="00B34825" w:rsidRPr="005D7080">
        <w:rPr>
          <w:rFonts w:ascii="NoorLotus" w:hAnsi="NoorLotus" w:cs="NoorLotus"/>
          <w:rtl/>
          <w:lang w:bidi="ar-SA"/>
        </w:rPr>
        <w:t>- اختلاف است:</w:t>
      </w:r>
    </w:p>
    <w:p w14:paraId="6A6F77BA" w14:textId="29A34A8A" w:rsidR="00900919" w:rsidRPr="005D7080" w:rsidRDefault="00900919" w:rsidP="00AE4713">
      <w:pPr>
        <w:pStyle w:val="Heading2"/>
        <w:jc w:val="both"/>
        <w:rPr>
          <w:rFonts w:ascii="NoorLotus" w:hAnsi="NoorLotus" w:cs="NoorLotus"/>
          <w:rtl/>
        </w:rPr>
      </w:pPr>
      <w:bookmarkStart w:id="5" w:name="_Toc190855916"/>
      <w:r w:rsidRPr="005D7080">
        <w:rPr>
          <w:rFonts w:ascii="NoorLotus" w:hAnsi="NoorLotus" w:cs="NoorLotus"/>
          <w:rtl/>
        </w:rPr>
        <w:t>کلام محقق اصفهانی</w:t>
      </w:r>
      <w:bookmarkEnd w:id="5"/>
      <w:r w:rsidRPr="005D7080">
        <w:rPr>
          <w:rFonts w:ascii="NoorLotus" w:hAnsi="NoorLotus" w:cs="NoorLotus"/>
          <w:rtl/>
        </w:rPr>
        <w:t xml:space="preserve"> </w:t>
      </w:r>
    </w:p>
    <w:p w14:paraId="17C718C8" w14:textId="6E2EDEC8" w:rsidR="00E412F5" w:rsidRPr="005D7080" w:rsidRDefault="000D3A0D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 xml:space="preserve">مرحوم اصفهانی </w:t>
      </w:r>
      <w:r w:rsidR="00E412F5" w:rsidRPr="005D7080">
        <w:rPr>
          <w:rFonts w:ascii="NoorLotus" w:hAnsi="NoorLotus" w:cs="NoorLotus"/>
          <w:rtl/>
          <w:lang w:bidi="ar-SA"/>
        </w:rPr>
        <w:t xml:space="preserve">فرموده‌اند: دو واقعه است یکی تیمم به این خاک که </w:t>
      </w:r>
      <w:r w:rsidR="00B7683C">
        <w:rPr>
          <w:rFonts w:ascii="NoorLotus" w:hAnsi="NoorLotus" w:cs="NoorLotus" w:hint="cs"/>
          <w:rtl/>
          <w:lang w:bidi="ar-SA"/>
        </w:rPr>
        <w:t xml:space="preserve">امر </w:t>
      </w:r>
      <w:r w:rsidR="00E412F5" w:rsidRPr="005D7080">
        <w:rPr>
          <w:rFonts w:ascii="NoorLotus" w:hAnsi="NoorLotus" w:cs="NoorLotus"/>
          <w:rtl/>
          <w:lang w:bidi="ar-SA"/>
        </w:rPr>
        <w:t>آن</w:t>
      </w:r>
      <w:r w:rsidR="00577FB0" w:rsidRPr="005D7080">
        <w:rPr>
          <w:rFonts w:ascii="NoorLotus" w:hAnsi="NoorLotus" w:cs="NoorLotus"/>
          <w:rtl/>
          <w:lang w:bidi="ar-SA"/>
        </w:rPr>
        <w:t xml:space="preserve"> دایر بین وجوب و حرمت است و تیمم با خاک دیگر که امر آن نیز دایر بین وجوب و حرمت است </w:t>
      </w:r>
      <w:r w:rsidR="00B7683C">
        <w:rPr>
          <w:rFonts w:ascii="NoorLotus" w:hAnsi="NoorLotus" w:cs="NoorLotus" w:hint="cs"/>
          <w:rtl/>
          <w:lang w:bidi="ar-SA"/>
        </w:rPr>
        <w:t>-</w:t>
      </w:r>
      <w:r w:rsidR="00577FB0" w:rsidRPr="005D7080">
        <w:rPr>
          <w:rFonts w:ascii="NoorLotus" w:hAnsi="NoorLotus" w:cs="NoorLotus"/>
          <w:rtl/>
          <w:lang w:bidi="ar-SA"/>
        </w:rPr>
        <w:t>یعنی دو مثال برای</w:t>
      </w:r>
      <w:r w:rsidR="00B7683C">
        <w:rPr>
          <w:rFonts w:ascii="NoorLotus" w:hAnsi="NoorLotus" w:cs="NoorLotus"/>
          <w:rtl/>
          <w:lang w:bidi="ar-SA"/>
        </w:rPr>
        <w:t xml:space="preserve"> بحث امر دوران بین محذورین است</w:t>
      </w:r>
      <w:r w:rsidR="00B7683C">
        <w:rPr>
          <w:rFonts w:ascii="NoorLotus" w:hAnsi="NoorLotus" w:cs="NoorLotus" w:hint="cs"/>
          <w:rtl/>
          <w:lang w:bidi="ar-SA"/>
        </w:rPr>
        <w:t>-</w:t>
      </w:r>
      <w:r w:rsidR="00577FB0" w:rsidRPr="005D7080">
        <w:rPr>
          <w:rFonts w:ascii="NoorLotus" w:hAnsi="NoorLotus" w:cs="NoorLotus"/>
          <w:rtl/>
          <w:lang w:bidi="ar-SA"/>
        </w:rPr>
        <w:t xml:space="preserve"> عق</w:t>
      </w:r>
      <w:r w:rsidR="00E412F5" w:rsidRPr="005D7080">
        <w:rPr>
          <w:rFonts w:ascii="NoorLotus" w:hAnsi="NoorLotus" w:cs="NoorLotus"/>
          <w:rtl/>
          <w:lang w:bidi="ar-SA"/>
        </w:rPr>
        <w:t xml:space="preserve">ل در دوران امر بین محذورین حکم به تخییر می‌کند. </w:t>
      </w:r>
    </w:p>
    <w:p w14:paraId="1F600951" w14:textId="1565781D" w:rsidR="00E412F5" w:rsidRPr="005D7080" w:rsidRDefault="00E412F5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>ان</w:t>
      </w:r>
      <w:r w:rsidR="00B7683C">
        <w:rPr>
          <w:rFonts w:ascii="NoorLotus" w:hAnsi="NoorLotus" w:cs="NoorLotus"/>
          <w:rtl/>
          <w:lang w:bidi="ar-SA"/>
        </w:rPr>
        <w:t xml:space="preserve"> قلت: </w:t>
      </w:r>
      <w:r w:rsidR="00B7683C">
        <w:rPr>
          <w:rFonts w:ascii="NoorLotus" w:hAnsi="NoorLotus" w:cs="NoorLotus" w:hint="cs"/>
          <w:rtl/>
          <w:lang w:bidi="ar-SA"/>
        </w:rPr>
        <w:t xml:space="preserve">دو علم اجمالی دیگر نیز وجود دارد یکی </w:t>
      </w:r>
      <w:r w:rsidR="00B7683C">
        <w:rPr>
          <w:rFonts w:ascii="NoorLotus" w:hAnsi="NoorLotus" w:cs="NoorLotus"/>
          <w:rtl/>
          <w:lang w:bidi="ar-SA"/>
        </w:rPr>
        <w:t>علم اجمالی به وجوب تیمم ب</w:t>
      </w:r>
      <w:r w:rsidR="00B7683C">
        <w:rPr>
          <w:rFonts w:ascii="NoorLotus" w:hAnsi="NoorLotus" w:cs="NoorLotus" w:hint="cs"/>
          <w:rtl/>
          <w:lang w:bidi="ar-SA"/>
        </w:rPr>
        <w:t>ا</w:t>
      </w:r>
      <w:r w:rsidRPr="005D7080">
        <w:rPr>
          <w:rFonts w:ascii="NoorLotus" w:hAnsi="NoorLotus" w:cs="NoorLotus"/>
          <w:rtl/>
          <w:lang w:bidi="ar-SA"/>
        </w:rPr>
        <w:t xml:space="preserve"> خاک الف یا وجوب تیمم به خاک ب </w:t>
      </w:r>
      <w:r w:rsidR="00B7683C">
        <w:rPr>
          <w:rFonts w:ascii="NoorLotus" w:hAnsi="NoorLotus" w:cs="NoorLotus" w:hint="cs"/>
          <w:rtl/>
          <w:lang w:bidi="ar-SA"/>
        </w:rPr>
        <w:t>که</w:t>
      </w:r>
      <w:r w:rsidR="00130235" w:rsidRPr="005D7080">
        <w:rPr>
          <w:rFonts w:ascii="NoorLotus" w:hAnsi="NoorLotus" w:cs="NoorLotus"/>
          <w:rtl/>
          <w:lang w:bidi="ar-SA"/>
        </w:rPr>
        <w:t xml:space="preserve"> مخالفت قطعیه با آن که به ترک آن دو است، جایز نیست</w:t>
      </w:r>
      <w:r w:rsidR="00B7683C">
        <w:rPr>
          <w:rFonts w:ascii="NoorLotus" w:hAnsi="NoorLotus" w:cs="NoorLotus" w:hint="cs"/>
          <w:rtl/>
          <w:lang w:bidi="ar-SA"/>
        </w:rPr>
        <w:t xml:space="preserve"> </w:t>
      </w:r>
      <w:r w:rsidR="001D2430" w:rsidRPr="005D7080">
        <w:rPr>
          <w:rFonts w:ascii="NoorLotus" w:hAnsi="NoorLotus" w:cs="NoorLotus"/>
          <w:rtl/>
          <w:lang w:bidi="ar-SA"/>
        </w:rPr>
        <w:t xml:space="preserve">و </w:t>
      </w:r>
      <w:r w:rsidR="00B7683C">
        <w:rPr>
          <w:rFonts w:ascii="NoorLotus" w:hAnsi="NoorLotus" w:cs="NoorLotus" w:hint="cs"/>
          <w:rtl/>
          <w:lang w:bidi="ar-SA"/>
        </w:rPr>
        <w:t>دیگری</w:t>
      </w:r>
      <w:r w:rsidR="001D2430" w:rsidRPr="005D7080">
        <w:rPr>
          <w:rFonts w:ascii="NoorLotus" w:hAnsi="NoorLotus" w:cs="NoorLotus"/>
          <w:rtl/>
          <w:lang w:bidi="ar-SA"/>
        </w:rPr>
        <w:t xml:space="preserve"> علم اجمالی به حرمت تیمم با یکی از این دو خاک </w:t>
      </w:r>
      <w:r w:rsidR="00B7683C">
        <w:rPr>
          <w:rFonts w:ascii="NoorLotus" w:hAnsi="NoorLotus" w:cs="NoorLotus" w:hint="cs"/>
          <w:rtl/>
          <w:lang w:bidi="ar-SA"/>
        </w:rPr>
        <w:t>که</w:t>
      </w:r>
      <w:r w:rsidR="001D2430" w:rsidRPr="005D7080">
        <w:rPr>
          <w:rFonts w:ascii="NoorLotus" w:hAnsi="NoorLotus" w:cs="NoorLotus"/>
          <w:rtl/>
          <w:lang w:bidi="ar-SA"/>
        </w:rPr>
        <w:t xml:space="preserve"> مخالفت قطعیه آن نیز که به </w:t>
      </w:r>
      <w:r w:rsidR="005B05B3" w:rsidRPr="005D7080">
        <w:rPr>
          <w:rFonts w:ascii="NoorLotus" w:hAnsi="NoorLotus" w:cs="NoorLotus"/>
          <w:rtl/>
          <w:lang w:bidi="ar-SA"/>
        </w:rPr>
        <w:t xml:space="preserve">تیمم با هر دو خاک </w:t>
      </w:r>
      <w:r w:rsidR="001D2430" w:rsidRPr="005D7080">
        <w:rPr>
          <w:rFonts w:ascii="NoorLotus" w:hAnsi="NoorLotus" w:cs="NoorLotus"/>
          <w:rtl/>
          <w:lang w:bidi="ar-SA"/>
        </w:rPr>
        <w:t xml:space="preserve">است، جایز نیست. </w:t>
      </w:r>
    </w:p>
    <w:p w14:paraId="02E5AC4C" w14:textId="526518F5" w:rsidR="005344CB" w:rsidRPr="005D7080" w:rsidRDefault="00130235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>قلت: علم اجمالی در صورتی منجز است که خود به خود به وجود آمده باشد ولی علم اجمالی در صورتی که از علم‌های اجمالی دیگر متولد شود اثر ندارد و منجز نیست.</w:t>
      </w:r>
      <w:r w:rsidR="00C763FC" w:rsidRPr="005D7080">
        <w:rPr>
          <w:rFonts w:ascii="NoorLotus" w:hAnsi="NoorLotus" w:cs="NoorLotus"/>
          <w:rtl/>
          <w:lang w:bidi="ar-SA"/>
        </w:rPr>
        <w:t xml:space="preserve"> در موارد علم اجمالی به </w:t>
      </w:r>
      <w:r w:rsidR="00B33831" w:rsidRPr="005D7080">
        <w:rPr>
          <w:rFonts w:ascii="NoorLotus" w:hAnsi="NoorLotus" w:cs="NoorLotus"/>
          <w:rtl/>
          <w:lang w:bidi="ar-SA"/>
        </w:rPr>
        <w:t>وجوب اکرام زید و اکرام عمرو یا حرمت اکرام زید و اکرام عمرو که دو واقعه هستند</w:t>
      </w:r>
      <w:r w:rsidR="00224C32">
        <w:rPr>
          <w:rFonts w:ascii="NoorLotus" w:hAnsi="NoorLotus" w:cs="NoorLotus"/>
          <w:rtl/>
          <w:lang w:bidi="ar-SA"/>
        </w:rPr>
        <w:t xml:space="preserve"> اکرام زید یا واجب است یا حرام </w:t>
      </w:r>
      <w:r w:rsidR="00224C32">
        <w:rPr>
          <w:rFonts w:ascii="NoorLotus" w:hAnsi="NoorLotus" w:cs="NoorLotus" w:hint="cs"/>
          <w:rtl/>
          <w:lang w:bidi="ar-SA"/>
        </w:rPr>
        <w:t>که</w:t>
      </w:r>
      <w:r w:rsidR="00B33831" w:rsidRPr="005D7080">
        <w:rPr>
          <w:rFonts w:ascii="NoorLotus" w:hAnsi="NoorLotus" w:cs="NoorLotus"/>
          <w:rtl/>
          <w:lang w:bidi="ar-SA"/>
        </w:rPr>
        <w:t xml:space="preserve"> مکلف </w:t>
      </w:r>
      <w:r w:rsidRPr="005D7080">
        <w:rPr>
          <w:rFonts w:ascii="NoorLotus" w:hAnsi="NoorLotus" w:cs="NoorLotus"/>
          <w:rtl/>
          <w:lang w:bidi="ar-SA"/>
        </w:rPr>
        <w:t>مخیر است</w:t>
      </w:r>
      <w:r w:rsidR="00B33831" w:rsidRPr="005D7080">
        <w:rPr>
          <w:rFonts w:ascii="NoorLotus" w:hAnsi="NoorLotus" w:cs="NoorLotus"/>
          <w:rtl/>
          <w:lang w:bidi="ar-SA"/>
        </w:rPr>
        <w:t xml:space="preserve"> و اکرام عمرو نیز یا واجب است یا حرام و مکلف مخیر در انتخاب هر کدام از دو طرف است. </w:t>
      </w:r>
      <w:r w:rsidRPr="005D7080">
        <w:rPr>
          <w:rFonts w:ascii="NoorLotus" w:hAnsi="NoorLotus" w:cs="NoorLotus"/>
          <w:rtl/>
          <w:lang w:bidi="ar-SA"/>
        </w:rPr>
        <w:t>و این که گفته شود</w:t>
      </w:r>
      <w:r w:rsidR="00000044" w:rsidRPr="005D7080">
        <w:rPr>
          <w:rFonts w:ascii="NoorLotus" w:hAnsi="NoorLotus" w:cs="NoorLotus"/>
          <w:rtl/>
          <w:lang w:bidi="ar-SA"/>
        </w:rPr>
        <w:t xml:space="preserve"> «</w:t>
      </w:r>
      <w:r w:rsidR="005344CB" w:rsidRPr="005D7080">
        <w:rPr>
          <w:rFonts w:ascii="NoorLotus" w:hAnsi="NoorLotus" w:cs="NoorLotus"/>
          <w:rtl/>
          <w:lang w:bidi="ar-SA"/>
        </w:rPr>
        <w:t>علم اجمالی سوم نیز وجود دارد که آن عبارت است از</w:t>
      </w:r>
      <w:r w:rsidRPr="005D7080">
        <w:rPr>
          <w:rFonts w:ascii="NoorLotus" w:hAnsi="NoorLotus" w:cs="NoorLotus"/>
          <w:rtl/>
          <w:lang w:bidi="ar-SA"/>
        </w:rPr>
        <w:t xml:space="preserve"> «علم اجمالی به وجوب اکرام زید یا حرمت اکرام عمرو</w:t>
      </w:r>
      <w:r w:rsidR="00B33831" w:rsidRPr="005D7080">
        <w:rPr>
          <w:rFonts w:ascii="NoorLotus" w:hAnsi="NoorLotus" w:cs="NoorLotus"/>
          <w:rtl/>
          <w:lang w:bidi="ar-SA"/>
        </w:rPr>
        <w:t>»</w:t>
      </w:r>
      <w:r w:rsidR="00315036" w:rsidRPr="005D7080">
        <w:rPr>
          <w:rFonts w:ascii="NoorLotus" w:hAnsi="NoorLotus" w:cs="NoorLotus"/>
          <w:rtl/>
          <w:lang w:bidi="ar-SA"/>
        </w:rPr>
        <w:t xml:space="preserve"> </w:t>
      </w:r>
      <w:r w:rsidR="00000044" w:rsidRPr="005D7080">
        <w:rPr>
          <w:rFonts w:ascii="NoorLotus" w:hAnsi="NoorLotus" w:cs="NoorLotus"/>
          <w:rtl/>
          <w:lang w:bidi="ar-SA"/>
        </w:rPr>
        <w:t xml:space="preserve">و این علم اجمالی منجز است» درست نیست. زیرا </w:t>
      </w:r>
      <w:r w:rsidR="00224C32">
        <w:rPr>
          <w:rFonts w:ascii="NoorLotus" w:hAnsi="NoorLotus" w:cs="NoorLotus"/>
          <w:rtl/>
          <w:lang w:bidi="ar-SA"/>
        </w:rPr>
        <w:t>ای</w:t>
      </w:r>
      <w:r w:rsidR="00224C32">
        <w:rPr>
          <w:rFonts w:ascii="NoorLotus" w:hAnsi="NoorLotus" w:cs="NoorLotus" w:hint="cs"/>
          <w:rtl/>
          <w:lang w:bidi="ar-SA"/>
        </w:rPr>
        <w:t>نها</w:t>
      </w:r>
      <w:r w:rsidR="003714EE" w:rsidRPr="005D7080">
        <w:rPr>
          <w:rFonts w:ascii="NoorLotus" w:hAnsi="NoorLotus" w:cs="NoorLotus"/>
          <w:rtl/>
          <w:lang w:bidi="ar-SA"/>
        </w:rPr>
        <w:t xml:space="preserve"> انتزاع است و ارزش ندارد و مهم </w:t>
      </w:r>
      <w:r w:rsidR="005344CB" w:rsidRPr="005D7080">
        <w:rPr>
          <w:rFonts w:ascii="NoorLotus" w:hAnsi="NoorLotus" w:cs="NoorLotus"/>
          <w:rtl/>
          <w:lang w:bidi="ar-SA"/>
        </w:rPr>
        <w:t xml:space="preserve">دو علم اجمالی در دوران امر بین محذورین </w:t>
      </w:r>
      <w:r w:rsidR="003714EE" w:rsidRPr="005D7080">
        <w:rPr>
          <w:rFonts w:ascii="NoorLotus" w:hAnsi="NoorLotus" w:cs="NoorLotus"/>
          <w:rtl/>
          <w:lang w:bidi="ar-SA"/>
        </w:rPr>
        <w:t>است که آن دو مت</w:t>
      </w:r>
      <w:r w:rsidR="00224C32">
        <w:rPr>
          <w:rFonts w:ascii="NoorLotus" w:hAnsi="NoorLotus" w:cs="NoorLotus" w:hint="cs"/>
          <w:rtl/>
          <w:lang w:bidi="ar-SA"/>
        </w:rPr>
        <w:t>أ</w:t>
      </w:r>
      <w:r w:rsidR="003714EE" w:rsidRPr="005D7080">
        <w:rPr>
          <w:rFonts w:ascii="NoorLotus" w:hAnsi="NoorLotus" w:cs="NoorLotus"/>
          <w:rtl/>
          <w:lang w:bidi="ar-SA"/>
        </w:rPr>
        <w:t>صل است و</w:t>
      </w:r>
      <w:r w:rsidR="00D40B36" w:rsidRPr="005D7080">
        <w:rPr>
          <w:rFonts w:ascii="NoorLotus" w:hAnsi="NoorLotus" w:cs="NoorLotus"/>
          <w:rtl/>
          <w:lang w:bidi="ar-SA"/>
        </w:rPr>
        <w:t xml:space="preserve"> عقل نسبت به هر کدام حکم به تخییر می‌کند</w:t>
      </w:r>
      <w:r w:rsidR="000D3A0D" w:rsidRPr="005D7080">
        <w:rPr>
          <w:rFonts w:ascii="NoorLotus" w:hAnsi="NoorLotus" w:cs="NoorLotus"/>
          <w:vertAlign w:val="superscript"/>
          <w:rtl/>
          <w:lang w:bidi="ar"/>
        </w:rPr>
        <w:footnoteReference w:id="2"/>
      </w:r>
      <w:r w:rsidR="00D40B36" w:rsidRPr="005D7080">
        <w:rPr>
          <w:rFonts w:ascii="NoorLotus" w:hAnsi="NoorLotus" w:cs="NoorLotus"/>
          <w:rtl/>
          <w:lang w:bidi="ar-SA"/>
        </w:rPr>
        <w:t>.</w:t>
      </w:r>
    </w:p>
    <w:p w14:paraId="63CD6813" w14:textId="49A0259B" w:rsidR="00900919" w:rsidRPr="005D7080" w:rsidRDefault="00900919" w:rsidP="00AE4713">
      <w:pPr>
        <w:pStyle w:val="Heading2"/>
        <w:jc w:val="both"/>
        <w:rPr>
          <w:rFonts w:ascii="NoorLotus" w:hAnsi="NoorLotus" w:cs="NoorLotus"/>
          <w:rtl/>
        </w:rPr>
      </w:pPr>
      <w:bookmarkStart w:id="6" w:name="_Toc190855917"/>
      <w:r w:rsidRPr="005D7080">
        <w:rPr>
          <w:rFonts w:ascii="NoorLotus" w:hAnsi="NoorLotus" w:cs="NoorLotus"/>
          <w:rtl/>
        </w:rPr>
        <w:t>اشکال سید خوئی</w:t>
      </w:r>
      <w:bookmarkEnd w:id="6"/>
    </w:p>
    <w:p w14:paraId="6F030FFC" w14:textId="260D0840" w:rsidR="005344CB" w:rsidRPr="005D7080" w:rsidRDefault="000D3A0D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 xml:space="preserve">مرحوم خویی </w:t>
      </w:r>
      <w:r w:rsidR="005344CB" w:rsidRPr="005D7080">
        <w:rPr>
          <w:rFonts w:ascii="NoorLotus" w:hAnsi="NoorLotus" w:cs="NoorLotus"/>
          <w:rtl/>
          <w:lang w:bidi="ar-SA"/>
        </w:rPr>
        <w:t xml:space="preserve">فرموده‌اند: بالاخره علم اجمالی سوم و چهارم نیز وجود دارد و ما آن را تولید نمی‌کنیم بلکه آن خود به خود تولید می‌شود و نمی‌توان به آن توجه نکرد و آن را کالعدم فرض کرد زیرا بالوجدان چنین علم اجمالی </w:t>
      </w:r>
      <w:r w:rsidR="00F7764A" w:rsidRPr="005D7080">
        <w:rPr>
          <w:rFonts w:ascii="NoorLotus" w:hAnsi="NoorLotus" w:cs="NoorLotus"/>
          <w:rtl/>
          <w:lang w:bidi="ar-SA"/>
        </w:rPr>
        <w:t xml:space="preserve">-مثلا </w:t>
      </w:r>
      <w:r w:rsidR="00942D48" w:rsidRPr="005D7080">
        <w:rPr>
          <w:rFonts w:ascii="NoorLotus" w:hAnsi="NoorLotus" w:cs="NoorLotus"/>
          <w:rtl/>
          <w:lang w:bidi="ar-SA"/>
        </w:rPr>
        <w:t xml:space="preserve">علم اجمالی </w:t>
      </w:r>
      <w:r w:rsidR="00F7764A" w:rsidRPr="005D7080">
        <w:rPr>
          <w:rFonts w:ascii="NoorLotus" w:hAnsi="NoorLotus" w:cs="NoorLotus"/>
          <w:rtl/>
          <w:lang w:bidi="ar-SA"/>
        </w:rPr>
        <w:t xml:space="preserve">به وجوب اکرام زید یا حرمت اکرام عمرو- </w:t>
      </w:r>
      <w:r w:rsidR="005344CB" w:rsidRPr="005D7080">
        <w:rPr>
          <w:rFonts w:ascii="NoorLotus" w:hAnsi="NoorLotus" w:cs="NoorLotus"/>
          <w:rtl/>
          <w:lang w:bidi="ar-SA"/>
        </w:rPr>
        <w:t>وجود دارد</w:t>
      </w:r>
      <w:r w:rsidR="00F7764A" w:rsidRPr="005D7080">
        <w:rPr>
          <w:rFonts w:ascii="NoorLotus" w:hAnsi="NoorLotus" w:cs="NoorLotus"/>
          <w:rtl/>
          <w:lang w:bidi="ar-SA"/>
        </w:rPr>
        <w:t xml:space="preserve"> و اگر عمرو را اکرام کند و زید </w:t>
      </w:r>
      <w:r w:rsidR="00F7764A" w:rsidRPr="005D7080">
        <w:rPr>
          <w:rFonts w:ascii="NoorLotus" w:hAnsi="NoorLotus" w:cs="NoorLotus"/>
          <w:rtl/>
          <w:lang w:bidi="ar-SA"/>
        </w:rPr>
        <w:lastRenderedPageBreak/>
        <w:t>را اکرام نکند با این علم اجمالی مخالفت قطعیه شده است.</w:t>
      </w:r>
      <w:r w:rsidR="00E83C1B" w:rsidRPr="005D7080">
        <w:rPr>
          <w:rFonts w:ascii="NoorLotus" w:hAnsi="NoorLotus" w:cs="NoorLotus"/>
          <w:rtl/>
          <w:lang w:bidi="ar-SA"/>
        </w:rPr>
        <w:t xml:space="preserve"> </w:t>
      </w:r>
      <w:r w:rsidR="007E04C6" w:rsidRPr="005D7080">
        <w:rPr>
          <w:rFonts w:ascii="NoorLotus" w:hAnsi="NoorLotus" w:cs="NoorLotus"/>
          <w:rtl/>
          <w:lang w:bidi="ar-SA"/>
        </w:rPr>
        <w:t>عقل نسبت به حرمت مخالفت قطعیه علم اجمالی</w:t>
      </w:r>
      <w:r w:rsidR="006E1F1F">
        <w:rPr>
          <w:rFonts w:ascii="NoorLotus" w:hAnsi="NoorLotus" w:cs="NoorLotus" w:hint="cs"/>
          <w:rtl/>
          <w:lang w:bidi="ar-SA"/>
        </w:rPr>
        <w:t>،</w:t>
      </w:r>
      <w:r w:rsidR="007E04C6" w:rsidRPr="005D7080">
        <w:rPr>
          <w:rFonts w:ascii="NoorLotus" w:hAnsi="NoorLotus" w:cs="NoorLotus"/>
          <w:rtl/>
          <w:lang w:bidi="ar-SA"/>
        </w:rPr>
        <w:t xml:space="preserve"> حکم قطعی و به نحو علیت به عدم جواز آن دارد ولی </w:t>
      </w:r>
      <w:r w:rsidR="00F7764A" w:rsidRPr="005D7080">
        <w:rPr>
          <w:rFonts w:ascii="NoorLotus" w:hAnsi="NoorLotus" w:cs="NoorLotus"/>
          <w:rtl/>
          <w:lang w:bidi="ar-SA"/>
        </w:rPr>
        <w:t>نسبت به وجوب موافقت قطعیه حکم اقتضایی دارد یعنی لولا</w:t>
      </w:r>
      <w:r w:rsidR="006E1F1F">
        <w:rPr>
          <w:rFonts w:ascii="NoorLotus" w:hAnsi="NoorLotus" w:cs="NoorLotus" w:hint="cs"/>
          <w:rtl/>
          <w:lang w:bidi="ar-SA"/>
        </w:rPr>
        <w:t xml:space="preserve"> </w:t>
      </w:r>
      <w:r w:rsidR="00F7764A" w:rsidRPr="005D7080">
        <w:rPr>
          <w:rFonts w:ascii="NoorLotus" w:hAnsi="NoorLotus" w:cs="NoorLotus"/>
          <w:rtl/>
          <w:lang w:bidi="ar-SA"/>
        </w:rPr>
        <w:t>المانع حکم به وجوب موافقت قطعیه می‌کند.</w:t>
      </w:r>
      <w:r w:rsidR="007E04C6" w:rsidRPr="005D7080">
        <w:rPr>
          <w:rFonts w:ascii="NoorLotus" w:hAnsi="NoorLotus" w:cs="NoorLotus"/>
          <w:rtl/>
          <w:lang w:bidi="ar-SA"/>
        </w:rPr>
        <w:t xml:space="preserve"> و </w:t>
      </w:r>
      <w:r w:rsidR="00F7764A" w:rsidRPr="005D7080">
        <w:rPr>
          <w:rFonts w:ascii="NoorLotus" w:hAnsi="NoorLotus" w:cs="NoorLotus"/>
          <w:rtl/>
          <w:lang w:bidi="ar-SA"/>
        </w:rPr>
        <w:t xml:space="preserve">عقل اجازه نمی‌دهد که مکلف به‌خاطر موافقت قطعیه با یک تکلیف، </w:t>
      </w:r>
      <w:r w:rsidR="007E04C6" w:rsidRPr="005D7080">
        <w:rPr>
          <w:rFonts w:ascii="NoorLotus" w:hAnsi="NoorLotus" w:cs="NoorLotus"/>
          <w:rtl/>
          <w:lang w:bidi="ar-SA"/>
        </w:rPr>
        <w:t xml:space="preserve">تکلیف دیگری را </w:t>
      </w:r>
      <w:r w:rsidR="00F7764A" w:rsidRPr="005D7080">
        <w:rPr>
          <w:rFonts w:ascii="NoorLotus" w:hAnsi="NoorLotus" w:cs="NoorLotus"/>
          <w:rtl/>
          <w:lang w:bidi="ar-SA"/>
        </w:rPr>
        <w:t xml:space="preserve">مخالفت قطعیه کند. </w:t>
      </w:r>
      <w:r w:rsidR="00CD5EAA" w:rsidRPr="005D7080">
        <w:rPr>
          <w:rFonts w:ascii="NoorLotus" w:hAnsi="NoorLotus" w:cs="NoorLotus"/>
          <w:rtl/>
          <w:lang w:bidi="ar-SA"/>
        </w:rPr>
        <w:t>در موارد علم اجمالی به وجوب اکرام زید یا حرمت اکرام عمرو ا</w:t>
      </w:r>
      <w:r w:rsidR="00F7764A" w:rsidRPr="005D7080">
        <w:rPr>
          <w:rFonts w:ascii="NoorLotus" w:hAnsi="NoorLotus" w:cs="NoorLotus"/>
          <w:rtl/>
          <w:lang w:bidi="ar-SA"/>
        </w:rPr>
        <w:t xml:space="preserve">گر مکلف </w:t>
      </w:r>
      <w:r w:rsidR="001748B6" w:rsidRPr="005D7080">
        <w:rPr>
          <w:rFonts w:ascii="NoorLotus" w:hAnsi="NoorLotus" w:cs="NoorLotus"/>
          <w:rtl/>
          <w:lang w:bidi="ar-SA"/>
        </w:rPr>
        <w:t xml:space="preserve">عمرو را اکرام کند و زید را اکرام نکند علم اجمالی به وجوب اکرام زید یا حرمت اکرام عمرو را مخالفت قطعیه کرده است </w:t>
      </w:r>
      <w:r w:rsidR="00F7764A" w:rsidRPr="005D7080">
        <w:rPr>
          <w:rFonts w:ascii="NoorLotus" w:hAnsi="NoorLotus" w:cs="NoorLotus"/>
          <w:rtl/>
          <w:lang w:bidi="ar-SA"/>
        </w:rPr>
        <w:t xml:space="preserve">ولی با علم اجمالی دیگر -یعنی علم اجمالی به وجوب اکرام عمرو یا حرمت اکرام زید- موافقت قطعیه می‌شود. </w:t>
      </w:r>
    </w:p>
    <w:p w14:paraId="5FA29606" w14:textId="7A380136" w:rsidR="00F7764A" w:rsidRDefault="004E1D2B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 xml:space="preserve">در مثال دیگر </w:t>
      </w:r>
      <w:r w:rsidR="00F7764A" w:rsidRPr="005D7080">
        <w:rPr>
          <w:rFonts w:ascii="NoorLotus" w:hAnsi="NoorLotus" w:cs="NoorLotus"/>
          <w:rtl/>
          <w:lang w:bidi="ar-SA"/>
        </w:rPr>
        <w:t>اگر با هر دو خ</w:t>
      </w:r>
      <w:r w:rsidR="00300C81">
        <w:rPr>
          <w:rFonts w:ascii="NoorLotus" w:hAnsi="NoorLotus" w:cs="NoorLotus"/>
          <w:rtl/>
          <w:lang w:bidi="ar-SA"/>
        </w:rPr>
        <w:t>اک تیمم کند علم به وجوب تیمم ب</w:t>
      </w:r>
      <w:r w:rsidR="00300C81">
        <w:rPr>
          <w:rFonts w:ascii="NoorLotus" w:hAnsi="NoorLotus" w:cs="NoorLotus" w:hint="cs"/>
          <w:rtl/>
          <w:lang w:bidi="ar-SA"/>
        </w:rPr>
        <w:t xml:space="preserve">ا یکی از دو خاک </w:t>
      </w:r>
      <w:r w:rsidR="00F7764A" w:rsidRPr="005D7080">
        <w:rPr>
          <w:rFonts w:ascii="NoorLotus" w:hAnsi="NoorLotus" w:cs="NoorLotus"/>
          <w:rtl/>
          <w:lang w:bidi="ar-SA"/>
        </w:rPr>
        <w:t xml:space="preserve">را موافقت </w:t>
      </w:r>
      <w:r w:rsidR="004E5732">
        <w:rPr>
          <w:rFonts w:ascii="NoorLotus" w:hAnsi="NoorLotus" w:cs="NoorLotus"/>
          <w:rtl/>
          <w:lang w:bidi="ar-SA"/>
        </w:rPr>
        <w:t>قطعیه</w:t>
      </w:r>
      <w:r w:rsidR="00F7764A" w:rsidRPr="005D7080">
        <w:rPr>
          <w:rFonts w:ascii="NoorLotus" w:hAnsi="NoorLotus" w:cs="NoorLotus"/>
          <w:rtl/>
          <w:lang w:bidi="ar-SA"/>
        </w:rPr>
        <w:t xml:space="preserve"> کرده است ولی با علم به حرمت تیمم با احدهما مخالفت قطعیه شده است و عقل این را اجازه نمی‌دهد بلکه حکم به تیمم با یکی از آن دو می‌کند که در این صورت موافقت </w:t>
      </w:r>
      <w:r w:rsidR="002D45A5">
        <w:rPr>
          <w:rFonts w:ascii="NoorLotus" w:hAnsi="NoorLotus" w:cs="NoorLotus" w:hint="cs"/>
          <w:rtl/>
          <w:lang w:bidi="ar-SA"/>
        </w:rPr>
        <w:t xml:space="preserve">احتمالیه </w:t>
      </w:r>
      <w:r w:rsidR="00F7764A" w:rsidRPr="005D7080">
        <w:rPr>
          <w:rFonts w:ascii="NoorLotus" w:hAnsi="NoorLotus" w:cs="NoorLotus"/>
          <w:rtl/>
          <w:lang w:bidi="ar-SA"/>
        </w:rPr>
        <w:t xml:space="preserve">و همچنین </w:t>
      </w:r>
      <w:r w:rsidR="002D45A5">
        <w:rPr>
          <w:rFonts w:ascii="NoorLotus" w:hAnsi="NoorLotus" w:cs="NoorLotus"/>
          <w:rtl/>
          <w:lang w:bidi="ar-SA"/>
        </w:rPr>
        <w:t xml:space="preserve">مخالفت </w:t>
      </w:r>
      <w:r w:rsidR="002D45A5">
        <w:rPr>
          <w:rFonts w:ascii="NoorLotus" w:hAnsi="NoorLotus" w:cs="NoorLotus" w:hint="cs"/>
          <w:rtl/>
          <w:lang w:bidi="ar-SA"/>
        </w:rPr>
        <w:t xml:space="preserve">احتمالیه </w:t>
      </w:r>
      <w:r w:rsidR="00F7764A" w:rsidRPr="005D7080">
        <w:rPr>
          <w:rFonts w:ascii="NoorLotus" w:hAnsi="NoorLotus" w:cs="NoorLotus"/>
          <w:rtl/>
          <w:lang w:bidi="ar-SA"/>
        </w:rPr>
        <w:t xml:space="preserve">با هر دو </w:t>
      </w:r>
      <w:r w:rsidR="002D45A5">
        <w:rPr>
          <w:rFonts w:ascii="NoorLotus" w:hAnsi="NoorLotus" w:cs="NoorLotus" w:hint="cs"/>
          <w:rtl/>
          <w:lang w:bidi="ar-SA"/>
        </w:rPr>
        <w:t>کرده است</w:t>
      </w:r>
      <w:r w:rsidR="000D3A0D" w:rsidRPr="005D7080">
        <w:rPr>
          <w:rFonts w:ascii="NoorLotus" w:hAnsi="NoorLotus" w:cs="NoorLotus"/>
          <w:vertAlign w:val="superscript"/>
          <w:rtl/>
          <w:lang w:bidi="ar"/>
        </w:rPr>
        <w:footnoteReference w:id="3"/>
      </w:r>
      <w:r w:rsidR="002300AA" w:rsidRPr="005D7080">
        <w:rPr>
          <w:rFonts w:ascii="NoorLotus" w:hAnsi="NoorLotus" w:cs="NoorLotus"/>
          <w:rtl/>
          <w:lang w:bidi="ar-SA"/>
        </w:rPr>
        <w:t>.</w:t>
      </w:r>
    </w:p>
    <w:p w14:paraId="6329B449" w14:textId="7D1026ED" w:rsidR="002D45A5" w:rsidRDefault="00500D61" w:rsidP="00AE4713">
      <w:pPr>
        <w:pStyle w:val="Heading3"/>
        <w:rPr>
          <w:rtl/>
        </w:rPr>
      </w:pPr>
      <w:bookmarkStart w:id="7" w:name="_Toc190855918"/>
      <w:r>
        <w:rPr>
          <w:rFonts w:hint="cs"/>
          <w:rtl/>
        </w:rPr>
        <w:t>وجوه حرمت مخالفت قطعیه در صورت</w:t>
      </w:r>
      <w:r w:rsidR="009355C2">
        <w:rPr>
          <w:rFonts w:hint="cs"/>
          <w:rtl/>
        </w:rPr>
        <w:t>ی که</w:t>
      </w:r>
      <w:r>
        <w:rPr>
          <w:rFonts w:hint="cs"/>
          <w:rtl/>
        </w:rPr>
        <w:t xml:space="preserve"> </w:t>
      </w:r>
      <w:r w:rsidR="009355C2">
        <w:rPr>
          <w:rFonts w:hint="cs"/>
          <w:rtl/>
        </w:rPr>
        <w:t>موافقت قطعیه نیز حاصل شود</w:t>
      </w:r>
      <w:bookmarkEnd w:id="7"/>
    </w:p>
    <w:p w14:paraId="33DDCB2B" w14:textId="77777777" w:rsidR="009355C2" w:rsidRDefault="009355C2" w:rsidP="00AE4713">
      <w:pPr>
        <w:rPr>
          <w:rFonts w:ascii="NoorLotus" w:hAnsi="NoorLotus" w:cs="NoorLotus"/>
          <w:rtl/>
          <w:lang w:bidi="ar-SA"/>
        </w:rPr>
      </w:pPr>
      <w:r w:rsidRPr="009355C2">
        <w:rPr>
          <w:rFonts w:ascii="NoorLotus" w:hAnsi="NoorLotus" w:cs="NoorLotus"/>
          <w:rtl/>
        </w:rPr>
        <w:t>این کلام ایشان باید بررسی شود زیرا</w:t>
      </w:r>
      <w:r w:rsidR="00500D61" w:rsidRPr="009355C2">
        <w:rPr>
          <w:rFonts w:ascii="NoorLotus" w:hAnsi="NoorLotus" w:cs="NoorLotus"/>
          <w:rtl/>
          <w:lang w:bidi="ar-SA"/>
        </w:rPr>
        <w:t xml:space="preserve"> </w:t>
      </w:r>
      <w:r w:rsidR="00F7764A" w:rsidRPr="009355C2">
        <w:rPr>
          <w:rFonts w:ascii="NoorLotus" w:hAnsi="NoorLotus" w:cs="NoorLotus"/>
          <w:rtl/>
          <w:lang w:bidi="ar-SA"/>
        </w:rPr>
        <w:t>دلیل</w:t>
      </w:r>
      <w:r w:rsidR="00F7764A" w:rsidRPr="005D7080">
        <w:rPr>
          <w:rFonts w:ascii="NoorLotus" w:hAnsi="NoorLotus" w:cs="NoorLotus"/>
          <w:rtl/>
          <w:lang w:bidi="ar-SA"/>
        </w:rPr>
        <w:t xml:space="preserve"> روشنی برای این کلام بیان نشده است</w:t>
      </w:r>
      <w:r w:rsidR="00F60178" w:rsidRPr="005D7080">
        <w:rPr>
          <w:rFonts w:ascii="NoorLotus" w:hAnsi="NoorLotus" w:cs="NoorLotus"/>
          <w:rtl/>
          <w:lang w:bidi="ar-SA"/>
        </w:rPr>
        <w:t xml:space="preserve">. </w:t>
      </w:r>
    </w:p>
    <w:p w14:paraId="3C265874" w14:textId="56640318" w:rsidR="009355C2" w:rsidRDefault="009355C2" w:rsidP="00AE4713">
      <w:pPr>
        <w:pStyle w:val="Heading3"/>
        <w:rPr>
          <w:rtl/>
          <w:lang w:bidi="ar-SA"/>
        </w:rPr>
      </w:pPr>
      <w:bookmarkStart w:id="8" w:name="_Toc190855919"/>
      <w:r>
        <w:rPr>
          <w:rFonts w:hint="cs"/>
          <w:rtl/>
          <w:lang w:bidi="ar-SA"/>
        </w:rPr>
        <w:t xml:space="preserve">وجه اول: </w:t>
      </w:r>
      <w:r w:rsidR="00BC18C4">
        <w:rPr>
          <w:rFonts w:hint="cs"/>
          <w:rtl/>
          <w:lang w:bidi="ar-SA"/>
        </w:rPr>
        <w:t>ت</w:t>
      </w:r>
      <w:r>
        <w:rPr>
          <w:rFonts w:hint="cs"/>
          <w:rtl/>
          <w:lang w:bidi="ar-SA"/>
        </w:rPr>
        <w:t xml:space="preserve">قدیم حکم عقلی تنجیزی (حرمت مخالفت قطعیه) </w:t>
      </w:r>
      <w:r w:rsidR="00BC18C4">
        <w:rPr>
          <w:rFonts w:hint="cs"/>
          <w:rtl/>
          <w:lang w:bidi="ar-SA"/>
        </w:rPr>
        <w:t>بر تعلیقی (وجوب موافقت قطعیه)</w:t>
      </w:r>
      <w:bookmarkEnd w:id="8"/>
    </w:p>
    <w:p w14:paraId="1220B89C" w14:textId="5EC8104E" w:rsidR="00F7764A" w:rsidRDefault="00F60178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 xml:space="preserve">دلیلی که از کلام ایشان انتزاع می‌شود این است که حرمت مخالفت </w:t>
      </w:r>
      <w:r w:rsidR="004E5732">
        <w:rPr>
          <w:rFonts w:ascii="NoorLotus" w:hAnsi="NoorLotus" w:cs="NoorLotus"/>
          <w:rtl/>
          <w:lang w:bidi="ar-SA"/>
        </w:rPr>
        <w:t>قطعیه</w:t>
      </w:r>
      <w:r w:rsidRPr="005D7080">
        <w:rPr>
          <w:rFonts w:ascii="NoorLotus" w:hAnsi="NoorLotus" w:cs="NoorLotus"/>
          <w:rtl/>
          <w:lang w:bidi="ar-SA"/>
        </w:rPr>
        <w:t xml:space="preserve"> علم اجمالی </w:t>
      </w:r>
      <w:r w:rsidR="00F7764A" w:rsidRPr="005D7080">
        <w:rPr>
          <w:rFonts w:ascii="NoorLotus" w:hAnsi="NoorLotus" w:cs="NoorLotus"/>
          <w:rtl/>
          <w:lang w:bidi="ar-SA"/>
        </w:rPr>
        <w:t>حکم عقلی تنجیزی است یعنی قابل تخلف نیست ولی وجوب موافقت قطعیه حکم عقلی اقتضایی و تعلیقی است یعنی قابل ت</w:t>
      </w:r>
      <w:r w:rsidR="00AD1718" w:rsidRPr="005D7080">
        <w:rPr>
          <w:rFonts w:ascii="NoorLotus" w:hAnsi="NoorLotus" w:cs="NoorLotus"/>
          <w:rtl/>
          <w:lang w:bidi="ar-SA"/>
        </w:rPr>
        <w:t>خلف</w:t>
      </w:r>
      <w:r w:rsidR="00F7764A" w:rsidRPr="005D7080">
        <w:rPr>
          <w:rFonts w:ascii="NoorLotus" w:hAnsi="NoorLotus" w:cs="NoorLotus"/>
          <w:rtl/>
          <w:lang w:bidi="ar-SA"/>
        </w:rPr>
        <w:t xml:space="preserve"> است. و در موارد تزاحم بین حکم عقلی تنجیزی با حکم عقلی تعلیقی قطعا حکم عقلی تنجیزی مقدم می‌شود. </w:t>
      </w:r>
    </w:p>
    <w:p w14:paraId="646DBFE9" w14:textId="749A07E3" w:rsidR="00BC18C4" w:rsidRPr="009355C2" w:rsidRDefault="00BC18C4" w:rsidP="00AE4713">
      <w:pPr>
        <w:pStyle w:val="Heading3"/>
        <w:rPr>
          <w:rFonts w:cs="B Badr"/>
          <w:rtl/>
        </w:rPr>
      </w:pPr>
      <w:bookmarkStart w:id="9" w:name="_Toc190855920"/>
      <w:r>
        <w:rPr>
          <w:rFonts w:hint="cs"/>
          <w:rtl/>
          <w:lang w:bidi="ar-SA"/>
        </w:rPr>
        <w:t>مناقشه در وجه اول</w:t>
      </w:r>
      <w:bookmarkEnd w:id="9"/>
    </w:p>
    <w:p w14:paraId="2366881D" w14:textId="54E030EB" w:rsidR="00394911" w:rsidRPr="005D7080" w:rsidRDefault="00CB0DD8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 xml:space="preserve">این کلام تمام نیست زیرا اولا: </w:t>
      </w:r>
      <w:r w:rsidR="00F7764A" w:rsidRPr="005D7080">
        <w:rPr>
          <w:rFonts w:ascii="NoorLotus" w:hAnsi="NoorLotus" w:cs="NoorLotus"/>
          <w:rtl/>
          <w:lang w:bidi="ar-SA"/>
        </w:rPr>
        <w:t xml:space="preserve">این مطلب متوقف بر توضیح </w:t>
      </w:r>
      <w:r w:rsidR="00CD6404" w:rsidRPr="005D7080">
        <w:rPr>
          <w:rFonts w:ascii="NoorLotus" w:hAnsi="NoorLotus" w:cs="NoorLotus"/>
          <w:rtl/>
          <w:lang w:bidi="ar-SA"/>
        </w:rPr>
        <w:t xml:space="preserve">اقتضایی بودن حکم عقل به وجوب موافقت قطعیه و علت تامه بودن حکم عقل به حرمت مخالفت قطعیه است. معنای آن این است که </w:t>
      </w:r>
      <w:r w:rsidR="00F7764A" w:rsidRPr="005D7080">
        <w:rPr>
          <w:rFonts w:ascii="NoorLotus" w:hAnsi="NoorLotus" w:cs="NoorLotus"/>
          <w:rtl/>
          <w:lang w:bidi="ar-SA"/>
        </w:rPr>
        <w:t xml:space="preserve">شارع نمی‌تواند ترخیص در مخالفت قطعیه علم اجمالی دهد زیرا ترخیص در معصیت است ولی می‌تواند ترخیص در ترک موافقت </w:t>
      </w:r>
      <w:r w:rsidR="004E5732">
        <w:rPr>
          <w:rFonts w:ascii="NoorLotus" w:hAnsi="NoorLotus" w:cs="NoorLotus"/>
          <w:rtl/>
          <w:lang w:bidi="ar-SA"/>
        </w:rPr>
        <w:t>قطعیه</w:t>
      </w:r>
      <w:r w:rsidR="00F7764A" w:rsidRPr="005D7080">
        <w:rPr>
          <w:rFonts w:ascii="NoorLotus" w:hAnsi="NoorLotus" w:cs="NoorLotus"/>
          <w:rtl/>
          <w:lang w:bidi="ar-SA"/>
        </w:rPr>
        <w:t xml:space="preserve"> </w:t>
      </w:r>
      <w:r w:rsidR="00F7764A" w:rsidRPr="005D7080">
        <w:rPr>
          <w:rFonts w:ascii="NoorLotus" w:hAnsi="NoorLotus" w:cs="NoorLotus"/>
          <w:rtl/>
          <w:lang w:bidi="ar-SA"/>
        </w:rPr>
        <w:lastRenderedPageBreak/>
        <w:t>دهد. که مشهور نیز قائل به آن هستند ولی به نظر ما -به تبع شیخ انصاری و شهید صدر- هر دو حکم عقلی اقتضایی هستند و شارع می‌‌تواند ترخیص در ترک مخالفت قطعیه</w:t>
      </w:r>
      <w:r w:rsidR="006205CE" w:rsidRPr="005D7080">
        <w:rPr>
          <w:rFonts w:ascii="NoorLotus" w:hAnsi="NoorLotus" w:cs="NoorLotus"/>
          <w:rtl/>
          <w:lang w:bidi="ar-SA"/>
        </w:rPr>
        <w:t xml:space="preserve"> نیز</w:t>
      </w:r>
      <w:r w:rsidR="00F7764A" w:rsidRPr="005D7080">
        <w:rPr>
          <w:rFonts w:ascii="NoorLotus" w:hAnsi="NoorLotus" w:cs="NoorLotus"/>
          <w:rtl/>
          <w:lang w:bidi="ar-SA"/>
        </w:rPr>
        <w:t xml:space="preserve"> دهد.</w:t>
      </w:r>
      <w:r w:rsidR="006374CC" w:rsidRPr="005D7080">
        <w:rPr>
          <w:rFonts w:ascii="NoorLotus" w:hAnsi="NoorLotus" w:cs="NoorLotus"/>
          <w:rtl/>
          <w:lang w:bidi="ar-SA"/>
        </w:rPr>
        <w:t xml:space="preserve"> </w:t>
      </w:r>
      <w:r w:rsidR="00BD184E">
        <w:rPr>
          <w:rFonts w:ascii="NoorLotus" w:hAnsi="NoorLotus" w:cs="NoorLotus" w:hint="cs"/>
          <w:rtl/>
          <w:lang w:bidi="ar-SA"/>
        </w:rPr>
        <w:t>همانطور که</w:t>
      </w:r>
      <w:r w:rsidR="006374CC" w:rsidRPr="005D7080">
        <w:rPr>
          <w:rFonts w:ascii="NoorLotus" w:hAnsi="NoorLotus" w:cs="NoorLotus"/>
          <w:rtl/>
          <w:lang w:bidi="ar-SA"/>
        </w:rPr>
        <w:t xml:space="preserve"> در</w:t>
      </w:r>
      <w:r w:rsidR="0085378C">
        <w:rPr>
          <w:rFonts w:ascii="NoorLotus" w:hAnsi="NoorLotus" w:cs="NoorLotus" w:hint="cs"/>
          <w:rtl/>
          <w:lang w:bidi="ar-SA"/>
        </w:rPr>
        <w:t xml:space="preserve"> </w:t>
      </w:r>
      <w:r w:rsidR="006374CC" w:rsidRPr="005D7080">
        <w:rPr>
          <w:rFonts w:ascii="NoorLotus" w:hAnsi="NoorLotus" w:cs="NoorLotus"/>
          <w:rtl/>
          <w:lang w:bidi="ar-SA"/>
        </w:rPr>
        <w:t xml:space="preserve">موردی که مکلف علم اجمالی دارد به این که یکی از این دو سکه که به ارث به او رسیده است، </w:t>
      </w:r>
      <w:r w:rsidR="00F7764A" w:rsidRPr="005D7080">
        <w:rPr>
          <w:rFonts w:ascii="NoorLotus" w:hAnsi="NoorLotus" w:cs="NoorLotus"/>
          <w:rtl/>
          <w:lang w:bidi="ar-SA"/>
        </w:rPr>
        <w:t>ربا است طبق روایات تصرف در هر دو مادامی که علم تفصیلی به این که کدام ربا است</w:t>
      </w:r>
      <w:r w:rsidR="00BD184E">
        <w:rPr>
          <w:rFonts w:ascii="NoorLotus" w:hAnsi="NoorLotus" w:cs="NoorLotus" w:hint="cs"/>
          <w:rtl/>
          <w:lang w:bidi="ar-SA"/>
        </w:rPr>
        <w:t xml:space="preserve"> پیدا نکرده</w:t>
      </w:r>
      <w:r w:rsidR="00F7764A" w:rsidRPr="005D7080">
        <w:rPr>
          <w:rFonts w:ascii="NoorLotus" w:hAnsi="NoorLotus" w:cs="NoorLotus"/>
          <w:rtl/>
          <w:lang w:bidi="ar-SA"/>
        </w:rPr>
        <w:t>، جایز است</w:t>
      </w:r>
      <w:r w:rsidR="00E969E0" w:rsidRPr="005D7080">
        <w:rPr>
          <w:rFonts w:ascii="NoorLotus" w:hAnsi="NoorLotus" w:cs="NoorLotus"/>
          <w:rtl/>
          <w:lang w:bidi="ar-SA"/>
        </w:rPr>
        <w:t>.</w:t>
      </w:r>
      <w:r w:rsidR="00E969E0" w:rsidRPr="005D7080">
        <w:rPr>
          <w:rStyle w:val="FootnoteReference"/>
          <w:rFonts w:ascii="NoorLotus" w:hAnsi="NoorLotus" w:cs="NoorLotus"/>
          <w:rtl/>
          <w:lang w:bidi="ar-SA"/>
        </w:rPr>
        <w:footnoteReference w:id="4"/>
      </w:r>
      <w:r w:rsidR="00BA25E2">
        <w:rPr>
          <w:rFonts w:ascii="NoorLotus" w:hAnsi="NoorLotus" w:cs="NoorLotus"/>
          <w:rtl/>
          <w:lang w:bidi="ar-SA"/>
        </w:rPr>
        <w:t xml:space="preserve"> و این اذن در مخالفت قطعیه </w:t>
      </w:r>
      <w:r w:rsidR="006374CC" w:rsidRPr="005D7080">
        <w:rPr>
          <w:rFonts w:ascii="NoorLotus" w:hAnsi="NoorLotus" w:cs="NoorLotus"/>
          <w:rtl/>
          <w:lang w:bidi="ar-SA"/>
        </w:rPr>
        <w:t>علم اجمالی است</w:t>
      </w:r>
      <w:r w:rsidR="00BA25E2">
        <w:rPr>
          <w:rFonts w:ascii="NoorLotus" w:hAnsi="NoorLotus" w:cs="NoorLotus" w:hint="cs"/>
          <w:rtl/>
          <w:lang w:bidi="ar-SA"/>
        </w:rPr>
        <w:t xml:space="preserve"> در حالی که حکم واقعی نیز محفوظ است</w:t>
      </w:r>
      <w:r w:rsidR="00194B1A" w:rsidRPr="005D7080">
        <w:rPr>
          <w:rFonts w:ascii="NoorLotus" w:hAnsi="NoorLotus" w:cs="NoorLotus"/>
          <w:rtl/>
          <w:lang w:bidi="ar-SA"/>
        </w:rPr>
        <w:t>.</w:t>
      </w:r>
    </w:p>
    <w:p w14:paraId="3EBCD5F8" w14:textId="2038B57C" w:rsidR="00102FAA" w:rsidRPr="005D7080" w:rsidRDefault="00124073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 xml:space="preserve">این که گفته شود «ترخیص در معصیت است» درست نیست و معنا ندارد زیرا </w:t>
      </w:r>
      <w:r w:rsidR="00813F69" w:rsidRPr="005D7080">
        <w:rPr>
          <w:rFonts w:ascii="NoorLotus" w:hAnsi="NoorLotus" w:cs="NoorLotus"/>
          <w:rtl/>
          <w:lang w:bidi="ar-SA"/>
        </w:rPr>
        <w:t xml:space="preserve">وجوب </w:t>
      </w:r>
      <w:r w:rsidR="00BA25E2">
        <w:rPr>
          <w:rFonts w:ascii="NoorLotus" w:hAnsi="NoorLotus" w:cs="NoorLotus" w:hint="cs"/>
          <w:rtl/>
          <w:lang w:bidi="ar-SA"/>
        </w:rPr>
        <w:t>اطاعت،</w:t>
      </w:r>
      <w:r w:rsidR="00813F69" w:rsidRPr="005D7080">
        <w:rPr>
          <w:rFonts w:ascii="NoorLotus" w:hAnsi="NoorLotus" w:cs="NoorLotus"/>
          <w:rtl/>
          <w:lang w:bidi="ar-SA"/>
        </w:rPr>
        <w:t xml:space="preserve"> حقی برای مولی است </w:t>
      </w:r>
      <w:r w:rsidRPr="005D7080">
        <w:rPr>
          <w:rFonts w:ascii="NoorLotus" w:hAnsi="NoorLotus" w:cs="NoorLotus"/>
          <w:rtl/>
          <w:lang w:bidi="ar-SA"/>
        </w:rPr>
        <w:t xml:space="preserve">وقتی خود شارع </w:t>
      </w:r>
      <w:r w:rsidR="00813F69" w:rsidRPr="005D7080">
        <w:rPr>
          <w:rFonts w:ascii="NoorLotus" w:hAnsi="NoorLotus" w:cs="NoorLotus"/>
          <w:rtl/>
          <w:lang w:bidi="ar-SA"/>
        </w:rPr>
        <w:t xml:space="preserve">آن را نمی‌خواهد </w:t>
      </w:r>
      <w:r w:rsidR="0027366B">
        <w:rPr>
          <w:rFonts w:ascii="NoorLotus" w:hAnsi="NoorLotus" w:cs="NoorLotus" w:hint="cs"/>
          <w:rtl/>
          <w:lang w:bidi="ar-SA"/>
        </w:rPr>
        <w:t>اذن در ترک می‌دهد (</w:t>
      </w:r>
      <w:r w:rsidR="00813F69" w:rsidRPr="005D7080">
        <w:rPr>
          <w:rFonts w:ascii="NoorLotus" w:hAnsi="NoorLotus" w:cs="NoorLotus"/>
          <w:rtl/>
          <w:lang w:bidi="ar-SA"/>
        </w:rPr>
        <w:t>دیگر صدق معصیت نمی‌کند</w:t>
      </w:r>
      <w:r w:rsidR="0027366B">
        <w:rPr>
          <w:rFonts w:ascii="NoorLotus" w:hAnsi="NoorLotus" w:cs="NoorLotus" w:hint="cs"/>
          <w:rtl/>
          <w:lang w:bidi="ar-SA"/>
        </w:rPr>
        <w:t>)</w:t>
      </w:r>
      <w:r w:rsidR="00813F69" w:rsidRPr="005D7080">
        <w:rPr>
          <w:rFonts w:ascii="NoorLotus" w:hAnsi="NoorLotus" w:cs="NoorLotus"/>
          <w:rtl/>
          <w:lang w:bidi="ar-SA"/>
        </w:rPr>
        <w:t xml:space="preserve">. </w:t>
      </w:r>
    </w:p>
    <w:p w14:paraId="6D1D3675" w14:textId="77E81CFD" w:rsidR="00AE69D4" w:rsidRPr="005D7080" w:rsidRDefault="00102FAA" w:rsidP="00AE4713">
      <w:pPr>
        <w:jc w:val="both"/>
        <w:rPr>
          <w:rFonts w:ascii="NoorLotus" w:hAnsi="NoorLotus" w:cs="NoorLotus"/>
          <w:rtl/>
        </w:rPr>
      </w:pPr>
      <w:r w:rsidRPr="005D7080">
        <w:rPr>
          <w:rFonts w:ascii="NoorLotus" w:hAnsi="NoorLotus" w:cs="NoorLotus"/>
          <w:rtl/>
          <w:lang w:bidi="ar-SA"/>
        </w:rPr>
        <w:t xml:space="preserve">ثانیا: بر فرض که حکم عقل به قبح مخالفت قطعیه تنجیزی باشد این به معنای عدم جواز ترخیص شارع در مخالفت قطعیه است ولی </w:t>
      </w:r>
      <w:r w:rsidR="00CB0DD8" w:rsidRPr="005D7080">
        <w:rPr>
          <w:rFonts w:ascii="NoorLotus" w:hAnsi="NoorLotus" w:cs="NoorLotus"/>
          <w:rtl/>
          <w:lang w:bidi="ar-SA"/>
        </w:rPr>
        <w:t xml:space="preserve">مخالفت قطعیه با یک تکلیف به غرض موافقت قطعیه با تکلیف دیگر </w:t>
      </w:r>
      <w:r w:rsidRPr="005D7080">
        <w:rPr>
          <w:rFonts w:ascii="NoorLotus" w:hAnsi="NoorLotus" w:cs="NoorLotus"/>
          <w:rtl/>
          <w:lang w:bidi="ar-SA"/>
        </w:rPr>
        <w:t>ربطی به ترخیص شارع ندارد</w:t>
      </w:r>
      <w:r w:rsidR="00CB0DD8" w:rsidRPr="005D7080">
        <w:rPr>
          <w:rFonts w:ascii="NoorLotus" w:hAnsi="NoorLotus" w:cs="NoorLotus"/>
          <w:rtl/>
          <w:lang w:bidi="ar-SA"/>
        </w:rPr>
        <w:t>.</w:t>
      </w:r>
      <w:r w:rsidR="005D10C0" w:rsidRPr="005D7080">
        <w:rPr>
          <w:rFonts w:ascii="NoorLotus" w:hAnsi="NoorLotus" w:cs="NoorLotus"/>
          <w:rtl/>
          <w:lang w:bidi="ar-SA"/>
        </w:rPr>
        <w:t xml:space="preserve"> آیا بالوجدان عقل قبح </w:t>
      </w:r>
      <w:r w:rsidR="00AE69D4" w:rsidRPr="005D7080">
        <w:rPr>
          <w:rFonts w:ascii="NoorLotus" w:hAnsi="NoorLotus" w:cs="NoorLotus"/>
          <w:rtl/>
          <w:lang w:bidi="ar-SA"/>
        </w:rPr>
        <w:t xml:space="preserve">موافقت قطعیه با علم اجمالی که مستلزم مخالفت قطعیه با علم اجمالی دیگر است، را </w:t>
      </w:r>
      <w:r w:rsidR="005D10C0" w:rsidRPr="005D7080">
        <w:rPr>
          <w:rFonts w:ascii="NoorLotus" w:hAnsi="NoorLotus" w:cs="NoorLotus"/>
          <w:rtl/>
          <w:lang w:bidi="ar-SA"/>
        </w:rPr>
        <w:t>درک می‌کند؟</w:t>
      </w:r>
    </w:p>
    <w:p w14:paraId="3F2D76DA" w14:textId="557AD5ED" w:rsidR="005D10C0" w:rsidRPr="005D7080" w:rsidRDefault="00BC18C4" w:rsidP="00AE4713">
      <w:pPr>
        <w:pStyle w:val="Heading2"/>
        <w:jc w:val="both"/>
        <w:rPr>
          <w:rFonts w:ascii="NoorLotus" w:hAnsi="NoorLotus" w:cs="NoorLotus"/>
          <w:rtl/>
        </w:rPr>
      </w:pPr>
      <w:bookmarkStart w:id="10" w:name="_Toc190855921"/>
      <w:r>
        <w:rPr>
          <w:rFonts w:ascii="NoorLotus" w:hAnsi="NoorLotus" w:cs="NoorLotus" w:hint="cs"/>
          <w:rtl/>
        </w:rPr>
        <w:t>وجه</w:t>
      </w:r>
      <w:r w:rsidR="00900919" w:rsidRPr="005D7080">
        <w:rPr>
          <w:rFonts w:ascii="NoorLotus" w:hAnsi="NoorLotus" w:cs="NoorLotus"/>
          <w:rtl/>
        </w:rPr>
        <w:t xml:space="preserve"> دوم</w:t>
      </w:r>
      <w:r>
        <w:rPr>
          <w:rFonts w:ascii="NoorLotus" w:hAnsi="NoorLotus" w:cs="NoorLotus" w:hint="cs"/>
          <w:rtl/>
        </w:rPr>
        <w:t>:</w:t>
      </w:r>
      <w:r w:rsidR="00900919" w:rsidRPr="005D7080">
        <w:rPr>
          <w:rFonts w:ascii="NoorLotus" w:hAnsi="NoorLotus" w:cs="NoorLotus"/>
          <w:rtl/>
        </w:rPr>
        <w:t xml:space="preserve"> </w:t>
      </w:r>
      <w:r>
        <w:rPr>
          <w:rFonts w:ascii="NoorLotus" w:hAnsi="NoorLotus" w:cs="NoorLotus" w:hint="cs"/>
          <w:rtl/>
        </w:rPr>
        <w:t>اقبح بودن مخالفت قطعیه نسبت به موافقت قطعیه</w:t>
      </w:r>
      <w:bookmarkEnd w:id="10"/>
    </w:p>
    <w:p w14:paraId="6DB9596A" w14:textId="7D493E3D" w:rsidR="006512BF" w:rsidRDefault="00BE14E8" w:rsidP="00AE4713">
      <w:pPr>
        <w:jc w:val="both"/>
        <w:rPr>
          <w:rFonts w:ascii="NoorLotus" w:hAnsi="NoorLotus" w:cs="NoorLotus"/>
          <w:rtl/>
          <w:lang w:bidi="ar-SA"/>
        </w:rPr>
      </w:pPr>
      <w:r>
        <w:rPr>
          <w:rFonts w:ascii="NoorLotus" w:hAnsi="NoorLotus" w:cs="NoorLotus"/>
          <w:rtl/>
          <w:lang w:bidi="ar-SA"/>
        </w:rPr>
        <w:t>مخال</w:t>
      </w:r>
      <w:r>
        <w:rPr>
          <w:rFonts w:ascii="NoorLotus" w:hAnsi="NoorLotus" w:cs="NoorLotus" w:hint="cs"/>
          <w:rtl/>
        </w:rPr>
        <w:t>ف</w:t>
      </w:r>
      <w:r w:rsidR="00AE69D4" w:rsidRPr="005D7080">
        <w:rPr>
          <w:rFonts w:ascii="NoorLotus" w:hAnsi="NoorLotus" w:cs="NoorLotus"/>
          <w:rtl/>
          <w:lang w:bidi="ar-SA"/>
        </w:rPr>
        <w:t xml:space="preserve">ت قطعیه از ترک موافقت قطعیه اقبح است. </w:t>
      </w:r>
      <w:r w:rsidR="006512BF" w:rsidRPr="005D7080">
        <w:rPr>
          <w:rFonts w:ascii="NoorLotus" w:hAnsi="NoorLotus" w:cs="NoorLotus"/>
          <w:rtl/>
          <w:lang w:bidi="ar-SA"/>
        </w:rPr>
        <w:t xml:space="preserve">و در تزاحم بین قبیح و اقبح باید اقبح ترک شود و مرتکب قبیح شود. </w:t>
      </w:r>
    </w:p>
    <w:p w14:paraId="542D88EC" w14:textId="53823ED8" w:rsidR="00BC18C4" w:rsidRPr="005D7080" w:rsidRDefault="00BC18C4" w:rsidP="00AE4713">
      <w:pPr>
        <w:pStyle w:val="Heading3"/>
        <w:rPr>
          <w:rtl/>
          <w:lang w:bidi="ar-SA"/>
        </w:rPr>
      </w:pPr>
      <w:bookmarkStart w:id="11" w:name="_Toc190855922"/>
      <w:r>
        <w:rPr>
          <w:rFonts w:hint="cs"/>
          <w:rtl/>
          <w:lang w:bidi="ar-SA"/>
        </w:rPr>
        <w:t>مناقشه در وجه دوم</w:t>
      </w:r>
      <w:bookmarkEnd w:id="11"/>
    </w:p>
    <w:p w14:paraId="4B1A38D9" w14:textId="02E691D2" w:rsidR="0054237A" w:rsidRPr="005D7080" w:rsidRDefault="006512BF" w:rsidP="00AE4713">
      <w:pPr>
        <w:jc w:val="both"/>
        <w:rPr>
          <w:rFonts w:ascii="NoorLotus" w:hAnsi="NoorLotus" w:cs="NoorLotus"/>
          <w:rtl/>
          <w:lang w:bidi="ar-SA"/>
        </w:rPr>
      </w:pPr>
      <w:r w:rsidRPr="00BE14E8">
        <w:rPr>
          <w:rFonts w:ascii="NoorLotus" w:hAnsi="NoorLotus" w:cs="NoorLotus"/>
          <w:rtl/>
          <w:lang w:bidi="ar-SA"/>
        </w:rPr>
        <w:t>این</w:t>
      </w:r>
      <w:r w:rsidRPr="005D7080">
        <w:rPr>
          <w:rFonts w:ascii="NoorLotus" w:hAnsi="NoorLotus" w:cs="NoorLotus"/>
          <w:rtl/>
          <w:lang w:bidi="ar-SA"/>
        </w:rPr>
        <w:t xml:space="preserve"> کلام </w:t>
      </w:r>
      <w:r w:rsidR="00960E67">
        <w:rPr>
          <w:rFonts w:ascii="NoorLotus" w:hAnsi="NoorLotus" w:cs="NoorLotus"/>
          <w:rtl/>
          <w:lang w:bidi="ar-SA"/>
        </w:rPr>
        <w:t>مصادره است زیرا مخالفت قطعیه‌</w:t>
      </w:r>
      <w:r w:rsidR="00960E67">
        <w:rPr>
          <w:rFonts w:ascii="NoorLotus" w:hAnsi="NoorLotus" w:cs="NoorLotus" w:hint="cs"/>
          <w:rtl/>
          <w:lang w:bidi="ar-SA"/>
        </w:rPr>
        <w:t xml:space="preserve"> یک حکم </w:t>
      </w:r>
      <w:r w:rsidRPr="005D7080">
        <w:rPr>
          <w:rFonts w:ascii="NoorLotus" w:hAnsi="NoorLotus" w:cs="NoorLotus"/>
          <w:rtl/>
          <w:lang w:bidi="ar-SA"/>
        </w:rPr>
        <w:t xml:space="preserve">که </w:t>
      </w:r>
      <w:r w:rsidR="00960E67">
        <w:rPr>
          <w:rFonts w:ascii="NoorLotus" w:hAnsi="NoorLotus" w:cs="NoorLotus" w:hint="cs"/>
          <w:rtl/>
          <w:lang w:bidi="ar-SA"/>
        </w:rPr>
        <w:t>همراه با</w:t>
      </w:r>
      <w:r w:rsidRPr="005D7080">
        <w:rPr>
          <w:rFonts w:ascii="NoorLotus" w:hAnsi="NoorLotus" w:cs="NoorLotus"/>
          <w:rtl/>
          <w:lang w:bidi="ar-SA"/>
        </w:rPr>
        <w:t xml:space="preserve"> موافقت قطعیه حکم دیگر است، اقبح </w:t>
      </w:r>
      <w:r w:rsidR="00167073" w:rsidRPr="005D7080">
        <w:rPr>
          <w:rFonts w:ascii="NoorLotus" w:hAnsi="NoorLotus" w:cs="NoorLotus"/>
          <w:rtl/>
          <w:lang w:bidi="ar-SA"/>
        </w:rPr>
        <w:t xml:space="preserve">از ترک </w:t>
      </w:r>
      <w:r w:rsidR="00960E67" w:rsidRPr="005D7080">
        <w:rPr>
          <w:rFonts w:ascii="NoorLotus" w:hAnsi="NoorLotus" w:cs="NoorLotus"/>
          <w:rtl/>
          <w:lang w:bidi="ar-SA"/>
        </w:rPr>
        <w:t xml:space="preserve">موافقت </w:t>
      </w:r>
      <w:r w:rsidR="004E5732">
        <w:rPr>
          <w:rFonts w:ascii="NoorLotus" w:hAnsi="NoorLotus" w:cs="NoorLotus"/>
          <w:rtl/>
          <w:lang w:bidi="ar-SA"/>
        </w:rPr>
        <w:t>قطعیه</w:t>
      </w:r>
      <w:r w:rsidR="00167073" w:rsidRPr="005D7080">
        <w:rPr>
          <w:rFonts w:ascii="NoorLotus" w:hAnsi="NoorLotus" w:cs="NoorLotus"/>
          <w:rtl/>
          <w:lang w:bidi="ar-SA"/>
        </w:rPr>
        <w:t xml:space="preserve"> </w:t>
      </w:r>
      <w:r w:rsidRPr="005D7080">
        <w:rPr>
          <w:rFonts w:ascii="NoorLotus" w:hAnsi="NoorLotus" w:cs="NoorLotus"/>
          <w:rtl/>
          <w:lang w:bidi="ar-SA"/>
        </w:rPr>
        <w:t xml:space="preserve">نیست. شبیه این که واجب با حرام مشتبه شده است و اگر مکلف </w:t>
      </w:r>
      <w:r w:rsidR="00BA205F" w:rsidRPr="005D7080">
        <w:rPr>
          <w:rFonts w:ascii="NoorLotus" w:hAnsi="NoorLotus" w:cs="NoorLotus"/>
          <w:rtl/>
          <w:lang w:bidi="ar-SA"/>
        </w:rPr>
        <w:t xml:space="preserve">هر دو را با هم انجام دهد </w:t>
      </w:r>
      <w:r w:rsidRPr="005D7080">
        <w:rPr>
          <w:rFonts w:ascii="NoorLotus" w:hAnsi="NoorLotus" w:cs="NoorLotus"/>
          <w:rtl/>
          <w:lang w:bidi="ar-SA"/>
        </w:rPr>
        <w:t xml:space="preserve">یقینا واجب را امتثال کرده </w:t>
      </w:r>
      <w:r w:rsidR="00BA205F" w:rsidRPr="005D7080">
        <w:rPr>
          <w:rFonts w:ascii="NoorLotus" w:hAnsi="NoorLotus" w:cs="NoorLotus"/>
          <w:rtl/>
          <w:lang w:bidi="ar-SA"/>
        </w:rPr>
        <w:t xml:space="preserve">و حرام را نیز مرتکب شده است. در این جا ولو با حرمت معلوم بالاجمال مخالفت قطعیه </w:t>
      </w:r>
      <w:r w:rsidR="00BA205F" w:rsidRPr="005D7080">
        <w:rPr>
          <w:rFonts w:ascii="NoorLotus" w:hAnsi="NoorLotus" w:cs="NoorLotus"/>
          <w:rtl/>
          <w:lang w:bidi="ar-SA"/>
        </w:rPr>
        <w:lastRenderedPageBreak/>
        <w:t xml:space="preserve">کرده است </w:t>
      </w:r>
      <w:r w:rsidRPr="005D7080">
        <w:rPr>
          <w:rFonts w:ascii="NoorLotus" w:hAnsi="NoorLotus" w:cs="NoorLotus"/>
          <w:rtl/>
          <w:lang w:bidi="ar-SA"/>
        </w:rPr>
        <w:t xml:space="preserve">ولی وجوب معلوم بالاجمال را موافقت قطعیه کرده است </w:t>
      </w:r>
      <w:r w:rsidR="00960E67">
        <w:rPr>
          <w:rFonts w:ascii="NoorLotus" w:hAnsi="NoorLotus" w:cs="NoorLotus" w:hint="cs"/>
          <w:rtl/>
          <w:lang w:bidi="ar-SA"/>
        </w:rPr>
        <w:t>در حالی که</w:t>
      </w:r>
      <w:r w:rsidRPr="005D7080">
        <w:rPr>
          <w:rFonts w:ascii="NoorLotus" w:hAnsi="NoorLotus" w:cs="NoorLotus"/>
          <w:rtl/>
          <w:lang w:bidi="ar-SA"/>
        </w:rPr>
        <w:t xml:space="preserve"> اگر یکی را انجام و دیگری را ترک کند</w:t>
      </w:r>
      <w:r w:rsidR="00BA205F" w:rsidRPr="005D7080">
        <w:rPr>
          <w:rFonts w:ascii="NoorLotus" w:hAnsi="NoorLotus" w:cs="NoorLotus"/>
          <w:rtl/>
          <w:lang w:bidi="ar-SA"/>
        </w:rPr>
        <w:t xml:space="preserve"> ممکن است </w:t>
      </w:r>
      <w:r w:rsidR="00005DDC" w:rsidRPr="005D7080">
        <w:rPr>
          <w:rFonts w:ascii="NoorLotus" w:hAnsi="NoorLotus" w:cs="NoorLotus"/>
          <w:rtl/>
          <w:lang w:bidi="ar-SA"/>
        </w:rPr>
        <w:t>واجب را انجام داد</w:t>
      </w:r>
      <w:r w:rsidR="00960E67">
        <w:rPr>
          <w:rFonts w:ascii="NoorLotus" w:hAnsi="NoorLotus" w:cs="NoorLotus" w:hint="cs"/>
          <w:rtl/>
          <w:lang w:bidi="ar-SA"/>
        </w:rPr>
        <w:t>ه</w:t>
      </w:r>
      <w:r w:rsidR="00005DDC" w:rsidRPr="005D7080">
        <w:rPr>
          <w:rFonts w:ascii="NoorLotus" w:hAnsi="NoorLotus" w:cs="NoorLotus"/>
          <w:rtl/>
          <w:lang w:bidi="ar-SA"/>
        </w:rPr>
        <w:t xml:space="preserve"> و حرام را ترک </w:t>
      </w:r>
      <w:r w:rsidR="00960E67">
        <w:rPr>
          <w:rFonts w:ascii="NoorLotus" w:hAnsi="NoorLotus" w:cs="NoorLotus" w:hint="cs"/>
          <w:rtl/>
          <w:lang w:bidi="ar-SA"/>
        </w:rPr>
        <w:t>کند</w:t>
      </w:r>
      <w:r w:rsidR="00960E67">
        <w:rPr>
          <w:rFonts w:ascii="NoorLotus" w:hAnsi="NoorLotus" w:cs="NoorLotus"/>
          <w:rtl/>
          <w:lang w:bidi="ar-SA"/>
        </w:rPr>
        <w:t xml:space="preserve"> و ممکن نیز </w:t>
      </w:r>
      <w:r w:rsidR="00960E67">
        <w:rPr>
          <w:rFonts w:ascii="NoorLotus" w:hAnsi="NoorLotus" w:cs="NoorLotus" w:hint="cs"/>
          <w:rtl/>
          <w:lang w:bidi="ar-SA"/>
        </w:rPr>
        <w:t>ه</w:t>
      </w:r>
      <w:r w:rsidR="00005DDC" w:rsidRPr="005D7080">
        <w:rPr>
          <w:rFonts w:ascii="NoorLotus" w:hAnsi="NoorLotus" w:cs="NoorLotus"/>
          <w:rtl/>
          <w:lang w:bidi="ar-SA"/>
        </w:rPr>
        <w:t>ست که حرام را انجام داده و واجب را ترک کرده باشد.</w:t>
      </w:r>
      <w:r w:rsidR="00A36862" w:rsidRPr="005D7080">
        <w:rPr>
          <w:rFonts w:ascii="NoorLotus" w:hAnsi="NoorLotus" w:cs="NoorLotus"/>
          <w:rtl/>
          <w:lang w:bidi="ar-SA"/>
        </w:rPr>
        <w:t xml:space="preserve"> </w:t>
      </w:r>
    </w:p>
    <w:p w14:paraId="61C9DEAE" w14:textId="5536C175" w:rsidR="0054237A" w:rsidRPr="005D7080" w:rsidRDefault="0054237A" w:rsidP="00AE4713">
      <w:pPr>
        <w:pStyle w:val="Heading2"/>
        <w:jc w:val="both"/>
        <w:rPr>
          <w:rFonts w:ascii="NoorLotus" w:hAnsi="NoorLotus" w:cs="NoorLotus"/>
          <w:rtl/>
        </w:rPr>
      </w:pPr>
      <w:bookmarkStart w:id="12" w:name="_Toc190855923"/>
      <w:r w:rsidRPr="005D7080">
        <w:rPr>
          <w:rFonts w:ascii="NoorLotus" w:hAnsi="NoorLotus" w:cs="NoorLotus"/>
          <w:rtl/>
        </w:rPr>
        <w:t>وجه سوم</w:t>
      </w:r>
      <w:r w:rsidR="00AE4713">
        <w:rPr>
          <w:rFonts w:ascii="NoorLotus" w:hAnsi="NoorLotus" w:cs="NoorLotus" w:hint="cs"/>
          <w:rtl/>
        </w:rPr>
        <w:t>: وجدان قبح مخالفت قطعیه</w:t>
      </w:r>
      <w:bookmarkEnd w:id="12"/>
    </w:p>
    <w:p w14:paraId="6569ABC8" w14:textId="77777777" w:rsidR="001C2CBC" w:rsidRDefault="002C7D8B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>در کتاب اضواء و آراء فرموده‌اند:</w:t>
      </w:r>
      <w:r w:rsidR="00BF1A1E" w:rsidRPr="005D7080">
        <w:rPr>
          <w:rFonts w:ascii="NoorLotus" w:hAnsi="NoorLotus" w:cs="NoorLotus"/>
          <w:rtl/>
          <w:lang w:bidi="ar-SA"/>
        </w:rPr>
        <w:t xml:space="preserve"> بالوجدان </w:t>
      </w:r>
      <w:r w:rsidR="006559B4" w:rsidRPr="005D7080">
        <w:rPr>
          <w:rFonts w:ascii="NoorLotus" w:hAnsi="NoorLotus" w:cs="NoorLotus"/>
          <w:rtl/>
          <w:lang w:bidi="ar-SA"/>
        </w:rPr>
        <w:t xml:space="preserve">مکلف باید در این موارد به مخالفت احتمالیه و موافقت احتمالیه اکتفاء کند و مخالفت قطعیه با تکلیف معلوم بالاجمال نکند و لو </w:t>
      </w:r>
      <w:r w:rsidR="001C2CBC" w:rsidRPr="005D7080">
        <w:rPr>
          <w:rFonts w:ascii="NoorLotus" w:hAnsi="NoorLotus" w:cs="NoorLotus"/>
          <w:rtl/>
          <w:lang w:bidi="ar-SA"/>
        </w:rPr>
        <w:t xml:space="preserve">مخالفت قطعیه </w:t>
      </w:r>
      <w:r w:rsidR="006559B4" w:rsidRPr="005D7080">
        <w:rPr>
          <w:rFonts w:ascii="NoorLotus" w:hAnsi="NoorLotus" w:cs="NoorLotus"/>
          <w:rtl/>
          <w:lang w:bidi="ar-SA"/>
        </w:rPr>
        <w:t>سبب موافقت قطعیه با تکلیف معلوم بالاجمال دیگری نیز شود. و این مطلب وجدانی با توج</w:t>
      </w:r>
      <w:r w:rsidR="001C2CBC">
        <w:rPr>
          <w:rFonts w:ascii="NoorLotus" w:hAnsi="NoorLotus" w:cs="NoorLotus"/>
          <w:rtl/>
          <w:lang w:bidi="ar-SA"/>
        </w:rPr>
        <w:t>ه به مثال‌های مختلف روشن می‌شود</w:t>
      </w:r>
      <w:r w:rsidR="001C2CBC">
        <w:rPr>
          <w:rFonts w:ascii="NoorLotus" w:hAnsi="NoorLotus" w:cs="NoorLotus" w:hint="cs"/>
          <w:rtl/>
          <w:lang w:bidi="ar-SA"/>
        </w:rPr>
        <w:t>:</w:t>
      </w:r>
    </w:p>
    <w:p w14:paraId="40901759" w14:textId="70821D42" w:rsidR="00A72E5F" w:rsidRPr="005D7080" w:rsidRDefault="006559B4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 xml:space="preserve"> مثال اول:</w:t>
      </w:r>
      <w:r w:rsidR="002C7D8B" w:rsidRPr="005D7080">
        <w:rPr>
          <w:rFonts w:ascii="NoorLotus" w:hAnsi="NoorLotus" w:cs="NoorLotus"/>
          <w:rtl/>
          <w:lang w:bidi="ar-SA"/>
        </w:rPr>
        <w:t xml:space="preserve"> </w:t>
      </w:r>
      <w:r w:rsidR="00477657" w:rsidRPr="005D7080">
        <w:rPr>
          <w:rFonts w:ascii="NoorLotus" w:hAnsi="NoorLotus" w:cs="NoorLotus"/>
          <w:rtl/>
          <w:lang w:bidi="ar-SA"/>
        </w:rPr>
        <w:t xml:space="preserve">دو آب در شرق و دو آب در غرب خانه وجود دارد و مکلف علم اجمالی به نجاست یکی از دو آب موجود در شرق و علم اجمالی به نجاست یکی از دو آب موجود در غرب دارد و او مضطر به شرب دو </w:t>
      </w:r>
      <w:r w:rsidRPr="005D7080">
        <w:rPr>
          <w:rFonts w:ascii="NoorLotus" w:hAnsi="NoorLotus" w:cs="NoorLotus"/>
          <w:rtl/>
          <w:lang w:bidi="ar-SA"/>
        </w:rPr>
        <w:t>آ</w:t>
      </w:r>
      <w:r w:rsidR="00120AC3" w:rsidRPr="005D7080">
        <w:rPr>
          <w:rFonts w:ascii="NoorLotus" w:hAnsi="NoorLotus" w:cs="NoorLotus"/>
          <w:rtl/>
          <w:lang w:bidi="ar-SA"/>
        </w:rPr>
        <w:t>ب</w:t>
      </w:r>
      <w:r w:rsidR="00477657" w:rsidRPr="005D7080">
        <w:rPr>
          <w:rFonts w:ascii="NoorLotus" w:hAnsi="NoorLotus" w:cs="NoorLotus"/>
          <w:rtl/>
          <w:lang w:bidi="ar-SA"/>
        </w:rPr>
        <w:t xml:space="preserve"> </w:t>
      </w:r>
      <w:r w:rsidRPr="005D7080">
        <w:rPr>
          <w:rFonts w:ascii="NoorLotus" w:hAnsi="NoorLotus" w:cs="NoorLotus"/>
          <w:rtl/>
          <w:lang w:bidi="ar-SA"/>
        </w:rPr>
        <w:t xml:space="preserve">از این چهار آب </w:t>
      </w:r>
      <w:r w:rsidR="00477657" w:rsidRPr="005D7080">
        <w:rPr>
          <w:rFonts w:ascii="NoorLotus" w:hAnsi="NoorLotus" w:cs="NoorLotus"/>
          <w:rtl/>
          <w:lang w:bidi="ar-SA"/>
        </w:rPr>
        <w:t>شده است</w:t>
      </w:r>
      <w:r w:rsidR="00036CA0" w:rsidRPr="005D7080">
        <w:rPr>
          <w:rFonts w:ascii="NoorLotus" w:hAnsi="NoorLotus" w:cs="NoorLotus"/>
          <w:rtl/>
          <w:lang w:bidi="ar-SA"/>
        </w:rPr>
        <w:t xml:space="preserve">، در این جا </w:t>
      </w:r>
      <w:r w:rsidR="00120AC3" w:rsidRPr="005D7080">
        <w:rPr>
          <w:rFonts w:ascii="NoorLotus" w:hAnsi="NoorLotus" w:cs="NoorLotus"/>
          <w:rtl/>
          <w:lang w:bidi="ar-SA"/>
        </w:rPr>
        <w:t>آ</w:t>
      </w:r>
      <w:r w:rsidR="00036CA0" w:rsidRPr="005D7080">
        <w:rPr>
          <w:rFonts w:ascii="NoorLotus" w:hAnsi="NoorLotus" w:cs="NoorLotus"/>
          <w:rtl/>
          <w:lang w:bidi="ar-SA"/>
        </w:rPr>
        <w:t>یا عقل حکم به اختیار یک آب از شرق و یک آب از غرب می‌کند تا یقین به شرب آب نجس پیدا نکن</w:t>
      </w:r>
      <w:r w:rsidRPr="005D7080">
        <w:rPr>
          <w:rFonts w:ascii="NoorLotus" w:hAnsi="NoorLotus" w:cs="NoorLotus"/>
          <w:rtl/>
          <w:lang w:bidi="ar-SA"/>
        </w:rPr>
        <w:t>د</w:t>
      </w:r>
      <w:r w:rsidR="00036CA0" w:rsidRPr="005D7080">
        <w:rPr>
          <w:rFonts w:ascii="NoorLotus" w:hAnsi="NoorLotus" w:cs="NoorLotus"/>
          <w:rtl/>
          <w:lang w:bidi="ar-SA"/>
        </w:rPr>
        <w:t xml:space="preserve"> یا حکم به جواز اختیار دو آب موجود در شرق یا دو آب موجود در غرب می‌کند</w:t>
      </w:r>
      <w:r w:rsidR="00AF3867">
        <w:rPr>
          <w:rFonts w:ascii="NoorLotus" w:hAnsi="NoorLotus" w:cs="NoorLotus" w:hint="cs"/>
          <w:rtl/>
          <w:lang w:bidi="ar-SA"/>
        </w:rPr>
        <w:t>؟</w:t>
      </w:r>
      <w:r w:rsidR="00120AC3" w:rsidRPr="005D7080">
        <w:rPr>
          <w:rFonts w:ascii="NoorLotus" w:hAnsi="NoorLotus" w:cs="NoorLotus"/>
          <w:rtl/>
          <w:lang w:bidi="ar-SA"/>
        </w:rPr>
        <w:t xml:space="preserve"> </w:t>
      </w:r>
      <w:r w:rsidR="00702C93" w:rsidRPr="005D7080">
        <w:rPr>
          <w:rFonts w:ascii="NoorLotus" w:hAnsi="NoorLotus" w:cs="NoorLotus"/>
          <w:rtl/>
          <w:lang w:bidi="ar-SA"/>
        </w:rPr>
        <w:t xml:space="preserve">که در این جا ولو یقین به شرب آب نجس در یک طرف و مخالفت با حرمت شرب آن پیدا می‌کند ولی یقین به عدم شرب آب نجس در طرف دیگر و امتثال حرمت آن </w:t>
      </w:r>
      <w:r w:rsidR="001C2CBC" w:rsidRPr="005D7080">
        <w:rPr>
          <w:rFonts w:ascii="NoorLotus" w:hAnsi="NoorLotus" w:cs="NoorLotus"/>
          <w:rtl/>
          <w:lang w:bidi="ar-SA"/>
        </w:rPr>
        <w:t xml:space="preserve">نیز </w:t>
      </w:r>
      <w:r w:rsidR="00702C93" w:rsidRPr="005D7080">
        <w:rPr>
          <w:rFonts w:ascii="NoorLotus" w:hAnsi="NoorLotus" w:cs="NoorLotus"/>
          <w:rtl/>
          <w:lang w:bidi="ar-SA"/>
        </w:rPr>
        <w:t xml:space="preserve">پیدا می‌کند. </w:t>
      </w:r>
      <w:r w:rsidR="00120AC3" w:rsidRPr="005D7080">
        <w:rPr>
          <w:rFonts w:ascii="NoorLotus" w:hAnsi="NoorLotus" w:cs="NoorLotus"/>
          <w:rtl/>
          <w:lang w:bidi="ar-SA"/>
        </w:rPr>
        <w:t xml:space="preserve">بالوجدان عقل حکم به جواز اختیار دو آب موجود در یک طرف نمی‌کند </w:t>
      </w:r>
      <w:r w:rsidR="00702C93" w:rsidRPr="005D7080">
        <w:rPr>
          <w:rFonts w:ascii="NoorLotus" w:hAnsi="NoorLotus" w:cs="NoorLotus"/>
          <w:rtl/>
          <w:lang w:bidi="ar-SA"/>
        </w:rPr>
        <w:t>بلکه</w:t>
      </w:r>
      <w:r w:rsidR="00A72591" w:rsidRPr="005D7080">
        <w:rPr>
          <w:rFonts w:ascii="NoorLotus" w:hAnsi="NoorLotus" w:cs="NoorLotus"/>
          <w:rtl/>
          <w:lang w:bidi="ar-SA"/>
        </w:rPr>
        <w:t xml:space="preserve"> حکم به</w:t>
      </w:r>
      <w:r w:rsidR="00AF3867">
        <w:rPr>
          <w:rFonts w:ascii="NoorLotus" w:hAnsi="NoorLotus" w:cs="NoorLotus"/>
          <w:rtl/>
          <w:lang w:bidi="ar-SA"/>
        </w:rPr>
        <w:t xml:space="preserve"> اختیار یک آب از هر طرف کند</w:t>
      </w:r>
      <w:r w:rsidR="00AF3867">
        <w:rPr>
          <w:rFonts w:ascii="NoorLotus" w:hAnsi="NoorLotus" w:cs="NoorLotus" w:hint="cs"/>
          <w:rtl/>
          <w:lang w:bidi="ar-SA"/>
        </w:rPr>
        <w:t>،</w:t>
      </w:r>
      <w:r w:rsidR="00A72591" w:rsidRPr="005D7080">
        <w:rPr>
          <w:rFonts w:ascii="NoorLotus" w:hAnsi="NoorLotus" w:cs="NoorLotus"/>
          <w:rtl/>
          <w:lang w:bidi="ar-SA"/>
        </w:rPr>
        <w:t xml:space="preserve"> زیرا او مضطر به شرب نجس قطعی و ارتکاب حرام قطعی نیست و حق ندارد مرتکب حرام قطعی شود. </w:t>
      </w:r>
    </w:p>
    <w:p w14:paraId="53394E16" w14:textId="3973D0AF" w:rsidR="008215D6" w:rsidRPr="005D7080" w:rsidRDefault="00E86CCD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rtl/>
          <w:lang w:bidi="ar-SA"/>
        </w:rPr>
        <w:t>مثال دوم: مکلف علم اجمالی به وجوب اکرام زید یا وجوب اکرام عمرو دارد و علم اجمالی دیگری به وجوب اکرام بکر یا وجوب اکرام خالد دارد و امکان پذیرایی از بیش از دو نفر ندارد بالوجدان عقل حکم می‌کند که یکی از زید و عمرو و یکی از بکر و خالد را اکرام کند تا ان‌شاء الله موافقت قطعیه</w:t>
      </w:r>
      <w:r w:rsidR="00AF3867">
        <w:rPr>
          <w:rFonts w:ascii="NoorLotus" w:hAnsi="NoorLotus" w:cs="NoorLotus" w:hint="cs"/>
          <w:rtl/>
          <w:lang w:bidi="ar-SA"/>
        </w:rPr>
        <w:t xml:space="preserve"> کرده باشد</w:t>
      </w:r>
      <w:r w:rsidRPr="005D7080">
        <w:rPr>
          <w:rFonts w:ascii="NoorLotus" w:hAnsi="NoorLotus" w:cs="NoorLotus"/>
          <w:rtl/>
          <w:lang w:bidi="ar-SA"/>
        </w:rPr>
        <w:t xml:space="preserve"> </w:t>
      </w:r>
      <w:r w:rsidR="000E5B35" w:rsidRPr="005D7080">
        <w:rPr>
          <w:rFonts w:ascii="NoorLotus" w:hAnsi="NoorLotus" w:cs="NoorLotus"/>
          <w:rtl/>
          <w:lang w:bidi="ar-SA"/>
        </w:rPr>
        <w:t xml:space="preserve">و حق ندارد </w:t>
      </w:r>
      <w:r w:rsidR="008709EB" w:rsidRPr="005D7080">
        <w:rPr>
          <w:rFonts w:ascii="NoorLotus" w:hAnsi="NoorLotus" w:cs="NoorLotus"/>
          <w:rtl/>
          <w:lang w:bidi="ar-SA"/>
        </w:rPr>
        <w:t xml:space="preserve">زید و عمرو را اکرام کند و بکر و خالد را اکرام نکند یا بالعکس تا یقین به موافقت </w:t>
      </w:r>
      <w:r w:rsidR="004E5732">
        <w:rPr>
          <w:rFonts w:ascii="NoorLotus" w:hAnsi="NoorLotus" w:cs="NoorLotus"/>
          <w:rtl/>
          <w:lang w:bidi="ar-SA"/>
        </w:rPr>
        <w:t>قطعیه</w:t>
      </w:r>
      <w:r w:rsidR="008709EB" w:rsidRPr="005D7080">
        <w:rPr>
          <w:rFonts w:ascii="NoorLotus" w:hAnsi="NoorLotus" w:cs="NoorLotus"/>
          <w:rtl/>
          <w:lang w:bidi="ar-SA"/>
        </w:rPr>
        <w:t xml:space="preserve"> با </w:t>
      </w:r>
      <w:r w:rsidR="00AF3867">
        <w:rPr>
          <w:rFonts w:ascii="NoorLotus" w:hAnsi="NoorLotus" w:cs="NoorLotus" w:hint="cs"/>
          <w:rtl/>
          <w:lang w:bidi="ar-SA"/>
        </w:rPr>
        <w:t>یک حکم معلوم بالاجمال</w:t>
      </w:r>
      <w:r w:rsidR="008709EB" w:rsidRPr="005D7080">
        <w:rPr>
          <w:rFonts w:ascii="NoorLotus" w:hAnsi="NoorLotus" w:cs="NoorLotus"/>
          <w:rtl/>
          <w:lang w:bidi="ar-SA"/>
        </w:rPr>
        <w:t xml:space="preserve"> پیدا کند ولو این مستلزم یقین به مخالفت قطعیه با </w:t>
      </w:r>
      <w:r w:rsidR="00AF3867">
        <w:rPr>
          <w:rFonts w:ascii="NoorLotus" w:hAnsi="NoorLotus" w:cs="NoorLotus" w:hint="cs"/>
          <w:rtl/>
          <w:lang w:bidi="ar-SA"/>
        </w:rPr>
        <w:t>حکم معلوم بالاجمال دیگر</w:t>
      </w:r>
      <w:r w:rsidR="008709EB" w:rsidRPr="005D7080">
        <w:rPr>
          <w:rFonts w:ascii="NoorLotus" w:hAnsi="NoorLotus" w:cs="NoorLotus"/>
          <w:rtl/>
          <w:lang w:bidi="ar-SA"/>
        </w:rPr>
        <w:t xml:space="preserve"> می‌باشد.</w:t>
      </w:r>
      <w:r w:rsidR="00370E91" w:rsidRPr="005D7080">
        <w:rPr>
          <w:rFonts w:ascii="NoorLotus" w:hAnsi="NoorLotus" w:cs="NoorLotus"/>
          <w:vertAlign w:val="superscript"/>
          <w:rtl/>
          <w:lang w:bidi="ar"/>
        </w:rPr>
        <w:t xml:space="preserve"> </w:t>
      </w:r>
      <w:r w:rsidR="00370E91" w:rsidRPr="005D7080">
        <w:rPr>
          <w:rFonts w:ascii="NoorLotus" w:hAnsi="NoorLotus" w:cs="NoorLotus"/>
          <w:vertAlign w:val="superscript"/>
          <w:rtl/>
          <w:lang w:bidi="ar"/>
        </w:rPr>
        <w:footnoteReference w:id="5"/>
      </w:r>
    </w:p>
    <w:p w14:paraId="2F79D65B" w14:textId="29988C89" w:rsidR="00F7764A" w:rsidRPr="005D7080" w:rsidRDefault="008215D6" w:rsidP="00AE4713">
      <w:pPr>
        <w:jc w:val="both"/>
        <w:rPr>
          <w:rFonts w:ascii="NoorLotus" w:hAnsi="NoorLotus" w:cs="NoorLotus"/>
          <w:rtl/>
          <w:lang w:bidi="ar-SA"/>
        </w:rPr>
      </w:pPr>
      <w:r w:rsidRPr="005D7080">
        <w:rPr>
          <w:rFonts w:ascii="NoorLotus" w:hAnsi="NoorLotus" w:cs="NoorLotus"/>
          <w:highlight w:val="yellow"/>
          <w:rtl/>
          <w:lang w:bidi="ar-SA"/>
        </w:rPr>
        <w:lastRenderedPageBreak/>
        <w:t xml:space="preserve">به نظر ما این مصادره‌ی </w:t>
      </w:r>
      <w:r w:rsidRPr="005D7080">
        <w:rPr>
          <w:rFonts w:ascii="NoorLotus" w:hAnsi="NoorLotus" w:cs="NoorLotus"/>
          <w:rtl/>
          <w:lang w:bidi="ar-SA"/>
        </w:rPr>
        <w:t xml:space="preserve">وجدانیه بعید نیست و الا </w:t>
      </w:r>
      <w:r w:rsidR="008709EB" w:rsidRPr="005D7080">
        <w:rPr>
          <w:rFonts w:ascii="NoorLotus" w:hAnsi="NoorLotus" w:cs="NoorLotus"/>
          <w:rtl/>
          <w:lang w:bidi="ar-SA"/>
        </w:rPr>
        <w:t xml:space="preserve">با قطع نظر از این مصادره‌ی وجدانیه </w:t>
      </w:r>
      <w:r w:rsidRPr="005D7080">
        <w:rPr>
          <w:rFonts w:ascii="NoorLotus" w:hAnsi="NoorLotus" w:cs="NoorLotus"/>
          <w:rtl/>
          <w:lang w:bidi="ar-SA"/>
        </w:rPr>
        <w:t xml:space="preserve">دلیلی برای اثبات مطلب مرحوم خویی در رد کلام مرحوم اصفهانی وجود ندارد. </w:t>
      </w:r>
      <w:r w:rsidR="00F7764A" w:rsidRPr="005D7080">
        <w:rPr>
          <w:rFonts w:ascii="NoorLotus" w:hAnsi="NoorLotus" w:cs="NoorLotus"/>
          <w:rtl/>
          <w:lang w:bidi="ar-SA"/>
        </w:rPr>
        <w:t xml:space="preserve">  </w:t>
      </w:r>
    </w:p>
    <w:p w14:paraId="74F8CBBA" w14:textId="77777777" w:rsidR="00AE4713" w:rsidRPr="005D7080" w:rsidRDefault="00AE4713">
      <w:pPr>
        <w:jc w:val="both"/>
        <w:rPr>
          <w:rFonts w:ascii="NoorLotus" w:hAnsi="NoorLotus" w:cs="NoorLotus"/>
          <w:lang w:bidi="ar-SA"/>
        </w:rPr>
      </w:pPr>
    </w:p>
    <w:sectPr w:rsidR="00AE4713" w:rsidRPr="005D7080" w:rsidSect="00F0152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C2D307" w16cex:dateUtc="2025-02-16T10:31:00Z"/>
  <w16cex:commentExtensible w16cex:durableId="7209CD1F" w16cex:dateUtc="2025-02-17T07:37:00Z"/>
  <w16cex:commentExtensible w16cex:durableId="0C4AD08D" w16cex:dateUtc="2025-02-19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A6EC109" w16cid:durableId="4DC2D307"/>
  <w16cid:commentId w16cid:paraId="6EBA2C6D" w16cid:durableId="7209CD1F"/>
  <w16cid:commentId w16cid:paraId="43DF6BDC" w16cid:durableId="0C4AD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E7D46" w14:textId="77777777" w:rsidR="00664995" w:rsidRDefault="00664995" w:rsidP="00F01521">
      <w:pPr>
        <w:spacing w:after="0" w:line="240" w:lineRule="auto"/>
      </w:pPr>
      <w:r>
        <w:separator/>
      </w:r>
    </w:p>
  </w:endnote>
  <w:endnote w:type="continuationSeparator" w:id="0">
    <w:p w14:paraId="42A2918D" w14:textId="77777777" w:rsidR="00664995" w:rsidRDefault="00664995" w:rsidP="00F0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or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BF02" w14:textId="77777777" w:rsidR="00426DB9" w:rsidRDefault="00426DB9" w:rsidP="007F1053">
    <w:pPr>
      <w:pStyle w:val="Footer"/>
    </w:pPr>
  </w:p>
  <w:p w14:paraId="204086CC" w14:textId="77777777" w:rsidR="00426DB9" w:rsidRDefault="00426DB9" w:rsidP="007F1053"/>
  <w:p w14:paraId="667FF621" w14:textId="77777777" w:rsidR="00426DB9" w:rsidRDefault="00426DB9"/>
  <w:p w14:paraId="56124EC4" w14:textId="77777777" w:rsidR="00426DB9" w:rsidRDefault="00426DB9"/>
  <w:p w14:paraId="17649BEF" w14:textId="77777777" w:rsidR="00426DB9" w:rsidRDefault="00426DB9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820B4" w14:textId="77777777" w:rsidR="00426DB9" w:rsidRDefault="00133EF7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A3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C3B81B0" w14:textId="77777777" w:rsidR="00426DB9" w:rsidRDefault="00426DB9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FA32" w14:textId="77777777" w:rsidR="00664995" w:rsidRDefault="00664995" w:rsidP="00F01521">
      <w:pPr>
        <w:spacing w:after="0" w:line="240" w:lineRule="auto"/>
      </w:pPr>
      <w:r>
        <w:separator/>
      </w:r>
    </w:p>
  </w:footnote>
  <w:footnote w:type="continuationSeparator" w:id="0">
    <w:p w14:paraId="2A8333C6" w14:textId="77777777" w:rsidR="00664995" w:rsidRDefault="00664995" w:rsidP="00F01521">
      <w:pPr>
        <w:spacing w:after="0" w:line="240" w:lineRule="auto"/>
      </w:pPr>
      <w:r>
        <w:continuationSeparator/>
      </w:r>
    </w:p>
  </w:footnote>
  <w:footnote w:id="1">
    <w:p w14:paraId="0031A3F4" w14:textId="77777777" w:rsidR="00ED7ADC" w:rsidRPr="001C2CBC" w:rsidRDefault="00ED7ADC" w:rsidP="0085378C">
      <w:pPr>
        <w:jc w:val="both"/>
        <w:rPr>
          <w:rFonts w:ascii="NoorLotus" w:hAnsi="NoorLotus" w:cs="NoorLotus"/>
          <w:color w:val="008000"/>
          <w:sz w:val="20"/>
          <w:szCs w:val="20"/>
          <w:rtl/>
          <w:lang w:bidi="ar-SA"/>
        </w:rPr>
      </w:pPr>
      <w:r w:rsidRPr="001C2CBC">
        <w:rPr>
          <w:rStyle w:val="FootnoteReference"/>
          <w:rFonts w:ascii="NoorLotus" w:hAnsi="NoorLotus" w:cs="NoorLotus"/>
          <w:sz w:val="20"/>
          <w:szCs w:val="20"/>
        </w:rPr>
        <w:footnoteRef/>
      </w:r>
      <w:r w:rsidRPr="001C2CBC">
        <w:rPr>
          <w:rFonts w:ascii="NoorLotus" w:hAnsi="NoorLotus" w:cs="NoorLotus"/>
          <w:sz w:val="20"/>
          <w:szCs w:val="20"/>
          <w:rtl/>
        </w:rPr>
        <w:t xml:space="preserve"> الکافی (ط- الاسلامیة)، کلینی، محمد بن یعقوب، ج3، ص159، ح12. </w:t>
      </w:r>
      <w:r w:rsidRPr="001C2CBC">
        <w:rPr>
          <w:rFonts w:ascii="NoorLotus" w:hAnsi="NoorLotus" w:cs="NoorLotus"/>
          <w:color w:val="008000"/>
          <w:sz w:val="20"/>
          <w:szCs w:val="20"/>
          <w:rtl/>
        </w:rPr>
        <w:t>«عَنِ النَّصْرَانِيِّ يَكُونُ فِي السَّفَرِ وَ هُوَ مَعَ الْمُسْلِمِينَ فَيَمُوتُ قَالَ لَا يُغَسِّلُهُ مُسْلِمٌ وَ لَا كَرَامَةَ وَ لَا يَدْفِنُهُ وَ لَا يَقُومُ عَلَى قَبْرِهِ.</w:t>
      </w:r>
      <w:r w:rsidRPr="001C2CBC">
        <w:rPr>
          <w:rFonts w:ascii="NoorLotus" w:hAnsi="NoorLotus" w:cs="NoorLotus"/>
          <w:color w:val="008000"/>
          <w:sz w:val="20"/>
          <w:szCs w:val="20"/>
          <w:rtl/>
          <w:lang w:bidi="ar-SA"/>
        </w:rPr>
        <w:t>»</w:t>
      </w:r>
    </w:p>
  </w:footnote>
  <w:footnote w:id="2">
    <w:p w14:paraId="6DE26EA5" w14:textId="77777777" w:rsidR="000D3A0D" w:rsidRPr="001C2CBC" w:rsidRDefault="000D3A0D" w:rsidP="0085378C">
      <w:pPr>
        <w:pStyle w:val="FootnoteText"/>
        <w:rPr>
          <w:rFonts w:ascii="NoorLotus" w:hAnsi="NoorLotus" w:cs="NoorLotus"/>
          <w:color w:val="3C3C3C"/>
          <w:rtl/>
        </w:rPr>
      </w:pPr>
      <w:r w:rsidRPr="001C2CBC">
        <w:rPr>
          <w:rStyle w:val="FootnoteReference"/>
          <w:rFonts w:ascii="NoorLotus" w:hAnsi="NoorLotus" w:cs="NoorLotus"/>
          <w:color w:val="3C3C3C"/>
        </w:rPr>
        <w:footnoteRef/>
      </w:r>
      <w:r w:rsidRPr="001C2CBC">
        <w:rPr>
          <w:rFonts w:ascii="Cambria" w:hAnsi="Cambria" w:cs="Cambria" w:hint="cs"/>
          <w:color w:val="3C3C3C"/>
          <w:rtl/>
          <w:lang w:bidi="fa-IR"/>
        </w:rPr>
        <w:t> </w:t>
      </w:r>
      <w:r w:rsidRPr="001C2CBC">
        <w:rPr>
          <w:rFonts w:ascii="NoorLotus" w:hAnsi="NoorLotus" w:cs="NoorLotus" w:hint="cs"/>
          <w:color w:val="3C3C3C"/>
          <w:rtl/>
          <w:lang w:bidi="fa-IR"/>
        </w:rPr>
        <w:t>اصفهانی</w:t>
      </w:r>
      <w:r w:rsidRPr="001C2CBC">
        <w:rPr>
          <w:rFonts w:ascii="NoorLotus" w:hAnsi="NoorLotus" w:cs="NoorLotus"/>
          <w:color w:val="3C3C3C"/>
          <w:rtl/>
          <w:lang w:bidi="fa-IR"/>
        </w:rPr>
        <w:t xml:space="preserve"> </w:t>
      </w:r>
      <w:r w:rsidRPr="001C2CBC">
        <w:rPr>
          <w:rFonts w:ascii="NoorLotus" w:hAnsi="NoorLotus" w:cs="NoorLotus" w:hint="cs"/>
          <w:color w:val="3C3C3C"/>
          <w:rtl/>
          <w:lang w:bidi="fa-IR"/>
        </w:rPr>
        <w:t>محمد</w:t>
      </w:r>
      <w:r w:rsidRPr="001C2CBC">
        <w:rPr>
          <w:rFonts w:ascii="NoorLotus" w:hAnsi="NoorLotus" w:cs="NoorLotus"/>
          <w:color w:val="3C3C3C"/>
          <w:rtl/>
          <w:lang w:bidi="fa-IR"/>
        </w:rPr>
        <w:t xml:space="preserve"> </w:t>
      </w:r>
      <w:r w:rsidRPr="001C2CBC">
        <w:rPr>
          <w:rFonts w:ascii="NoorLotus" w:hAnsi="NoorLotus" w:cs="NoorLotus" w:hint="cs"/>
          <w:color w:val="3C3C3C"/>
          <w:rtl/>
          <w:lang w:bidi="fa-IR"/>
        </w:rPr>
        <w:t>حسین</w:t>
      </w:r>
      <w:r w:rsidRPr="001C2CBC">
        <w:rPr>
          <w:rFonts w:ascii="NoorLotus" w:hAnsi="NoorLotus" w:cs="NoorLotus"/>
          <w:color w:val="3C3C3C"/>
          <w:rtl/>
          <w:lang w:bidi="fa-IR"/>
        </w:rPr>
        <w:t>. نهایة الدرایة في شرح الکفایة. ج 4، مؤسسة آل البیت (علیهم السلام) لإحیاء التراث، 1429، ص 218.</w:t>
      </w:r>
    </w:p>
  </w:footnote>
  <w:footnote w:id="3">
    <w:p w14:paraId="5A942B90" w14:textId="77777777" w:rsidR="000D3A0D" w:rsidRPr="001C2CBC" w:rsidRDefault="000D3A0D" w:rsidP="0085378C">
      <w:pPr>
        <w:pStyle w:val="FootnoteText"/>
        <w:rPr>
          <w:rFonts w:ascii="NoorLotus" w:hAnsi="NoorLotus" w:cs="NoorLotus"/>
          <w:color w:val="3C3C3C"/>
          <w:rtl/>
        </w:rPr>
      </w:pPr>
      <w:r w:rsidRPr="001C2CBC">
        <w:rPr>
          <w:rStyle w:val="FootnoteReference"/>
          <w:rFonts w:ascii="NoorLotus" w:hAnsi="NoorLotus" w:cs="NoorLotus"/>
          <w:color w:val="3C3C3C"/>
        </w:rPr>
        <w:footnoteRef/>
      </w:r>
      <w:r w:rsidRPr="001C2CBC">
        <w:rPr>
          <w:rFonts w:ascii="Cambria" w:hAnsi="Cambria" w:cs="Cambria" w:hint="cs"/>
          <w:color w:val="3C3C3C"/>
          <w:rtl/>
          <w:lang w:bidi="fa-IR"/>
        </w:rPr>
        <w:t> </w:t>
      </w:r>
      <w:r w:rsidRPr="001C2CBC">
        <w:rPr>
          <w:rFonts w:ascii="NoorLotus" w:hAnsi="NoorLotus" w:cs="NoorLotus" w:hint="cs"/>
          <w:color w:val="3C3C3C"/>
          <w:rtl/>
          <w:lang w:bidi="fa-IR"/>
        </w:rPr>
        <w:t>خوئی</w:t>
      </w:r>
      <w:r w:rsidRPr="001C2CBC">
        <w:rPr>
          <w:rFonts w:ascii="NoorLotus" w:hAnsi="NoorLotus" w:cs="NoorLotus"/>
          <w:color w:val="3C3C3C"/>
          <w:rtl/>
          <w:lang w:bidi="fa-IR"/>
        </w:rPr>
        <w:t xml:space="preserve"> </w:t>
      </w:r>
      <w:r w:rsidRPr="001C2CBC">
        <w:rPr>
          <w:rFonts w:ascii="NoorLotus" w:hAnsi="NoorLotus" w:cs="NoorLotus" w:hint="cs"/>
          <w:color w:val="3C3C3C"/>
          <w:rtl/>
          <w:lang w:bidi="fa-IR"/>
        </w:rPr>
        <w:t>ابوالقاسم</w:t>
      </w:r>
      <w:r w:rsidRPr="001C2CBC">
        <w:rPr>
          <w:rFonts w:ascii="NoorLotus" w:hAnsi="NoorLotus" w:cs="NoorLotus"/>
          <w:color w:val="3C3C3C"/>
          <w:rtl/>
          <w:lang w:bidi="fa-IR"/>
        </w:rPr>
        <w:t>. مصباح الأصول. ج 2، مکتبة الداوري، 1422، ص 339.</w:t>
      </w:r>
    </w:p>
  </w:footnote>
  <w:footnote w:id="4">
    <w:p w14:paraId="79A41D87" w14:textId="163A11DA" w:rsidR="00E969E0" w:rsidRPr="001C2CBC" w:rsidRDefault="00E969E0" w:rsidP="0085378C">
      <w:pPr>
        <w:jc w:val="both"/>
        <w:rPr>
          <w:rFonts w:ascii="NoorLotus" w:hAnsi="NoorLotus" w:cs="NoorLotus"/>
          <w:color w:val="008000"/>
          <w:sz w:val="20"/>
          <w:szCs w:val="20"/>
          <w:rtl/>
        </w:rPr>
      </w:pPr>
      <w:r w:rsidRPr="001C2CBC">
        <w:rPr>
          <w:rStyle w:val="FootnoteReference"/>
          <w:rFonts w:ascii="NoorLotus" w:hAnsi="NoorLotus" w:cs="NoorLotus"/>
          <w:sz w:val="20"/>
          <w:szCs w:val="20"/>
        </w:rPr>
        <w:footnoteRef/>
      </w:r>
      <w:r w:rsidRPr="001C2CBC">
        <w:rPr>
          <w:rFonts w:ascii="NoorLotus" w:hAnsi="NoorLotus" w:cs="NoorLotus"/>
          <w:sz w:val="20"/>
          <w:szCs w:val="20"/>
          <w:rtl/>
        </w:rPr>
        <w:t xml:space="preserve">الکافی (ط-الاسلامیة)، کلینی، محمد بن یعقوب، ج5، ص145، ح4. </w:t>
      </w:r>
      <w:r w:rsidRPr="001C2CBC">
        <w:rPr>
          <w:rFonts w:ascii="NoorLotus" w:hAnsi="NoorLotus" w:cs="NoorLotus"/>
          <w:color w:val="008000"/>
          <w:sz w:val="20"/>
          <w:szCs w:val="20"/>
          <w:rtl/>
        </w:rPr>
        <w:t>«أَحْمَدُ بْنُ مُحَمَّدٍ عَنِ الْوَشَّاءِ عَنْ أَبِي الْمَغْرَاءِ عَنِ الْحَلَبِيِّ قَالَ قَالَ أَبُو عَبْدِ اللَّهِ ع‏ .. قَالَ لَوْ أَنَّ رَجُلًا وَرِثَ مِنْ أَبِيهِ مَالًا وَ قَدْ عَرَفَ أَنَّ فِي ذَلِكَ الْمَالِ رِبًا وَ لَكِنْ قَدِ اخْتَلَطَ فِي التِّجَارَةِ بِغَيْرِهِ حَلَالٍ‏</w:t>
      </w:r>
      <w:r w:rsidRPr="001C2CBC">
        <w:rPr>
          <w:rFonts w:ascii="NoorLotus" w:hAnsi="NoorLotus" w:cs="NoorLotus"/>
          <w:color w:val="008000"/>
          <w:sz w:val="20"/>
          <w:szCs w:val="20"/>
          <w:vertAlign w:val="superscript"/>
          <w:rtl/>
        </w:rPr>
        <w:t xml:space="preserve"> </w:t>
      </w:r>
      <w:r w:rsidRPr="001C2CBC">
        <w:rPr>
          <w:rFonts w:ascii="NoorLotus" w:hAnsi="NoorLotus" w:cs="NoorLotus"/>
          <w:color w:val="008000"/>
          <w:sz w:val="20"/>
          <w:szCs w:val="20"/>
          <w:rtl/>
        </w:rPr>
        <w:t>كَانَ حَلَالًا طَيِّباً فَلْيَأْكُلْهُ وَ إِنْ عَرَفَ مِنْهُ شَيْئاً أَنَّهُ رِبًا فَلْيَأْخُذْ رَأْسَ مَالِهِ وَ لْيَرُدَّ الرِّبَا»</w:t>
      </w:r>
    </w:p>
  </w:footnote>
  <w:footnote w:id="5">
    <w:p w14:paraId="5237A6BF" w14:textId="77777777" w:rsidR="00370E91" w:rsidRPr="001C2CBC" w:rsidRDefault="00370E91" w:rsidP="0085378C">
      <w:pPr>
        <w:pStyle w:val="FootnoteText"/>
        <w:rPr>
          <w:rFonts w:ascii="NoorLotus" w:hAnsi="NoorLotus" w:cs="NoorLotus"/>
          <w:color w:val="3C3C3C"/>
          <w:rtl/>
        </w:rPr>
      </w:pPr>
      <w:r w:rsidRPr="001C2CBC">
        <w:rPr>
          <w:rStyle w:val="FootnoteReference"/>
          <w:rFonts w:ascii="NoorLotus" w:hAnsi="NoorLotus" w:cs="NoorLotus"/>
          <w:color w:val="3C3C3C"/>
        </w:rPr>
        <w:footnoteRef/>
      </w:r>
      <w:r w:rsidRPr="001C2CBC">
        <w:rPr>
          <w:rFonts w:ascii="Cambria" w:hAnsi="Cambria" w:cs="Cambria" w:hint="cs"/>
          <w:color w:val="3C3C3C"/>
          <w:rtl/>
          <w:lang w:bidi="fa-IR"/>
        </w:rPr>
        <w:t> </w:t>
      </w:r>
      <w:r w:rsidRPr="001C2CBC">
        <w:rPr>
          <w:rFonts w:ascii="NoorLotus" w:hAnsi="NoorLotus" w:cs="NoorLotus" w:hint="cs"/>
          <w:color w:val="3C3C3C"/>
          <w:rtl/>
          <w:lang w:bidi="fa-IR"/>
        </w:rPr>
        <w:t>ه</w:t>
      </w:r>
      <w:r w:rsidRPr="001C2CBC">
        <w:rPr>
          <w:rFonts w:ascii="NoorLotus" w:hAnsi="NoorLotus" w:cs="NoorLotus"/>
          <w:color w:val="3C3C3C"/>
          <w:rtl/>
          <w:lang w:bidi="fa-IR"/>
        </w:rPr>
        <w:t>اشمی شاهرودی محمود. أضواء و آراء. ج 2، مؤسسة دائرة معارف الفقه الاسلامي، 1431، ص 446.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3D03" w14:textId="77777777" w:rsidR="00426DB9" w:rsidRDefault="00426DB9" w:rsidP="007F1053">
    <w:pPr>
      <w:pStyle w:val="Header"/>
    </w:pPr>
  </w:p>
  <w:p w14:paraId="4B4B79C0" w14:textId="77777777" w:rsidR="00426DB9" w:rsidRDefault="00426DB9" w:rsidP="007F1053"/>
  <w:p w14:paraId="298A968A" w14:textId="77777777" w:rsidR="00426DB9" w:rsidRDefault="00426DB9"/>
  <w:p w14:paraId="44BDF32A" w14:textId="77777777" w:rsidR="00426DB9" w:rsidRDefault="00426DB9"/>
  <w:p w14:paraId="46267397" w14:textId="77777777" w:rsidR="00426DB9" w:rsidRDefault="00426DB9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3E91" w14:textId="65070714" w:rsidR="00426DB9" w:rsidRPr="009E10DD" w:rsidRDefault="00133EF7" w:rsidP="00286A35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>
      <w:rPr>
        <w:rFonts w:hint="cs"/>
        <w:sz w:val="18"/>
        <w:szCs w:val="18"/>
        <w:rtl/>
      </w:rPr>
      <w:t>درس خارج اصول استاد شهیدی حفظه الله (دوره سوم، سال 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>جلسه:</w:t>
    </w:r>
    <w:r w:rsidR="00DA2D70">
      <w:rPr>
        <w:rFonts w:hint="cs"/>
        <w:sz w:val="18"/>
        <w:szCs w:val="18"/>
        <w:rtl/>
      </w:rPr>
      <w:t>100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286A35">
      <w:rPr>
        <w:rFonts w:hint="cs"/>
        <w:sz w:val="18"/>
        <w:szCs w:val="18"/>
        <w:rtl/>
      </w:rPr>
      <w:t>29</w:t>
    </w:r>
    <w:r>
      <w:rPr>
        <w:rFonts w:hint="cs"/>
        <w:sz w:val="18"/>
        <w:szCs w:val="18"/>
        <w:rtl/>
      </w:rPr>
      <w:t>/11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1403</w:t>
    </w:r>
    <w:r>
      <w:rPr>
        <w:sz w:val="18"/>
        <w:szCs w:val="18"/>
        <w:rtl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21"/>
    <w:rsid w:val="00000044"/>
    <w:rsid w:val="00005DDC"/>
    <w:rsid w:val="00016F56"/>
    <w:rsid w:val="00036CA0"/>
    <w:rsid w:val="00096C91"/>
    <w:rsid w:val="000C6212"/>
    <w:rsid w:val="000D3A0D"/>
    <w:rsid w:val="000E5B35"/>
    <w:rsid w:val="00102FAA"/>
    <w:rsid w:val="00120AC3"/>
    <w:rsid w:val="00124073"/>
    <w:rsid w:val="00130235"/>
    <w:rsid w:val="00133EF7"/>
    <w:rsid w:val="001416F8"/>
    <w:rsid w:val="00146214"/>
    <w:rsid w:val="00165ABF"/>
    <w:rsid w:val="00167073"/>
    <w:rsid w:val="00171783"/>
    <w:rsid w:val="001748B6"/>
    <w:rsid w:val="00194B1A"/>
    <w:rsid w:val="001C2CBC"/>
    <w:rsid w:val="001C7634"/>
    <w:rsid w:val="001D2430"/>
    <w:rsid w:val="001D52FE"/>
    <w:rsid w:val="00203C2F"/>
    <w:rsid w:val="00224C32"/>
    <w:rsid w:val="002300AA"/>
    <w:rsid w:val="002571D9"/>
    <w:rsid w:val="00260440"/>
    <w:rsid w:val="0027366B"/>
    <w:rsid w:val="002778C4"/>
    <w:rsid w:val="00286A35"/>
    <w:rsid w:val="002C7D8B"/>
    <w:rsid w:val="002D45A5"/>
    <w:rsid w:val="002E08B3"/>
    <w:rsid w:val="00300C81"/>
    <w:rsid w:val="00315036"/>
    <w:rsid w:val="00363B3F"/>
    <w:rsid w:val="0036749E"/>
    <w:rsid w:val="00370E91"/>
    <w:rsid w:val="003714EE"/>
    <w:rsid w:val="00377A20"/>
    <w:rsid w:val="00394911"/>
    <w:rsid w:val="00426DB9"/>
    <w:rsid w:val="00452A50"/>
    <w:rsid w:val="00477657"/>
    <w:rsid w:val="00491662"/>
    <w:rsid w:val="004B17F2"/>
    <w:rsid w:val="004B1B55"/>
    <w:rsid w:val="004D261E"/>
    <w:rsid w:val="004E1D2B"/>
    <w:rsid w:val="004E202E"/>
    <w:rsid w:val="004E44B5"/>
    <w:rsid w:val="004E5732"/>
    <w:rsid w:val="004F39B9"/>
    <w:rsid w:val="00500D61"/>
    <w:rsid w:val="00513D1C"/>
    <w:rsid w:val="005344CB"/>
    <w:rsid w:val="0054237A"/>
    <w:rsid w:val="00562535"/>
    <w:rsid w:val="00577FB0"/>
    <w:rsid w:val="00581D36"/>
    <w:rsid w:val="00592044"/>
    <w:rsid w:val="005B05B3"/>
    <w:rsid w:val="005D10C0"/>
    <w:rsid w:val="005D7080"/>
    <w:rsid w:val="005F5E9E"/>
    <w:rsid w:val="006205CE"/>
    <w:rsid w:val="006374CC"/>
    <w:rsid w:val="006512BF"/>
    <w:rsid w:val="00654BCF"/>
    <w:rsid w:val="006559B4"/>
    <w:rsid w:val="00664995"/>
    <w:rsid w:val="00685125"/>
    <w:rsid w:val="006B48E5"/>
    <w:rsid w:val="006B50C9"/>
    <w:rsid w:val="006C7765"/>
    <w:rsid w:val="006E1F1F"/>
    <w:rsid w:val="00702C93"/>
    <w:rsid w:val="00705261"/>
    <w:rsid w:val="007078F9"/>
    <w:rsid w:val="007252B4"/>
    <w:rsid w:val="007C1995"/>
    <w:rsid w:val="007E04C6"/>
    <w:rsid w:val="007E0929"/>
    <w:rsid w:val="00813F69"/>
    <w:rsid w:val="008215D6"/>
    <w:rsid w:val="00834DF8"/>
    <w:rsid w:val="00841BE3"/>
    <w:rsid w:val="0085378C"/>
    <w:rsid w:val="0086362B"/>
    <w:rsid w:val="008709EB"/>
    <w:rsid w:val="00872BDE"/>
    <w:rsid w:val="00882E80"/>
    <w:rsid w:val="00894249"/>
    <w:rsid w:val="008A2B1E"/>
    <w:rsid w:val="008B5DF7"/>
    <w:rsid w:val="008D47D6"/>
    <w:rsid w:val="008D4992"/>
    <w:rsid w:val="008F205C"/>
    <w:rsid w:val="008F323C"/>
    <w:rsid w:val="00900919"/>
    <w:rsid w:val="009355C2"/>
    <w:rsid w:val="00942D48"/>
    <w:rsid w:val="00946E89"/>
    <w:rsid w:val="009548CC"/>
    <w:rsid w:val="00960E67"/>
    <w:rsid w:val="009F18DC"/>
    <w:rsid w:val="009F2E96"/>
    <w:rsid w:val="00A04511"/>
    <w:rsid w:val="00A36862"/>
    <w:rsid w:val="00A574F3"/>
    <w:rsid w:val="00A72591"/>
    <w:rsid w:val="00A72E5F"/>
    <w:rsid w:val="00AD1718"/>
    <w:rsid w:val="00AE4713"/>
    <w:rsid w:val="00AE69D4"/>
    <w:rsid w:val="00AF3867"/>
    <w:rsid w:val="00B33831"/>
    <w:rsid w:val="00B34825"/>
    <w:rsid w:val="00B60D17"/>
    <w:rsid w:val="00B67C45"/>
    <w:rsid w:val="00B7683C"/>
    <w:rsid w:val="00B97EF6"/>
    <w:rsid w:val="00BA0119"/>
    <w:rsid w:val="00BA205F"/>
    <w:rsid w:val="00BA25E2"/>
    <w:rsid w:val="00BB6325"/>
    <w:rsid w:val="00BC18C4"/>
    <w:rsid w:val="00BD184E"/>
    <w:rsid w:val="00BD3128"/>
    <w:rsid w:val="00BE14E8"/>
    <w:rsid w:val="00BE7593"/>
    <w:rsid w:val="00BF1A1E"/>
    <w:rsid w:val="00BF5C52"/>
    <w:rsid w:val="00C763FC"/>
    <w:rsid w:val="00C97B1D"/>
    <w:rsid w:val="00CB0DD8"/>
    <w:rsid w:val="00CD5EAA"/>
    <w:rsid w:val="00CD6404"/>
    <w:rsid w:val="00D01DAE"/>
    <w:rsid w:val="00D34E84"/>
    <w:rsid w:val="00D40B36"/>
    <w:rsid w:val="00D87753"/>
    <w:rsid w:val="00DA2604"/>
    <w:rsid w:val="00DA2D70"/>
    <w:rsid w:val="00DD1151"/>
    <w:rsid w:val="00DF03C0"/>
    <w:rsid w:val="00E209BD"/>
    <w:rsid w:val="00E412F5"/>
    <w:rsid w:val="00E6584E"/>
    <w:rsid w:val="00E65DEA"/>
    <w:rsid w:val="00E83C1B"/>
    <w:rsid w:val="00E86CCD"/>
    <w:rsid w:val="00E969E0"/>
    <w:rsid w:val="00E977CF"/>
    <w:rsid w:val="00EA030F"/>
    <w:rsid w:val="00EA30AD"/>
    <w:rsid w:val="00EC3F34"/>
    <w:rsid w:val="00ED3654"/>
    <w:rsid w:val="00ED7ADC"/>
    <w:rsid w:val="00F01521"/>
    <w:rsid w:val="00F311EC"/>
    <w:rsid w:val="00F4309D"/>
    <w:rsid w:val="00F60178"/>
    <w:rsid w:val="00F7764A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440C8"/>
  <w15:chartTrackingRefBased/>
  <w15:docId w15:val="{167961CB-AFB6-40F8-A1E8-4B45E9E1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21"/>
    <w:pPr>
      <w:bidi/>
    </w:pPr>
    <w:rPr>
      <w:rFonts w:cs="B Badr"/>
      <w:szCs w:val="28"/>
    </w:rPr>
  </w:style>
  <w:style w:type="paragraph" w:styleId="Heading1">
    <w:name w:val="heading 1"/>
    <w:basedOn w:val="Normal"/>
    <w:next w:val="Normal"/>
    <w:link w:val="Heading1Char"/>
    <w:qFormat/>
    <w:rsid w:val="005D7080"/>
    <w:pPr>
      <w:keepNext/>
      <w:keepLines/>
      <w:outlineLvl w:val="0"/>
    </w:pPr>
    <w:rPr>
      <w:rFonts w:asciiTheme="majorHAnsi" w:eastAsiaTheme="majorEastAsia" w:hAnsiTheme="majorHAnsi" w:cs="NoorLotus"/>
      <w:b/>
      <w:bCs/>
      <w:color w:val="FF0000"/>
    </w:rPr>
  </w:style>
  <w:style w:type="paragraph" w:styleId="Heading2">
    <w:name w:val="heading 2"/>
    <w:basedOn w:val="Heading4"/>
    <w:next w:val="Normal"/>
    <w:link w:val="Heading2Char"/>
    <w:uiPriority w:val="1"/>
    <w:unhideWhenUsed/>
    <w:qFormat/>
    <w:rsid w:val="002778C4"/>
    <w:pPr>
      <w:outlineLvl w:val="1"/>
    </w:pPr>
    <w:rPr>
      <w:rFonts w:cs="B Badr"/>
      <w:bCs/>
      <w:i w:val="0"/>
      <w:iCs w:val="0"/>
      <w:color w:val="FF0000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080"/>
    <w:pPr>
      <w:keepNext/>
      <w:keepLines/>
      <w:spacing w:before="160" w:after="80"/>
      <w:outlineLvl w:val="2"/>
    </w:pPr>
    <w:rPr>
      <w:rFonts w:eastAsiaTheme="majorEastAsia" w:cs="NoorLotus"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5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5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5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5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5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080"/>
    <w:rPr>
      <w:rFonts w:asciiTheme="majorHAnsi" w:eastAsiaTheme="majorEastAsia" w:hAnsiTheme="majorHAnsi" w:cs="NoorLotus"/>
      <w:b/>
      <w:bCs/>
      <w:color w:val="FF000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778C4"/>
    <w:rPr>
      <w:rFonts w:eastAsiaTheme="majorEastAsia" w:cs="B Badr"/>
      <w:bCs/>
      <w:color w:val="FF0000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8C4"/>
    <w:rPr>
      <w:rFonts w:eastAsiaTheme="majorEastAsia" w:cstheme="majorBidi"/>
      <w:i/>
      <w:i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7080"/>
    <w:rPr>
      <w:rFonts w:eastAsiaTheme="majorEastAsia" w:cs="NoorLotus"/>
      <w:bCs/>
      <w:color w:val="FF000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5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521"/>
    <w:rPr>
      <w:rFonts w:eastAsiaTheme="majorEastAsia" w:cstheme="majorBidi"/>
      <w:i/>
      <w:iCs/>
      <w:color w:val="595959" w:themeColor="text1" w:themeTint="A6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521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521"/>
    <w:rPr>
      <w:rFonts w:eastAsiaTheme="majorEastAsia" w:cstheme="majorBidi"/>
      <w:i/>
      <w:iCs/>
      <w:color w:val="272727" w:themeColor="text1" w:themeTint="D8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521"/>
    <w:rPr>
      <w:rFonts w:eastAsiaTheme="majorEastAsia" w:cstheme="majorBidi"/>
      <w:color w:val="272727" w:themeColor="text1" w:themeTint="D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01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5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1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521"/>
    <w:rPr>
      <w:rFonts w:ascii="NoorLotus" w:hAnsi="NoorLotus" w:cs="B Badr"/>
      <w:i/>
      <w:iCs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01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52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5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521"/>
    <w:rPr>
      <w:rFonts w:ascii="NoorLotus" w:hAnsi="NoorLotus" w:cs="B Badr"/>
      <w:i/>
      <w:i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01521"/>
    <w:rPr>
      <w:b/>
      <w:bCs/>
      <w:smallCaps/>
      <w:color w:val="365F91" w:themeColor="accent1" w:themeShade="BF"/>
      <w:spacing w:val="5"/>
    </w:rPr>
  </w:style>
  <w:style w:type="paragraph" w:styleId="FootnoteText">
    <w:name w:val="footnote text"/>
    <w:basedOn w:val="Normal"/>
    <w:link w:val="FootnoteTextChar"/>
    <w:unhideWhenUsed/>
    <w:rsid w:val="00F01521"/>
    <w:pPr>
      <w:widowControl w:val="0"/>
      <w:tabs>
        <w:tab w:val="left" w:pos="3900"/>
        <w:tab w:val="left" w:pos="5520"/>
        <w:tab w:val="left" w:pos="8040"/>
        <w:tab w:val="right" w:leader="dot" w:pos="8220"/>
      </w:tabs>
      <w:spacing w:after="100" w:afterAutospacing="1" w:line="240" w:lineRule="auto"/>
      <w:contextualSpacing/>
      <w:jc w:val="both"/>
    </w:pPr>
    <w:rPr>
      <w:rFonts w:ascii="Times New Roman" w:eastAsia="Calibri" w:hAnsi="Times New Roman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F01521"/>
    <w:rPr>
      <w:rFonts w:ascii="Times New Roman" w:eastAsia="Calibri" w:hAnsi="Times New Roman" w:cs="B Badr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01521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01521"/>
    <w:rPr>
      <w:rFonts w:ascii="NoorLotus" w:eastAsia="Calibri" w:hAnsi="NoorLotus" w:cs="NoorLotus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01521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01521"/>
    <w:rPr>
      <w:rFonts w:ascii="NoorLotus" w:eastAsia="Calibri" w:hAnsi="NoorLotus" w:cs="NoorLotus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unhideWhenUsed/>
    <w:rsid w:val="00F015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1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21"/>
    <w:rPr>
      <w:rFonts w:cs="B Bad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91"/>
    <w:rPr>
      <w:rFonts w:cs="B Badr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0E9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69E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9E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63B3F"/>
    <w:pPr>
      <w:bidi w:val="0"/>
      <w:spacing w:before="240" w:after="0" w:line="259" w:lineRule="auto"/>
      <w:outlineLvl w:val="9"/>
    </w:pPr>
    <w:rPr>
      <w:rFonts w:cstheme="majorBidi"/>
      <w:b w:val="0"/>
      <w:bCs w:val="0"/>
      <w:color w:val="365F91" w:themeColor="accent1" w:themeShade="BF"/>
      <w:sz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63B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3B3F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62"/>
    <w:rPr>
      <w:rFonts w:ascii="Segoe UI" w:hAnsi="Segoe UI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AE471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23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76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22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28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00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5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4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7456-23BF-4F5D-A1EB-0B39ADD8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فایل نرمال تقریرات مدرسه فقهی امام محمد باقر علیه السلام</dc:subject>
  <dc:creator>Amani</dc:creator>
  <cp:keywords/>
  <dc:description/>
  <cp:lastModifiedBy>zeynabsalar</cp:lastModifiedBy>
  <cp:revision>106</cp:revision>
  <cp:lastPrinted>2025-02-19T18:14:00Z</cp:lastPrinted>
  <dcterms:created xsi:type="dcterms:W3CDTF">2025-02-17T04:54:00Z</dcterms:created>
  <dcterms:modified xsi:type="dcterms:W3CDTF">2025-02-19T18:14:00Z</dcterms:modified>
</cp:coreProperties>
</file>