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5917BD">
          <w:pPr>
            <w:pStyle w:val="TOCHeading"/>
            <w:bidi/>
            <w:rPr>
              <w:rtl/>
            </w:rPr>
          </w:pPr>
          <w:r>
            <w:rPr>
              <w:rFonts w:hint="cs"/>
              <w:rtl/>
              <w:lang w:val="fa-IR"/>
            </w:rPr>
            <w:t xml:space="preserve">فهرست </w:t>
          </w:r>
          <w:r>
            <w:rPr>
              <w:rtl/>
              <w:lang w:val="fa-IR"/>
            </w:rPr>
            <w:t>مطالب</w:t>
          </w:r>
        </w:p>
        <w:p w14:paraId="58C90CB5" w14:textId="09CDE5A4" w:rsidR="006C4DFA" w:rsidRDefault="002D1057" w:rsidP="006C4DFA">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6660636" w:history="1">
            <w:r w:rsidR="006C4DFA" w:rsidRPr="00464AB3">
              <w:rPr>
                <w:rStyle w:val="Hyperlink"/>
                <w:noProof/>
                <w:rtl/>
              </w:rPr>
              <w:t>ادامه [فصل في حكم قطع الصلاة]</w:t>
            </w:r>
            <w:r w:rsidR="006C4DFA">
              <w:rPr>
                <w:noProof/>
                <w:webHidden/>
              </w:rPr>
              <w:tab/>
            </w:r>
            <w:r w:rsidR="006C4DFA">
              <w:rPr>
                <w:rStyle w:val="Hyperlink"/>
                <w:noProof/>
              </w:rPr>
              <w:fldChar w:fldCharType="begin"/>
            </w:r>
            <w:r w:rsidR="006C4DFA">
              <w:rPr>
                <w:noProof/>
                <w:webHidden/>
              </w:rPr>
              <w:instrText xml:space="preserve"> PAGEREF _Toc196660636 \h </w:instrText>
            </w:r>
            <w:r w:rsidR="006C4DFA">
              <w:rPr>
                <w:rStyle w:val="Hyperlink"/>
                <w:noProof/>
              </w:rPr>
            </w:r>
            <w:r w:rsidR="006C4DFA">
              <w:rPr>
                <w:rStyle w:val="Hyperlink"/>
                <w:noProof/>
              </w:rPr>
              <w:fldChar w:fldCharType="separate"/>
            </w:r>
            <w:r w:rsidR="006C4DFA">
              <w:rPr>
                <w:noProof/>
                <w:webHidden/>
              </w:rPr>
              <w:t>1</w:t>
            </w:r>
            <w:r w:rsidR="006C4DFA">
              <w:rPr>
                <w:rStyle w:val="Hyperlink"/>
                <w:noProof/>
              </w:rPr>
              <w:fldChar w:fldCharType="end"/>
            </w:r>
          </w:hyperlink>
        </w:p>
        <w:p w14:paraId="33F96268" w14:textId="7AEEB17D" w:rsidR="006C4DFA" w:rsidRDefault="00B97E1C" w:rsidP="006C4DFA">
          <w:pPr>
            <w:pStyle w:val="TOC2"/>
            <w:rPr>
              <w:rFonts w:asciiTheme="minorHAnsi" w:eastAsiaTheme="minorEastAsia" w:hAnsiTheme="minorHAnsi" w:cstheme="minorBidi"/>
              <w:noProof/>
              <w:sz w:val="24"/>
              <w:szCs w:val="24"/>
              <w:lang w:bidi="ar-SA"/>
            </w:rPr>
          </w:pPr>
          <w:hyperlink w:anchor="_Toc196660637" w:history="1">
            <w:r w:rsidR="006C4DFA" w:rsidRPr="00464AB3">
              <w:rPr>
                <w:rStyle w:val="Hyperlink"/>
                <w:noProof/>
                <w:rtl/>
              </w:rPr>
              <w:t>ادامه بررس</w:t>
            </w:r>
            <w:r w:rsidR="006C4DFA" w:rsidRPr="00464AB3">
              <w:rPr>
                <w:rStyle w:val="Hyperlink"/>
                <w:rFonts w:hint="cs"/>
                <w:noProof/>
                <w:rtl/>
              </w:rPr>
              <w:t>ی</w:t>
            </w:r>
            <w:r w:rsidR="006C4DFA" w:rsidRPr="00464AB3">
              <w:rPr>
                <w:rStyle w:val="Hyperlink"/>
                <w:noProof/>
                <w:rtl/>
              </w:rPr>
              <w:t xml:space="preserve"> ادله حرمت قطع</w:t>
            </w:r>
            <w:r w:rsidR="006C4DFA">
              <w:rPr>
                <w:noProof/>
                <w:webHidden/>
              </w:rPr>
              <w:tab/>
            </w:r>
            <w:r w:rsidR="006C4DFA">
              <w:rPr>
                <w:rStyle w:val="Hyperlink"/>
                <w:noProof/>
              </w:rPr>
              <w:fldChar w:fldCharType="begin"/>
            </w:r>
            <w:r w:rsidR="006C4DFA">
              <w:rPr>
                <w:noProof/>
                <w:webHidden/>
              </w:rPr>
              <w:instrText xml:space="preserve"> PAGEREF _Toc196660637 \h </w:instrText>
            </w:r>
            <w:r w:rsidR="006C4DFA">
              <w:rPr>
                <w:rStyle w:val="Hyperlink"/>
                <w:noProof/>
              </w:rPr>
            </w:r>
            <w:r w:rsidR="006C4DFA">
              <w:rPr>
                <w:rStyle w:val="Hyperlink"/>
                <w:noProof/>
              </w:rPr>
              <w:fldChar w:fldCharType="separate"/>
            </w:r>
            <w:r w:rsidR="006C4DFA">
              <w:rPr>
                <w:noProof/>
                <w:webHidden/>
              </w:rPr>
              <w:t>1</w:t>
            </w:r>
            <w:r w:rsidR="006C4DFA">
              <w:rPr>
                <w:rStyle w:val="Hyperlink"/>
                <w:noProof/>
              </w:rPr>
              <w:fldChar w:fldCharType="end"/>
            </w:r>
          </w:hyperlink>
        </w:p>
        <w:p w14:paraId="014103C8" w14:textId="29C9A761" w:rsidR="006C4DFA" w:rsidRDefault="005311F8" w:rsidP="006C4DFA">
          <w:pPr>
            <w:pStyle w:val="TOC3"/>
            <w:tabs>
              <w:tab w:val="right" w:leader="dot" w:pos="9016"/>
            </w:tabs>
            <w:rPr>
              <w:rFonts w:asciiTheme="minorHAnsi" w:eastAsiaTheme="minorEastAsia" w:hAnsiTheme="minorHAnsi" w:cstheme="minorBidi"/>
              <w:noProof/>
              <w:sz w:val="24"/>
              <w:szCs w:val="24"/>
              <w:lang w:bidi="ar-SA"/>
            </w:rPr>
          </w:pPr>
          <w:r>
            <w:rPr>
              <w:rFonts w:hint="cs"/>
              <w:rtl/>
            </w:rPr>
            <w:t>دلیل اول:</w:t>
          </w:r>
          <w:hyperlink w:anchor="_Toc196660638" w:history="1">
            <w:r w:rsidR="006C4DFA" w:rsidRPr="00464AB3">
              <w:rPr>
                <w:rStyle w:val="Hyperlink"/>
                <w:noProof/>
                <w:rtl/>
              </w:rPr>
              <w:t>آ</w:t>
            </w:r>
            <w:r w:rsidR="006C4DFA" w:rsidRPr="00464AB3">
              <w:rPr>
                <w:rStyle w:val="Hyperlink"/>
                <w:rFonts w:hint="cs"/>
                <w:noProof/>
                <w:rtl/>
              </w:rPr>
              <w:t>ی</w:t>
            </w:r>
            <w:r w:rsidR="006C4DFA" w:rsidRPr="00464AB3">
              <w:rPr>
                <w:rStyle w:val="Hyperlink"/>
                <w:rFonts w:hint="eastAsia"/>
                <w:noProof/>
                <w:rtl/>
              </w:rPr>
              <w:t>ه</w:t>
            </w:r>
            <w:r w:rsidR="006C4DFA" w:rsidRPr="00464AB3">
              <w:rPr>
                <w:rStyle w:val="Hyperlink"/>
                <w:noProof/>
                <w:rtl/>
              </w:rPr>
              <w:t xml:space="preserve"> </w:t>
            </w:r>
            <w:r w:rsidR="006C4DFA" w:rsidRPr="00464AB3">
              <w:rPr>
                <w:rStyle w:val="Hyperlink"/>
                <w:rFonts w:ascii="Times New Roman" w:hAnsi="Times New Roman" w:cs="Times New Roman"/>
                <w:noProof/>
                <w:rtl/>
              </w:rPr>
              <w:t>﴿</w:t>
            </w:r>
            <w:r w:rsidR="006C4DFA" w:rsidRPr="00464AB3">
              <w:rPr>
                <w:rStyle w:val="Hyperlink"/>
                <w:noProof/>
                <w:rtl/>
              </w:rPr>
              <w:t>لا تُبْطِلُوا أَعْمالَكُم</w:t>
            </w:r>
            <w:r w:rsidR="006C4DFA" w:rsidRPr="00464AB3">
              <w:rPr>
                <w:rStyle w:val="Hyperlink"/>
                <w:rFonts w:ascii="Times New Roman" w:hAnsi="Times New Roman" w:cs="Times New Roman"/>
                <w:noProof/>
                <w:rtl/>
              </w:rPr>
              <w:t>‏﴾</w:t>
            </w:r>
            <w:r w:rsidR="006C4DFA">
              <w:rPr>
                <w:noProof/>
                <w:webHidden/>
              </w:rPr>
              <w:tab/>
            </w:r>
            <w:r w:rsidR="006C4DFA">
              <w:rPr>
                <w:rStyle w:val="Hyperlink"/>
                <w:noProof/>
              </w:rPr>
              <w:fldChar w:fldCharType="begin"/>
            </w:r>
            <w:r w:rsidR="006C4DFA">
              <w:rPr>
                <w:noProof/>
                <w:webHidden/>
              </w:rPr>
              <w:instrText xml:space="preserve"> PAGEREF _Toc196660638 \h </w:instrText>
            </w:r>
            <w:r w:rsidR="006C4DFA">
              <w:rPr>
                <w:rStyle w:val="Hyperlink"/>
                <w:noProof/>
              </w:rPr>
            </w:r>
            <w:r w:rsidR="006C4DFA">
              <w:rPr>
                <w:rStyle w:val="Hyperlink"/>
                <w:noProof/>
              </w:rPr>
              <w:fldChar w:fldCharType="separate"/>
            </w:r>
            <w:r w:rsidR="006C4DFA">
              <w:rPr>
                <w:noProof/>
                <w:webHidden/>
              </w:rPr>
              <w:t>1</w:t>
            </w:r>
            <w:r w:rsidR="006C4DFA">
              <w:rPr>
                <w:rStyle w:val="Hyperlink"/>
                <w:noProof/>
              </w:rPr>
              <w:fldChar w:fldCharType="end"/>
            </w:r>
          </w:hyperlink>
        </w:p>
        <w:p w14:paraId="363AB486" w14:textId="38270F0D" w:rsidR="006C4DFA" w:rsidRDefault="005311F8" w:rsidP="006C4DFA">
          <w:pPr>
            <w:pStyle w:val="TOC3"/>
            <w:tabs>
              <w:tab w:val="right" w:leader="dot" w:pos="9016"/>
            </w:tabs>
            <w:rPr>
              <w:rFonts w:asciiTheme="minorHAnsi" w:eastAsiaTheme="minorEastAsia" w:hAnsiTheme="minorHAnsi" w:cstheme="minorBidi"/>
              <w:noProof/>
              <w:sz w:val="24"/>
              <w:szCs w:val="24"/>
              <w:lang w:bidi="ar-SA"/>
            </w:rPr>
          </w:pPr>
          <w:r>
            <w:rPr>
              <w:rFonts w:hint="cs"/>
              <w:rtl/>
            </w:rPr>
            <w:t xml:space="preserve">دلیل دوم: </w:t>
          </w:r>
          <w:hyperlink w:anchor="_Toc196660639" w:history="1">
            <w:r w:rsidR="006C4DFA" w:rsidRPr="00464AB3">
              <w:rPr>
                <w:rStyle w:val="Hyperlink"/>
                <w:noProof/>
                <w:rtl/>
              </w:rPr>
              <w:t>تحر</w:t>
            </w:r>
            <w:r w:rsidR="006C4DFA" w:rsidRPr="00464AB3">
              <w:rPr>
                <w:rStyle w:val="Hyperlink"/>
                <w:rFonts w:hint="cs"/>
                <w:noProof/>
                <w:rtl/>
              </w:rPr>
              <w:t>ی</w:t>
            </w:r>
            <w:r w:rsidR="006C4DFA" w:rsidRPr="00464AB3">
              <w:rPr>
                <w:rStyle w:val="Hyperlink"/>
                <w:rFonts w:hint="eastAsia"/>
                <w:noProof/>
                <w:rtl/>
              </w:rPr>
              <w:t>مها</w:t>
            </w:r>
            <w:r w:rsidR="006C4DFA" w:rsidRPr="00464AB3">
              <w:rPr>
                <w:rStyle w:val="Hyperlink"/>
                <w:noProof/>
                <w:rtl/>
              </w:rPr>
              <w:t xml:space="preserve"> التکب</w:t>
            </w:r>
            <w:r w:rsidR="006C4DFA" w:rsidRPr="00464AB3">
              <w:rPr>
                <w:rStyle w:val="Hyperlink"/>
                <w:rFonts w:hint="cs"/>
                <w:noProof/>
                <w:rtl/>
              </w:rPr>
              <w:t>ی</w:t>
            </w:r>
            <w:r w:rsidR="006C4DFA" w:rsidRPr="00464AB3">
              <w:rPr>
                <w:rStyle w:val="Hyperlink"/>
                <w:rFonts w:hint="eastAsia"/>
                <w:noProof/>
                <w:rtl/>
              </w:rPr>
              <w:t>ر</w:t>
            </w:r>
            <w:r w:rsidR="006C4DFA">
              <w:rPr>
                <w:noProof/>
                <w:webHidden/>
              </w:rPr>
              <w:tab/>
            </w:r>
            <w:r w:rsidR="006C4DFA">
              <w:rPr>
                <w:rStyle w:val="Hyperlink"/>
                <w:noProof/>
              </w:rPr>
              <w:fldChar w:fldCharType="begin"/>
            </w:r>
            <w:r w:rsidR="006C4DFA">
              <w:rPr>
                <w:noProof/>
                <w:webHidden/>
              </w:rPr>
              <w:instrText xml:space="preserve"> PAGEREF _Toc196660639 \h </w:instrText>
            </w:r>
            <w:r w:rsidR="006C4DFA">
              <w:rPr>
                <w:rStyle w:val="Hyperlink"/>
                <w:noProof/>
              </w:rPr>
            </w:r>
            <w:r w:rsidR="006C4DFA">
              <w:rPr>
                <w:rStyle w:val="Hyperlink"/>
                <w:noProof/>
              </w:rPr>
              <w:fldChar w:fldCharType="separate"/>
            </w:r>
            <w:r w:rsidR="006C4DFA">
              <w:rPr>
                <w:noProof/>
                <w:webHidden/>
              </w:rPr>
              <w:t>2</w:t>
            </w:r>
            <w:r w:rsidR="006C4DFA">
              <w:rPr>
                <w:rStyle w:val="Hyperlink"/>
                <w:noProof/>
              </w:rPr>
              <w:fldChar w:fldCharType="end"/>
            </w:r>
          </w:hyperlink>
        </w:p>
        <w:p w14:paraId="052C3A3F" w14:textId="4D794541" w:rsidR="006C4DFA" w:rsidRDefault="005311F8" w:rsidP="006C4DFA">
          <w:pPr>
            <w:pStyle w:val="TOC3"/>
            <w:tabs>
              <w:tab w:val="right" w:leader="dot" w:pos="9016"/>
            </w:tabs>
            <w:rPr>
              <w:rFonts w:asciiTheme="minorHAnsi" w:eastAsiaTheme="minorEastAsia" w:hAnsiTheme="minorHAnsi" w:cstheme="minorBidi"/>
              <w:noProof/>
              <w:sz w:val="24"/>
              <w:szCs w:val="24"/>
              <w:lang w:bidi="ar-SA"/>
            </w:rPr>
          </w:pPr>
          <w:r>
            <w:rPr>
              <w:rFonts w:hint="cs"/>
              <w:rtl/>
            </w:rPr>
            <w:t xml:space="preserve">دلیل سوم: </w:t>
          </w:r>
          <w:hyperlink w:anchor="_Toc196660640" w:history="1">
            <w:r w:rsidR="006C4DFA" w:rsidRPr="00464AB3">
              <w:rPr>
                <w:rStyle w:val="Hyperlink"/>
                <w:noProof/>
                <w:rtl/>
              </w:rPr>
              <w:t>صح</w:t>
            </w:r>
            <w:r w:rsidR="006C4DFA" w:rsidRPr="00464AB3">
              <w:rPr>
                <w:rStyle w:val="Hyperlink"/>
                <w:rFonts w:hint="cs"/>
                <w:noProof/>
                <w:rtl/>
              </w:rPr>
              <w:t>ی</w:t>
            </w:r>
            <w:r w:rsidR="006C4DFA" w:rsidRPr="00464AB3">
              <w:rPr>
                <w:rStyle w:val="Hyperlink"/>
                <w:rFonts w:hint="eastAsia"/>
                <w:noProof/>
                <w:rtl/>
              </w:rPr>
              <w:t>حه</w:t>
            </w:r>
            <w:r w:rsidR="006C4DFA" w:rsidRPr="00464AB3">
              <w:rPr>
                <w:rStyle w:val="Hyperlink"/>
                <w:noProof/>
                <w:rtl/>
              </w:rPr>
              <w:t xml:space="preserve"> معاو</w:t>
            </w:r>
            <w:r w:rsidR="006C4DFA" w:rsidRPr="00464AB3">
              <w:rPr>
                <w:rStyle w:val="Hyperlink"/>
                <w:rFonts w:hint="cs"/>
                <w:noProof/>
                <w:rtl/>
              </w:rPr>
              <w:t>ی</w:t>
            </w:r>
            <w:r w:rsidR="006C4DFA" w:rsidRPr="00464AB3">
              <w:rPr>
                <w:rStyle w:val="Hyperlink"/>
                <w:rFonts w:hint="eastAsia"/>
                <w:noProof/>
                <w:rtl/>
              </w:rPr>
              <w:t>ة</w:t>
            </w:r>
            <w:r w:rsidR="006C4DFA" w:rsidRPr="00464AB3">
              <w:rPr>
                <w:rStyle w:val="Hyperlink"/>
                <w:noProof/>
                <w:rtl/>
              </w:rPr>
              <w:t xml:space="preserve"> بن وهب</w:t>
            </w:r>
            <w:r w:rsidR="006C4DFA">
              <w:rPr>
                <w:noProof/>
                <w:webHidden/>
              </w:rPr>
              <w:tab/>
            </w:r>
            <w:r w:rsidR="006C4DFA">
              <w:rPr>
                <w:rStyle w:val="Hyperlink"/>
                <w:noProof/>
              </w:rPr>
              <w:fldChar w:fldCharType="begin"/>
            </w:r>
            <w:r w:rsidR="006C4DFA">
              <w:rPr>
                <w:noProof/>
                <w:webHidden/>
              </w:rPr>
              <w:instrText xml:space="preserve"> PAGEREF _Toc196660640 \h </w:instrText>
            </w:r>
            <w:r w:rsidR="006C4DFA">
              <w:rPr>
                <w:rStyle w:val="Hyperlink"/>
                <w:noProof/>
              </w:rPr>
            </w:r>
            <w:r w:rsidR="006C4DFA">
              <w:rPr>
                <w:rStyle w:val="Hyperlink"/>
                <w:noProof/>
              </w:rPr>
              <w:fldChar w:fldCharType="separate"/>
            </w:r>
            <w:r w:rsidR="006C4DFA">
              <w:rPr>
                <w:noProof/>
                <w:webHidden/>
              </w:rPr>
              <w:t>3</w:t>
            </w:r>
            <w:r w:rsidR="006C4DFA">
              <w:rPr>
                <w:rStyle w:val="Hyperlink"/>
                <w:noProof/>
              </w:rPr>
              <w:fldChar w:fldCharType="end"/>
            </w:r>
          </w:hyperlink>
        </w:p>
        <w:p w14:paraId="0CC33F5B" w14:textId="4062BF28" w:rsidR="006C4DFA" w:rsidRDefault="005311F8" w:rsidP="006C4DFA">
          <w:pPr>
            <w:pStyle w:val="TOC3"/>
            <w:tabs>
              <w:tab w:val="right" w:leader="dot" w:pos="9016"/>
            </w:tabs>
            <w:rPr>
              <w:rFonts w:asciiTheme="minorHAnsi" w:eastAsiaTheme="minorEastAsia" w:hAnsiTheme="minorHAnsi" w:cstheme="minorBidi"/>
              <w:noProof/>
              <w:sz w:val="24"/>
              <w:szCs w:val="24"/>
              <w:lang w:bidi="ar-SA"/>
            </w:rPr>
          </w:pPr>
          <w:r>
            <w:rPr>
              <w:rFonts w:hint="cs"/>
              <w:rtl/>
            </w:rPr>
            <w:t xml:space="preserve">دلیل چهارم: </w:t>
          </w:r>
          <w:hyperlink w:anchor="_Toc196660641" w:history="1">
            <w:r w:rsidR="006C4DFA" w:rsidRPr="00464AB3">
              <w:rPr>
                <w:rStyle w:val="Hyperlink"/>
                <w:noProof/>
                <w:rtl/>
              </w:rPr>
              <w:t>صح</w:t>
            </w:r>
            <w:r w:rsidR="006C4DFA" w:rsidRPr="00464AB3">
              <w:rPr>
                <w:rStyle w:val="Hyperlink"/>
                <w:rFonts w:hint="cs"/>
                <w:noProof/>
                <w:rtl/>
              </w:rPr>
              <w:t>ی</w:t>
            </w:r>
            <w:r w:rsidR="006C4DFA" w:rsidRPr="00464AB3">
              <w:rPr>
                <w:rStyle w:val="Hyperlink"/>
                <w:rFonts w:hint="eastAsia"/>
                <w:noProof/>
                <w:rtl/>
              </w:rPr>
              <w:t>حه</w:t>
            </w:r>
            <w:r w:rsidR="006C4DFA" w:rsidRPr="00464AB3">
              <w:rPr>
                <w:rStyle w:val="Hyperlink"/>
                <w:noProof/>
                <w:rtl/>
              </w:rPr>
              <w:t xml:space="preserve"> عبد الرحمن</w:t>
            </w:r>
            <w:r w:rsidR="006C4DFA">
              <w:rPr>
                <w:noProof/>
                <w:webHidden/>
              </w:rPr>
              <w:tab/>
            </w:r>
            <w:r w:rsidR="006C4DFA">
              <w:rPr>
                <w:rStyle w:val="Hyperlink"/>
                <w:noProof/>
              </w:rPr>
              <w:fldChar w:fldCharType="begin"/>
            </w:r>
            <w:r w:rsidR="006C4DFA">
              <w:rPr>
                <w:noProof/>
                <w:webHidden/>
              </w:rPr>
              <w:instrText xml:space="preserve"> PAGEREF _Toc196660641 \h </w:instrText>
            </w:r>
            <w:r w:rsidR="006C4DFA">
              <w:rPr>
                <w:rStyle w:val="Hyperlink"/>
                <w:noProof/>
              </w:rPr>
            </w:r>
            <w:r w:rsidR="006C4DFA">
              <w:rPr>
                <w:rStyle w:val="Hyperlink"/>
                <w:noProof/>
              </w:rPr>
              <w:fldChar w:fldCharType="separate"/>
            </w:r>
            <w:r w:rsidR="006C4DFA">
              <w:rPr>
                <w:noProof/>
                <w:webHidden/>
              </w:rPr>
              <w:t>3</w:t>
            </w:r>
            <w:r w:rsidR="006C4DFA">
              <w:rPr>
                <w:rStyle w:val="Hyperlink"/>
                <w:noProof/>
              </w:rPr>
              <w:fldChar w:fldCharType="end"/>
            </w:r>
          </w:hyperlink>
        </w:p>
        <w:p w14:paraId="39624FF0" w14:textId="274C34A1" w:rsidR="006C4DFA" w:rsidRDefault="005311F8" w:rsidP="006C4DFA">
          <w:pPr>
            <w:pStyle w:val="TOC3"/>
            <w:tabs>
              <w:tab w:val="right" w:leader="dot" w:pos="9016"/>
            </w:tabs>
            <w:rPr>
              <w:rFonts w:asciiTheme="minorHAnsi" w:eastAsiaTheme="minorEastAsia" w:hAnsiTheme="minorHAnsi" w:cstheme="minorBidi"/>
              <w:noProof/>
              <w:sz w:val="24"/>
              <w:szCs w:val="24"/>
              <w:lang w:bidi="ar-SA"/>
            </w:rPr>
          </w:pPr>
          <w:r>
            <w:rPr>
              <w:rFonts w:hint="cs"/>
              <w:rtl/>
            </w:rPr>
            <w:t xml:space="preserve">دلیل پنجم: </w:t>
          </w:r>
          <w:hyperlink w:anchor="_Toc196660642" w:history="1">
            <w:r w:rsidR="006C4DFA" w:rsidRPr="00464AB3">
              <w:rPr>
                <w:rStyle w:val="Hyperlink"/>
                <w:noProof/>
                <w:rtl/>
              </w:rPr>
              <w:t>روا</w:t>
            </w:r>
            <w:r w:rsidR="006C4DFA" w:rsidRPr="00464AB3">
              <w:rPr>
                <w:rStyle w:val="Hyperlink"/>
                <w:rFonts w:hint="cs"/>
                <w:noProof/>
                <w:rtl/>
              </w:rPr>
              <w:t>ی</w:t>
            </w:r>
            <w:r w:rsidR="006C4DFA" w:rsidRPr="00464AB3">
              <w:rPr>
                <w:rStyle w:val="Hyperlink"/>
                <w:rFonts w:hint="eastAsia"/>
                <w:noProof/>
                <w:rtl/>
              </w:rPr>
              <w:t>ت</w:t>
            </w:r>
            <w:r w:rsidR="006C4DFA" w:rsidRPr="00464AB3">
              <w:rPr>
                <w:rStyle w:val="Hyperlink"/>
                <w:noProof/>
                <w:rtl/>
              </w:rPr>
              <w:t xml:space="preserve"> حر</w:t>
            </w:r>
            <w:r w:rsidR="006C4DFA" w:rsidRPr="00464AB3">
              <w:rPr>
                <w:rStyle w:val="Hyperlink"/>
                <w:rFonts w:hint="cs"/>
                <w:noProof/>
                <w:rtl/>
              </w:rPr>
              <w:t>ی</w:t>
            </w:r>
            <w:r w:rsidR="006C4DFA" w:rsidRPr="00464AB3">
              <w:rPr>
                <w:rStyle w:val="Hyperlink"/>
                <w:rFonts w:hint="eastAsia"/>
                <w:noProof/>
                <w:rtl/>
              </w:rPr>
              <w:t>ز</w:t>
            </w:r>
            <w:r w:rsidR="006C4DFA">
              <w:rPr>
                <w:noProof/>
                <w:webHidden/>
              </w:rPr>
              <w:tab/>
            </w:r>
            <w:r w:rsidR="006C4DFA">
              <w:rPr>
                <w:rStyle w:val="Hyperlink"/>
                <w:noProof/>
              </w:rPr>
              <w:fldChar w:fldCharType="begin"/>
            </w:r>
            <w:r w:rsidR="006C4DFA">
              <w:rPr>
                <w:noProof/>
                <w:webHidden/>
              </w:rPr>
              <w:instrText xml:space="preserve"> PAGEREF _Toc196660642 \h </w:instrText>
            </w:r>
            <w:r w:rsidR="006C4DFA">
              <w:rPr>
                <w:rStyle w:val="Hyperlink"/>
                <w:noProof/>
              </w:rPr>
            </w:r>
            <w:r w:rsidR="006C4DFA">
              <w:rPr>
                <w:rStyle w:val="Hyperlink"/>
                <w:noProof/>
              </w:rPr>
              <w:fldChar w:fldCharType="separate"/>
            </w:r>
            <w:r w:rsidR="006C4DFA">
              <w:rPr>
                <w:noProof/>
                <w:webHidden/>
              </w:rPr>
              <w:t>4</w:t>
            </w:r>
            <w:r w:rsidR="006C4DFA">
              <w:rPr>
                <w:rStyle w:val="Hyperlink"/>
                <w:noProof/>
              </w:rPr>
              <w:fldChar w:fldCharType="end"/>
            </w:r>
          </w:hyperlink>
        </w:p>
        <w:p w14:paraId="5532F95B" w14:textId="0BA187C7" w:rsidR="002D1057" w:rsidRPr="00C60772" w:rsidRDefault="002D1057" w:rsidP="00E42627">
          <w:pPr>
            <w:pStyle w:val="TOC3"/>
            <w:tabs>
              <w:tab w:val="right" w:leader="dot" w:pos="9016"/>
            </w:tabs>
            <w:rPr>
              <w:rtl/>
            </w:rPr>
          </w:pPr>
          <w:r>
            <w:fldChar w:fldCharType="end"/>
          </w:r>
        </w:p>
      </w:sdtContent>
    </w:sdt>
    <w:p w14:paraId="68AFA163" w14:textId="44780755" w:rsidR="00C4093C" w:rsidRDefault="002D1057" w:rsidP="00DF0C26">
      <w:pPr>
        <w:jc w:val="center"/>
        <w:rPr>
          <w:lang w:bidi="ar"/>
        </w:rPr>
      </w:pPr>
      <w:r>
        <w:rPr>
          <w:noProof/>
          <w:rtl/>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6FBB27A4" w14:textId="77777777" w:rsidR="006C4DFA" w:rsidRPr="009C2AA0" w:rsidRDefault="006C4DFA" w:rsidP="006C4DFA">
      <w:pPr>
        <w:jc w:val="left"/>
        <w:rPr>
          <w:color w:val="0000FF"/>
          <w:rtl/>
        </w:rPr>
      </w:pPr>
      <w:r w:rsidRPr="009C022D">
        <w:rPr>
          <w:color w:val="0000FF"/>
          <w:rtl/>
        </w:rPr>
        <w:t>لا يجوز قطع صلاة الفريضة اختياراً و الأحوط عدم قطع النافلة أيضاً و إن كان الأقوى جوازه، و يجوز قطع الفريضة لحفظ مال، و لدفع ضرر مالي أو بدني كالقطع لأخذ العبد من الإباق، أو الغريم من الفرار، أو الدابة من الشراد و نحو ذلك، و قد يجب كما إذا توقف حفظ نفسه أو حفظ نفس محترمة، أو حفظ مال يجب حفظه شرعاً عليه. و قد يستحب كما إذا توقف حفظ مال مستحب الحفظ عليه، و كقطعها عند نسيان الأذان و الإقامة إذا تذكر قبل الركوع، و قد يجوز كدفع الضرر المالي الّذي لا يضرّه تلفه و لا يبعد كراهته لدفع ضرر مالي يسير ،</w:t>
      </w:r>
      <w:r w:rsidRPr="009C022D">
        <w:rPr>
          <w:rFonts w:hint="cs"/>
          <w:color w:val="0000FF"/>
          <w:rtl/>
        </w:rPr>
        <w:t xml:space="preserve"> </w:t>
      </w:r>
      <w:r w:rsidRPr="009C022D">
        <w:rPr>
          <w:color w:val="0000FF"/>
          <w:rtl/>
        </w:rPr>
        <w:t>و على هذا فينقسم إلى الأقسام الخمسة</w:t>
      </w:r>
    </w:p>
    <w:p w14:paraId="79ECB33D" w14:textId="77777777" w:rsidR="006C4DFA" w:rsidRDefault="006C4DFA" w:rsidP="006C4DFA">
      <w:pPr>
        <w:pStyle w:val="Heading1"/>
        <w:rPr>
          <w:rtl/>
        </w:rPr>
      </w:pPr>
      <w:bookmarkStart w:id="0" w:name="_Toc196660636"/>
      <w:r>
        <w:rPr>
          <w:rFonts w:hint="cs"/>
          <w:rtl/>
        </w:rPr>
        <w:t xml:space="preserve">ادامه </w:t>
      </w:r>
      <w:r w:rsidRPr="007C677D">
        <w:rPr>
          <w:rtl/>
        </w:rPr>
        <w:t>[فصل في حكم قطع الصلاة]</w:t>
      </w:r>
      <w:bookmarkEnd w:id="0"/>
    </w:p>
    <w:p w14:paraId="08A52FDD" w14:textId="77777777" w:rsidR="006C4DFA" w:rsidRDefault="006C4DFA" w:rsidP="006C4DFA">
      <w:pPr>
        <w:rPr>
          <w:rtl/>
        </w:rPr>
      </w:pPr>
      <w:r>
        <w:rPr>
          <w:rFonts w:hint="cs"/>
          <w:rtl/>
        </w:rPr>
        <w:t>مشهور قطع نماز واجب را حرام می دانند.</w:t>
      </w:r>
    </w:p>
    <w:p w14:paraId="4429D8C6" w14:textId="77777777" w:rsidR="006C4DFA" w:rsidRDefault="006C4DFA" w:rsidP="006C4DFA">
      <w:pPr>
        <w:pStyle w:val="Heading2"/>
        <w:rPr>
          <w:rtl/>
        </w:rPr>
      </w:pPr>
      <w:bookmarkStart w:id="1" w:name="_Toc196660637"/>
      <w:r>
        <w:rPr>
          <w:rFonts w:hint="cs"/>
          <w:rtl/>
        </w:rPr>
        <w:t>ادامه بررسی ادله حرمت قطع</w:t>
      </w:r>
      <w:bookmarkEnd w:id="1"/>
    </w:p>
    <w:p w14:paraId="146DF335" w14:textId="3E67A8F5" w:rsidR="006C4DFA" w:rsidRDefault="005311F8" w:rsidP="006C4DFA">
      <w:pPr>
        <w:pStyle w:val="Heading3"/>
        <w:rPr>
          <w:rtl/>
        </w:rPr>
      </w:pPr>
      <w:r>
        <w:rPr>
          <w:rFonts w:cs="Times New Roman" w:hint="cs"/>
          <w:rtl/>
        </w:rPr>
        <w:t>دلیل اول:</w:t>
      </w:r>
      <w:r w:rsidR="006C4DFA">
        <w:rPr>
          <w:rFonts w:cs="Times New Roman" w:hint="cs"/>
          <w:rtl/>
        </w:rPr>
        <w:t xml:space="preserve"> </w:t>
      </w:r>
      <w:bookmarkStart w:id="2" w:name="_Toc196660638"/>
      <w:r w:rsidR="006C4DFA">
        <w:rPr>
          <w:rFonts w:cs="Times New Roman" w:hint="cs"/>
          <w:rtl/>
        </w:rPr>
        <w:t xml:space="preserve">آیه </w:t>
      </w:r>
      <w:r w:rsidR="006C4DFA">
        <w:rPr>
          <w:rFonts w:ascii="Times New Roman" w:hAnsi="Times New Roman" w:cs="Times New Roman"/>
          <w:color w:val="007200"/>
          <w:rtl/>
        </w:rPr>
        <w:t>﴿</w:t>
      </w:r>
      <w:r w:rsidR="006C4DFA" w:rsidRPr="009C2AA0">
        <w:rPr>
          <w:rFonts w:cs="Times New Roman"/>
          <w:color w:val="008000"/>
          <w:rtl/>
        </w:rPr>
        <w:t>لا تُبْطِلُوا أَعْمالَكُم</w:t>
      </w:r>
      <w:r w:rsidR="006C4DFA">
        <w:rPr>
          <w:rFonts w:ascii="Times New Roman" w:hAnsi="Times New Roman" w:cs="Times New Roman"/>
          <w:color w:val="007200"/>
          <w:rtl/>
        </w:rPr>
        <w:t>‏﴾</w:t>
      </w:r>
      <w:bookmarkEnd w:id="2"/>
    </w:p>
    <w:p w14:paraId="5917F279" w14:textId="08BA7775" w:rsidR="006C4DFA" w:rsidRDefault="006C4DFA" w:rsidP="006C4DFA">
      <w:pPr>
        <w:jc w:val="left"/>
        <w:rPr>
          <w:rtl/>
        </w:rPr>
      </w:pPr>
      <w:r>
        <w:rPr>
          <w:rFonts w:hint="cs"/>
          <w:rtl/>
        </w:rPr>
        <w:t xml:space="preserve">به آیه شریفه </w:t>
      </w:r>
      <w:r>
        <w:rPr>
          <w:rFonts w:ascii="Times New Roman" w:hAnsi="Times New Roman" w:cs="Times New Roman"/>
          <w:color w:val="007200"/>
          <w:rtl/>
        </w:rPr>
        <w:t>﴿</w:t>
      </w:r>
      <w:r w:rsidRPr="00011D84">
        <w:rPr>
          <w:color w:val="008000"/>
          <w:rtl/>
        </w:rPr>
        <w:t>وَ لا تُبْطِلُوا أَعْمالَكُم</w:t>
      </w:r>
      <w:r>
        <w:rPr>
          <w:rFonts w:ascii="Times New Roman" w:hAnsi="Times New Roman" w:cs="Times New Roman"/>
          <w:color w:val="007200"/>
          <w:rtl/>
        </w:rPr>
        <w:t>﴾</w:t>
      </w:r>
      <w:r w:rsidRPr="007C677D">
        <w:rPr>
          <w:rtl/>
        </w:rPr>
        <w:t>‏</w:t>
      </w:r>
      <w:r>
        <w:rPr>
          <w:rFonts w:hint="cs"/>
          <w:rtl/>
        </w:rPr>
        <w:t xml:space="preserve"> استدلال شد که اشکال کردیم که این آیه ظهوری در حرمت قطع عمل در اثنای آن ندارد و حداقل به قرینه سیاق، ظهوری در بیش از حبط عمل به ارتداد و شرک و مانند آن  ندارد زیرا در قبل از آن این چنین بیان شده است: </w:t>
      </w:r>
      <w:r>
        <w:rPr>
          <w:rFonts w:ascii="Times New Roman" w:hAnsi="Times New Roman" w:cs="Times New Roman"/>
          <w:color w:val="007200"/>
          <w:rtl/>
        </w:rPr>
        <w:t>﴿</w:t>
      </w:r>
      <w:r w:rsidRPr="00011D84">
        <w:rPr>
          <w:color w:val="008000"/>
          <w:rtl/>
        </w:rPr>
        <w:t xml:space="preserve">إِنَّ الَّذينَ كَفَرُوا وَ صَدُّوا عَنْ سَبيلِ اللَّهِ وَ شَاقُّوا الرَّسُولَ مِنْ بَعْدِ ما تَبَيَّنَ لَهُمُ الْهُدى‏ لَنْ يَضُرُّوا اللَّهَ </w:t>
      </w:r>
      <w:r w:rsidRPr="00011D84">
        <w:rPr>
          <w:color w:val="008000"/>
          <w:rtl/>
        </w:rPr>
        <w:lastRenderedPageBreak/>
        <w:t>شَيْئاً وَ سَيُحْبِطُ أَعْمالَهُم‏ يا أَيُّهَا الَّذينَ آمَنُوا أَطيعُوا اللَّهَ وَ أَطيعُوا الرَّسُولَ وَ لا تُبْطِلُوا أَعْمالَكُم‏</w:t>
      </w:r>
      <w:r>
        <w:rPr>
          <w:rFonts w:ascii="Times New Roman" w:hAnsi="Times New Roman" w:cs="Times New Roman"/>
          <w:color w:val="007200"/>
          <w:rtl/>
        </w:rPr>
        <w:t>﴾</w:t>
      </w:r>
      <w:r w:rsidR="009132A0">
        <w:rPr>
          <w:rFonts w:ascii="Times New Roman" w:hAnsi="Times New Roman" w:cs="Times New Roman" w:hint="cs"/>
          <w:color w:val="007200"/>
          <w:rtl/>
        </w:rPr>
        <w:t>.</w:t>
      </w:r>
      <w:r>
        <w:rPr>
          <w:rStyle w:val="FootnoteReference"/>
          <w:rtl/>
        </w:rPr>
        <w:footnoteReference w:id="2"/>
      </w:r>
      <w:r w:rsidRPr="00E15650">
        <w:rPr>
          <w:rFonts w:hint="cs"/>
          <w:rtl/>
        </w:rPr>
        <w:t xml:space="preserve"> </w:t>
      </w:r>
    </w:p>
    <w:p w14:paraId="06BDEAF8" w14:textId="77777777" w:rsidR="006C4DFA" w:rsidRDefault="006C4DFA" w:rsidP="006C4DFA">
      <w:pPr>
        <w:jc w:val="left"/>
        <w:rPr>
          <w:rtl/>
        </w:rPr>
      </w:pPr>
      <w:r>
        <w:rPr>
          <w:rFonts w:hint="cs"/>
          <w:rtl/>
        </w:rPr>
        <w:t xml:space="preserve">همچنین بیان شد که متفاهم عرفی از ابطال عمل این است که عملی که واقع شده را بیهوده و پوچ کنیم در اینجا هم می فرماید </w:t>
      </w:r>
      <w:r>
        <w:rPr>
          <w:rFonts w:ascii="Times New Roman" w:hAnsi="Times New Roman" w:cs="Times New Roman"/>
          <w:color w:val="007200"/>
          <w:rtl/>
        </w:rPr>
        <w:t>﴿</w:t>
      </w:r>
      <w:r w:rsidRPr="00E15650">
        <w:rPr>
          <w:color w:val="008000"/>
          <w:rtl/>
        </w:rPr>
        <w:t>سَيُحْبِطُ أَعْمالَهُم</w:t>
      </w:r>
      <w:r>
        <w:rPr>
          <w:rFonts w:ascii="Times New Roman" w:hAnsi="Times New Roman" w:cs="Times New Roman"/>
          <w:color w:val="007200"/>
          <w:rtl/>
        </w:rPr>
        <w:t>﴾</w:t>
      </w:r>
      <w:r>
        <w:rPr>
          <w:rFonts w:hint="cs"/>
          <w:rtl/>
        </w:rPr>
        <w:t xml:space="preserve"> با پیامبر ص مشاقه نکنید تا اعمالتان حبط و ابطال نشود. مراد آقای خویی از اینکه فرموده اند که ابطال عمل ظاهر در احداث مبطل بعد از اتصاف عمل به صحت است</w:t>
      </w:r>
      <w:r>
        <w:rPr>
          <w:rStyle w:val="FootnoteReference"/>
          <w:rtl/>
        </w:rPr>
        <w:footnoteReference w:id="3"/>
      </w:r>
      <w:r>
        <w:rPr>
          <w:rFonts w:hint="cs"/>
          <w:rtl/>
        </w:rPr>
        <w:t>، همین معنایی است که به آن اشاره شد.</w:t>
      </w:r>
    </w:p>
    <w:p w14:paraId="3EEBEBDC" w14:textId="3C782912" w:rsidR="006C4DFA" w:rsidRDefault="006C4DFA" w:rsidP="006C4DFA">
      <w:pPr>
        <w:jc w:val="left"/>
      </w:pPr>
      <w:r>
        <w:rPr>
          <w:rFonts w:hint="cs"/>
          <w:rtl/>
        </w:rPr>
        <w:t xml:space="preserve">ابطال در اینجا  به این معنای جدید یعنی قطع نکردن عمل در اثنای آن نیست. اینکه در وسط وضو،  آن را رها کرده و به آن ابطال گفته شود اصطلاح جدیدی است و ابطال عمل ظهور در این معنا ندارد. این که در آیه شریفه هم می فرماید: </w:t>
      </w:r>
      <w:r>
        <w:rPr>
          <w:rFonts w:ascii="Times New Roman" w:hAnsi="Times New Roman" w:cs="Times New Roman"/>
          <w:color w:val="007200"/>
          <w:rtl/>
        </w:rPr>
        <w:t>﴿</w:t>
      </w:r>
      <w:r w:rsidRPr="0032412D">
        <w:rPr>
          <w:color w:val="008000"/>
          <w:rtl/>
        </w:rPr>
        <w:t>يا أَيُّهَا الَّذينَ آمَنُوا لا تُبْطِلُوا صَدَقاتِكُمْ بِالْمَنِّ وَ الْأَذى</w:t>
      </w:r>
      <w:r>
        <w:rPr>
          <w:rFonts w:hint="cs"/>
          <w:color w:val="008000"/>
          <w:rtl/>
        </w:rPr>
        <w:t xml:space="preserve"> </w:t>
      </w:r>
      <w:r w:rsidRPr="00F21FA5">
        <w:rPr>
          <w:color w:val="008000"/>
          <w:rtl/>
        </w:rPr>
        <w:t>كَالَّذي يُنْفِقُ مالَهُ رِئاءَ النَّاس‏</w:t>
      </w:r>
      <w:r>
        <w:rPr>
          <w:rFonts w:ascii="Times New Roman" w:hAnsi="Times New Roman" w:cs="Times New Roman"/>
          <w:color w:val="007200"/>
          <w:rtl/>
        </w:rPr>
        <w:t>﴾</w:t>
      </w:r>
      <w:r w:rsidRPr="007C677D">
        <w:rPr>
          <w:rtl/>
        </w:rPr>
        <w:t>‏</w:t>
      </w:r>
      <w:r>
        <w:rPr>
          <w:rStyle w:val="FootnoteReference"/>
          <w:rtl/>
        </w:rPr>
        <w:footnoteReference w:id="4"/>
      </w:r>
      <w:r>
        <w:rPr>
          <w:rFonts w:hint="cs"/>
          <w:rtl/>
        </w:rPr>
        <w:t xml:space="preserve">، </w:t>
      </w:r>
      <w:r w:rsidRPr="006B180F">
        <w:rPr>
          <w:rtl/>
        </w:rPr>
        <w:t xml:space="preserve"> </w:t>
      </w:r>
      <w:r>
        <w:rPr>
          <w:rFonts w:hint="cs"/>
          <w:rtl/>
        </w:rPr>
        <w:t>مراد این است که صدقه ابتدا واقع شده است و او صدقه را با من</w:t>
      </w:r>
      <w:r w:rsidR="00600DF7">
        <w:rPr>
          <w:rFonts w:hint="cs"/>
          <w:rtl/>
        </w:rPr>
        <w:t>ّ</w:t>
      </w:r>
      <w:r>
        <w:rPr>
          <w:rFonts w:hint="cs"/>
          <w:rtl/>
        </w:rPr>
        <w:t xml:space="preserve"> و اذی بی فایده می کند مثل کسی می شود که به صورت ریائی انفاق می کند که از ابتدا عملش بی اثر است.</w:t>
      </w:r>
    </w:p>
    <w:p w14:paraId="7BC42080" w14:textId="77777777" w:rsidR="006C4DFA" w:rsidRDefault="006C4DFA" w:rsidP="006C4DFA">
      <w:pPr>
        <w:jc w:val="left"/>
        <w:rPr>
          <w:rtl/>
        </w:rPr>
      </w:pPr>
      <w:r>
        <w:rPr>
          <w:rFonts w:hint="cs"/>
          <w:rtl/>
        </w:rPr>
        <w:t xml:space="preserve">موید این معنا هم این است که اگر گفته شود که انصراف از عمل در اثنای آن حرام است، باید مختص به نماز واجب و حج و روزه واجب شود. بسیاری از اعمال نیک باید از عموم </w:t>
      </w:r>
      <w:r>
        <w:rPr>
          <w:rFonts w:ascii="Times New Roman" w:hAnsi="Times New Roman" w:cs="Times New Roman"/>
          <w:color w:val="007200"/>
          <w:rtl/>
        </w:rPr>
        <w:t>﴿</w:t>
      </w:r>
      <w:r w:rsidRPr="00011D84">
        <w:rPr>
          <w:color w:val="008000"/>
          <w:rtl/>
        </w:rPr>
        <w:t>وَ لا تُبْطِلُوا أَعْمالَكُم</w:t>
      </w:r>
      <w:r>
        <w:rPr>
          <w:rFonts w:ascii="Times New Roman" w:hAnsi="Times New Roman" w:cs="Times New Roman"/>
          <w:color w:val="007200"/>
          <w:rtl/>
        </w:rPr>
        <w:t>﴾</w:t>
      </w:r>
      <w:r w:rsidRPr="007C677D">
        <w:rPr>
          <w:rtl/>
        </w:rPr>
        <w:t>‏</w:t>
      </w:r>
      <w:r>
        <w:rPr>
          <w:rFonts w:hint="cs"/>
          <w:rtl/>
        </w:rPr>
        <w:t xml:space="preserve"> شود که مستلزم تخصیص مستهجن است.</w:t>
      </w:r>
    </w:p>
    <w:p w14:paraId="2E1FB694" w14:textId="5AA4134D" w:rsidR="006C4DFA" w:rsidRDefault="005311F8" w:rsidP="006C4DFA">
      <w:pPr>
        <w:pStyle w:val="Heading3"/>
        <w:rPr>
          <w:rtl/>
        </w:rPr>
      </w:pPr>
      <w:bookmarkStart w:id="3" w:name="_Toc196660639"/>
      <w:r>
        <w:rPr>
          <w:rFonts w:cs="Times New Roman" w:hint="cs"/>
          <w:rtl/>
        </w:rPr>
        <w:t xml:space="preserve">دلیل دوم: </w:t>
      </w:r>
      <w:r w:rsidR="006C4DFA">
        <w:rPr>
          <w:rFonts w:cs="Times New Roman" w:hint="cs"/>
          <w:rtl/>
        </w:rPr>
        <w:t>تحریمها التکبیر</w:t>
      </w:r>
      <w:bookmarkEnd w:id="3"/>
    </w:p>
    <w:p w14:paraId="11AC0AC9" w14:textId="218E9837" w:rsidR="006C4DFA" w:rsidRDefault="006C4DFA" w:rsidP="006C4DFA">
      <w:pPr>
        <w:rPr>
          <w:rtl/>
        </w:rPr>
      </w:pPr>
      <w:r>
        <w:rPr>
          <w:rFonts w:hint="cs"/>
          <w:rtl/>
        </w:rPr>
        <w:t>آقای حائری به روایت «</w:t>
      </w:r>
      <w:r w:rsidRPr="001320CD">
        <w:rPr>
          <w:color w:val="008000"/>
          <w:rtl/>
        </w:rPr>
        <w:t>تَحْرِيمُهَا التَّكْبِيرُ وَ تَحْلِيلُهَا التَّسْلِيمُ</w:t>
      </w:r>
      <w:r>
        <w:rPr>
          <w:rFonts w:hint="cs"/>
          <w:rtl/>
        </w:rPr>
        <w:t>»</w:t>
      </w:r>
      <w:r>
        <w:rPr>
          <w:rStyle w:val="FootnoteReference"/>
          <w:rtl/>
        </w:rPr>
        <w:footnoteReference w:id="5"/>
      </w:r>
      <w:r>
        <w:rPr>
          <w:rFonts w:hint="cs"/>
          <w:rtl/>
        </w:rPr>
        <w:t xml:space="preserve"> استدلال کردند</w:t>
      </w:r>
      <w:r>
        <w:rPr>
          <w:rStyle w:val="FootnoteReference"/>
          <w:rtl/>
        </w:rPr>
        <w:footnoteReference w:id="6"/>
      </w:r>
      <w:r w:rsidR="009132A0">
        <w:rPr>
          <w:rFonts w:hint="cs"/>
          <w:rtl/>
        </w:rPr>
        <w:t>.</w:t>
      </w:r>
      <w:r>
        <w:rPr>
          <w:rFonts w:hint="cs"/>
          <w:rtl/>
        </w:rPr>
        <w:t>اگر استدلال به این روایت تمام باشد اختصاص به فریضه نداشته و شامل نافله هم می شود و لذا آسید ابوالحسن اصفهانی در مورد قطع نماز نافله نیز احتیاط واجب کرده اند</w:t>
      </w:r>
      <w:r w:rsidR="009132A0">
        <w:rPr>
          <w:rFonts w:hint="cs"/>
          <w:rtl/>
        </w:rPr>
        <w:t>.</w:t>
      </w:r>
      <w:r>
        <w:rPr>
          <w:rStyle w:val="FootnoteReference"/>
          <w:rtl/>
        </w:rPr>
        <w:footnoteReference w:id="7"/>
      </w:r>
      <w:r>
        <w:rPr>
          <w:rFonts w:hint="cs"/>
          <w:rtl/>
        </w:rPr>
        <w:t xml:space="preserve"> </w:t>
      </w:r>
    </w:p>
    <w:p w14:paraId="10266B48" w14:textId="1048490D" w:rsidR="006C4DFA" w:rsidRDefault="005311F8" w:rsidP="006C4DFA">
      <w:pPr>
        <w:pStyle w:val="Heading3"/>
        <w:rPr>
          <w:rtl/>
        </w:rPr>
      </w:pPr>
      <w:bookmarkStart w:id="4" w:name="_Toc196660640"/>
      <w:r>
        <w:rPr>
          <w:rFonts w:cs="Times New Roman" w:hint="cs"/>
          <w:rtl/>
        </w:rPr>
        <w:lastRenderedPageBreak/>
        <w:t xml:space="preserve">دلیل سوم: </w:t>
      </w:r>
      <w:r w:rsidR="006C4DFA">
        <w:rPr>
          <w:rFonts w:cs="Times New Roman" w:hint="cs"/>
          <w:rtl/>
        </w:rPr>
        <w:t>صحیحه معاویة بن وهب</w:t>
      </w:r>
      <w:bookmarkEnd w:id="4"/>
    </w:p>
    <w:p w14:paraId="2CEE6DB8" w14:textId="2284C4FD" w:rsidR="006C4DFA" w:rsidRDefault="00600DF7" w:rsidP="00600DF7">
      <w:pPr>
        <w:rPr>
          <w:rtl/>
        </w:rPr>
      </w:pPr>
      <w:r>
        <w:rPr>
          <w:rFonts w:hint="cs"/>
          <w:rtl/>
          <w:lang w:bidi="ar-SA"/>
        </w:rPr>
        <w:t>روایت دوم،</w:t>
      </w:r>
      <w:r w:rsidR="006C4DFA">
        <w:rPr>
          <w:rFonts w:hint="cs"/>
          <w:rtl/>
          <w:lang w:bidi="ar-SA"/>
        </w:rPr>
        <w:t xml:space="preserve"> روایت معاویة بن وهب </w:t>
      </w:r>
      <w:r>
        <w:rPr>
          <w:rFonts w:hint="cs"/>
          <w:rtl/>
          <w:lang w:bidi="ar-SA"/>
        </w:rPr>
        <w:t>است</w:t>
      </w:r>
      <w:r w:rsidR="006C4DFA">
        <w:rPr>
          <w:rFonts w:hint="cs"/>
          <w:rtl/>
          <w:lang w:bidi="ar-SA"/>
        </w:rPr>
        <w:t xml:space="preserve">: </w:t>
      </w:r>
      <w:r w:rsidR="006C4DFA">
        <w:rPr>
          <w:rFonts w:hint="cs"/>
          <w:rtl/>
        </w:rPr>
        <w:t>«</w:t>
      </w:r>
      <w:r w:rsidR="006C4DFA" w:rsidRPr="00263351">
        <w:rPr>
          <w:color w:val="008000"/>
          <w:rtl/>
        </w:rPr>
        <w:t>وَ عَنْهُ عَنِ ابْنِ أَبِي نَجْرَانَ عَنْ مُعَاوِيَةَ بْنِ وَهْبٍ قَالَ: سَأَلْتُ أَبَا عَبْدِ اللَّهِ ع عَنِ الرُّعَافِ أَ يَنْقُضُ الْوُضُوءَ قَالَ لَوْ أَنَّ رَجُلًا رَعَفَ فِي صَلَاتِهِ وَ كَانَ عِنْدَهُ مَاءٌ أَوْ مَنْ يُشِيرُ إِلَيْهِ بِمَاءٍ فَتَنَاوَلَهُ فَقَالَ بِرَأْسِهِ فَغَسَلَهُ فَلْيَبْنِ عَلَى صَلَاتِهِ وَ لَا يَقْطَعْهَا</w:t>
      </w:r>
      <w:r w:rsidR="006C4DFA">
        <w:rPr>
          <w:rFonts w:hint="cs"/>
          <w:rtl/>
        </w:rPr>
        <w:t>»</w:t>
      </w:r>
      <w:r w:rsidR="009132A0">
        <w:rPr>
          <w:rFonts w:hint="cs"/>
          <w:rtl/>
        </w:rPr>
        <w:t>.</w:t>
      </w:r>
      <w:r w:rsidR="006C4DFA">
        <w:rPr>
          <w:rStyle w:val="FootnoteReference"/>
          <w:rtl/>
        </w:rPr>
        <w:footnoteReference w:id="8"/>
      </w:r>
      <w:r w:rsidR="006C4DFA">
        <w:rPr>
          <w:rFonts w:hint="cs"/>
          <w:rtl/>
        </w:rPr>
        <w:t xml:space="preserve"> مرحوم بهبهانی به این روایت</w:t>
      </w:r>
      <w:r>
        <w:rPr>
          <w:rFonts w:hint="cs"/>
          <w:rtl/>
        </w:rPr>
        <w:t xml:space="preserve"> بر حرمت قطع صلاه</w:t>
      </w:r>
      <w:r w:rsidR="006C4DFA">
        <w:rPr>
          <w:rFonts w:hint="cs"/>
          <w:rtl/>
        </w:rPr>
        <w:t xml:space="preserve"> استدلال کرده اند</w:t>
      </w:r>
      <w:r w:rsidR="009132A0">
        <w:rPr>
          <w:rFonts w:hint="cs"/>
          <w:rtl/>
        </w:rPr>
        <w:t>.</w:t>
      </w:r>
      <w:r w:rsidR="006C4DFA">
        <w:rPr>
          <w:rStyle w:val="FootnoteReference"/>
          <w:rtl/>
        </w:rPr>
        <w:footnoteReference w:id="9"/>
      </w:r>
      <w:r w:rsidR="006C4DFA">
        <w:rPr>
          <w:rFonts w:hint="cs"/>
          <w:rtl/>
        </w:rPr>
        <w:t xml:space="preserve"> </w:t>
      </w:r>
    </w:p>
    <w:p w14:paraId="51F3E709" w14:textId="5DB5727E" w:rsidR="006C4DFA" w:rsidRDefault="006C4DFA" w:rsidP="006C4DFA">
      <w:pPr>
        <w:rPr>
          <w:rtl/>
        </w:rPr>
      </w:pPr>
      <w:r>
        <w:rPr>
          <w:rFonts w:hint="cs"/>
          <w:rtl/>
        </w:rPr>
        <w:t xml:space="preserve">آقای خویی فرموده اند که این روایت در مقام توهم حظر است زیرا شخص فکر می کرد که شستن بینی فعل کثیر بوده و بنای بر تمام کردن نماز جایز نیست. حضرت ع فرمودند: </w:t>
      </w:r>
      <w:r w:rsidR="009132A0">
        <w:rPr>
          <w:rFonts w:hint="cs"/>
          <w:rtl/>
        </w:rPr>
        <w:t xml:space="preserve">   </w:t>
      </w:r>
      <w:r>
        <w:rPr>
          <w:rFonts w:hint="cs"/>
          <w:rtl/>
        </w:rPr>
        <w:t>«</w:t>
      </w:r>
      <w:r w:rsidRPr="00263351">
        <w:rPr>
          <w:color w:val="008000"/>
          <w:rtl/>
        </w:rPr>
        <w:t>فَلْيَبْنِ عَلَى صَلَاتِهِ</w:t>
      </w:r>
      <w:r>
        <w:rPr>
          <w:rFonts w:hint="cs"/>
          <w:rtl/>
        </w:rPr>
        <w:t>» امر در مقام توهم حظر ترخیص است و ظهور در وجوب ندارد یعنی این شخص ترخیص دارد که بنا را بر ادامه نماز گذاشته و نماز را قطع نکند</w:t>
      </w:r>
      <w:r w:rsidR="005311F8">
        <w:rPr>
          <w:rFonts w:hint="cs"/>
          <w:rtl/>
        </w:rPr>
        <w:t>.</w:t>
      </w:r>
      <w:r>
        <w:rPr>
          <w:rStyle w:val="FootnoteReference"/>
          <w:rtl/>
        </w:rPr>
        <w:footnoteReference w:id="10"/>
      </w:r>
    </w:p>
    <w:p w14:paraId="14F33125" w14:textId="77777777" w:rsidR="006C4DFA" w:rsidRDefault="006C4DFA" w:rsidP="006C4DFA">
      <w:pPr>
        <w:rPr>
          <w:rtl/>
        </w:rPr>
      </w:pPr>
      <w:r>
        <w:rPr>
          <w:rFonts w:hint="cs"/>
          <w:rtl/>
        </w:rPr>
        <w:t xml:space="preserve">پاسخ این که همانطور که قبلا بیان شد، در مواردی که هم توهم حرمت وجود داشته باشد و هم توهم وجوب، نمی توان گفت که خطاب امر ظهور در ترخیص دارد. وقتی دکتر به بیمار می گوید: «ترشی بخور» فقط مقام توهم حظر است و کسی شبهه در واجب بودن ترشی خوردن ندارد و یا  اگر قرص مسکنی باشد که ما احتمال می دهیم که زیاد خوردن آن آسیب داشته باشد و دکتر بگوید: «یک هفته دیگر استفاده کن» یعنی اشکالی ندارد و ظهور در وجوب ندارد اما اگر در مورد قرصی که هم شبهه وجوب دارد و هم شبهه حرمت، دکتر بگوید «یک هفته دیگر خوردن قرص را ادامه بده» در اینجا ظهور در وجوب دارد. </w:t>
      </w:r>
    </w:p>
    <w:p w14:paraId="50B108FF" w14:textId="77777777" w:rsidR="006C4DFA" w:rsidRDefault="006C4DFA" w:rsidP="006C4DFA">
      <w:pPr>
        <w:rPr>
          <w:rtl/>
        </w:rPr>
      </w:pPr>
      <w:r>
        <w:rPr>
          <w:rFonts w:hint="cs"/>
          <w:rtl/>
        </w:rPr>
        <w:t>در این روایت نیز هم شبهه حرمت ادامه این نماز بود زیرا ممکن است که غسل بینی فعل کثیر بوده و نمی توان به این  نماز اکتفا کرد و هم شبهه وجوب دارد که نباید نماز را قطع کنیم. بنابراین این اشکال آقای خویی وارد نیست.</w:t>
      </w:r>
    </w:p>
    <w:p w14:paraId="32B2ED16" w14:textId="77777777" w:rsidR="006C4DFA" w:rsidRDefault="006C4DFA" w:rsidP="006C4DFA">
      <w:pPr>
        <w:rPr>
          <w:rtl/>
        </w:rPr>
      </w:pPr>
      <w:r>
        <w:rPr>
          <w:rFonts w:hint="cs"/>
          <w:rtl/>
        </w:rPr>
        <w:t>به نظر ما وقتی که در روایت فرض شده است که این شخص با آب بینی اش را شسته است و بعد از آن حضرت می فرمایند : «</w:t>
      </w:r>
      <w:r w:rsidRPr="00494C9C">
        <w:rPr>
          <w:color w:val="008000"/>
          <w:rtl/>
        </w:rPr>
        <w:t xml:space="preserve"> </w:t>
      </w:r>
      <w:r w:rsidRPr="00263351">
        <w:rPr>
          <w:color w:val="008000"/>
          <w:rtl/>
        </w:rPr>
        <w:t>فَلْيَبْنِ عَلَى صَلَاتِهِ</w:t>
      </w:r>
      <w:r>
        <w:rPr>
          <w:rFonts w:hint="cs"/>
          <w:rtl/>
        </w:rPr>
        <w:t>» یعنی بعد از اینکه بینی اش را شست دیگر مشکلی نیست و نمازش را ادامه داده و قطع نکند، روایت ظهوری در بیان حکم تکلیفی ندارد و بیش از اینکه می خواهد بگوید نمازش صحیح است، ظهور ندارد.</w:t>
      </w:r>
    </w:p>
    <w:p w14:paraId="153E45A7" w14:textId="3E4F0770" w:rsidR="006C4DFA" w:rsidRDefault="005311F8" w:rsidP="005311F8">
      <w:pPr>
        <w:pStyle w:val="Heading3"/>
        <w:rPr>
          <w:rtl/>
        </w:rPr>
      </w:pPr>
      <w:bookmarkStart w:id="5" w:name="_Toc196660641"/>
      <w:r>
        <w:rPr>
          <w:rFonts w:cs="Times New Roman" w:hint="cs"/>
          <w:rtl/>
        </w:rPr>
        <w:lastRenderedPageBreak/>
        <w:t xml:space="preserve">دلیل چهارم : </w:t>
      </w:r>
      <w:r w:rsidR="006C4DFA">
        <w:rPr>
          <w:rFonts w:cs="Times New Roman" w:hint="cs"/>
          <w:rtl/>
        </w:rPr>
        <w:t>صحیحه عبد الرحمن</w:t>
      </w:r>
      <w:bookmarkEnd w:id="5"/>
    </w:p>
    <w:p w14:paraId="1102D749" w14:textId="77777777" w:rsidR="006C4DFA" w:rsidRDefault="006C4DFA" w:rsidP="006C4DFA">
      <w:pPr>
        <w:rPr>
          <w:rtl/>
        </w:rPr>
      </w:pPr>
      <w:r>
        <w:rPr>
          <w:rFonts w:hint="cs"/>
          <w:rtl/>
        </w:rPr>
        <w:t>در صحیحه عبدالرحمن بن حجاج نقل شده: «</w:t>
      </w:r>
      <w:r w:rsidRPr="00494C9C">
        <w:rPr>
          <w:color w:val="008000"/>
          <w:rtl/>
        </w:rPr>
        <w:t>مُحَمَّدُ بْنُ يَعْقُوبَ عَنْ مُحَمَّدِ بْنِ يَحْيَى عَنْ مُحَمَّدِ بْنِ الْحُسَيْنِ عَنْ صَفْوَانَ عَنْ عَبْدِ الرَّحْمَنِ بْنِ الْحَجَّاجِ قَالَ: سَأَلْتُ أَبَا الْحَسَنِ ع عَنِ الرَّجُلِ يُصِيبُهُ الْغَمْزُ فِي بَطْنِهِ وَ هُوَ يَسْتَطِيعُ أَنْ يَصْبِرَ عَلَيْهِ أَ يُصَلِّي عَلَى تِلْكَ الْحَالِ أَوْ لَا يُصَلِّي فَقَالَ إِنِ احْتَمَلَ الصَّبْرَ وَ لَمْ يَخَفْ إِعْجَالًا عَنِ الصَّلَاةِ فَلْيُصَلِّ وَ لْيَصْبِرْ</w:t>
      </w:r>
      <w:r>
        <w:rPr>
          <w:rFonts w:hint="cs"/>
          <w:rtl/>
        </w:rPr>
        <w:t>»</w:t>
      </w:r>
      <w:r>
        <w:rPr>
          <w:rStyle w:val="FootnoteReference"/>
          <w:rtl/>
        </w:rPr>
        <w:footnoteReference w:id="11"/>
      </w:r>
      <w:r>
        <w:rPr>
          <w:rFonts w:hint="cs"/>
          <w:rtl/>
        </w:rPr>
        <w:t xml:space="preserve"> یعنی اگر با دل پیچه می تواند صبر کرده و نمی ترسد که نمازش را به عجله بخواند، اشکال نداشته و نمازش را با همین غمز بخواند و تحمل کند.</w:t>
      </w:r>
    </w:p>
    <w:p w14:paraId="3509C72A" w14:textId="560216E7" w:rsidR="006C4DFA" w:rsidRDefault="006C4DFA" w:rsidP="006C4DFA">
      <w:pPr>
        <w:rPr>
          <w:rtl/>
        </w:rPr>
      </w:pPr>
      <w:r>
        <w:rPr>
          <w:rFonts w:hint="cs"/>
          <w:rtl/>
        </w:rPr>
        <w:t xml:space="preserve">صاحب حدائق به این روایت استدلال کرده و فرموده: امر «فلیصل» ظهور در وجوب ندارد زیرا سوال از جواز شروع در نماز با حال غمز است، امام ع هم فرمودند که اگر می تواند صبر کند، نماز بخواند، </w:t>
      </w:r>
      <w:r w:rsidR="007462FE">
        <w:rPr>
          <w:rFonts w:hint="cs"/>
          <w:rtl/>
        </w:rPr>
        <w:t>اما بعد از شروع در نماز که می فرما</w:t>
      </w:r>
      <w:r>
        <w:rPr>
          <w:rFonts w:hint="cs"/>
          <w:rtl/>
        </w:rPr>
        <w:t xml:space="preserve">ید «و لیصبر» ظاهرش در وجوب است یعنی باید صبر کند و نماز را تمام کند. وقتی با این حالت صبر واجب باشد، در </w:t>
      </w:r>
      <w:r w:rsidR="007462FE">
        <w:rPr>
          <w:rFonts w:hint="cs"/>
          <w:rtl/>
        </w:rPr>
        <w:t xml:space="preserve">زمان های دیگر هم که این حالت </w:t>
      </w:r>
      <w:r>
        <w:rPr>
          <w:rFonts w:hint="cs"/>
          <w:rtl/>
        </w:rPr>
        <w:t xml:space="preserve">نباشد دلیلی ندارد </w:t>
      </w:r>
      <w:r w:rsidR="007462FE">
        <w:rPr>
          <w:rFonts w:hint="cs"/>
          <w:rtl/>
        </w:rPr>
        <w:t>که صبر و ادامه نماز واجب نباشد بلکه</w:t>
      </w:r>
      <w:r>
        <w:rPr>
          <w:rFonts w:hint="cs"/>
          <w:rtl/>
        </w:rPr>
        <w:t xml:space="preserve"> به طریق اولی ادامه نماز واجب است</w:t>
      </w:r>
      <w:r w:rsidR="007462FE">
        <w:rPr>
          <w:rFonts w:hint="cs"/>
          <w:rtl/>
        </w:rPr>
        <w:t>.</w:t>
      </w:r>
      <w:r>
        <w:rPr>
          <w:rStyle w:val="FootnoteReference"/>
          <w:rtl/>
        </w:rPr>
        <w:footnoteReference w:id="12"/>
      </w:r>
    </w:p>
    <w:p w14:paraId="532A6036" w14:textId="0731F444" w:rsidR="006C4DFA" w:rsidRDefault="006C4DFA" w:rsidP="006C4DFA">
      <w:pPr>
        <w:rPr>
          <w:rtl/>
        </w:rPr>
      </w:pPr>
      <w:r>
        <w:rPr>
          <w:rFonts w:hint="cs"/>
          <w:rtl/>
        </w:rPr>
        <w:t>آقای حائری فرموده که این استدلال تمام است و «ولیصبر» ظهور در وجوب دارد و ما نمی توانیم از این ظهور رفع ید کنیم</w:t>
      </w:r>
      <w:r w:rsidR="007462FE">
        <w:rPr>
          <w:rFonts w:hint="cs"/>
          <w:rtl/>
        </w:rPr>
        <w:t>.</w:t>
      </w:r>
      <w:r>
        <w:rPr>
          <w:rStyle w:val="FootnoteReference"/>
          <w:rtl/>
        </w:rPr>
        <w:footnoteReference w:id="13"/>
      </w:r>
      <w:r>
        <w:rPr>
          <w:rFonts w:hint="cs"/>
          <w:rtl/>
        </w:rPr>
        <w:t xml:space="preserve"> </w:t>
      </w:r>
    </w:p>
    <w:p w14:paraId="1BB9DC2C" w14:textId="5EEF2336" w:rsidR="006C4DFA" w:rsidRDefault="006C4DFA" w:rsidP="007462FE">
      <w:pPr>
        <w:rPr>
          <w:rtl/>
        </w:rPr>
      </w:pPr>
      <w:r>
        <w:rPr>
          <w:rFonts w:hint="cs"/>
          <w:rtl/>
        </w:rPr>
        <w:t xml:space="preserve">سیاق این روایت سیاق ترخیص است. در «فلیصل و لیصبر» سیاق هر دو یکی بوده و به این معنا است که اگر می تواند صبر کند، اشکالی ندارد و نماز بخواند. مراد این نیست که باید نماز بخواند و باید صبر کند. همچنین خلاف ظهور سیاق است که </w:t>
      </w:r>
      <w:r w:rsidR="007462FE">
        <w:rPr>
          <w:rFonts w:hint="cs"/>
          <w:rtl/>
        </w:rPr>
        <w:t xml:space="preserve">به معنای </w:t>
      </w:r>
      <w:r>
        <w:rPr>
          <w:rFonts w:hint="cs"/>
          <w:rtl/>
        </w:rPr>
        <w:t>«</w:t>
      </w:r>
      <w:r w:rsidRPr="00B87187">
        <w:rPr>
          <w:rtl/>
        </w:rPr>
        <w:t xml:space="preserve">لا بأس ان </w:t>
      </w:r>
      <w:r w:rsidRPr="00B87187">
        <w:rPr>
          <w:rFonts w:hint="cs"/>
          <w:rtl/>
        </w:rPr>
        <w:t>ی</w:t>
      </w:r>
      <w:r w:rsidRPr="00B87187">
        <w:rPr>
          <w:rFonts w:hint="eastAsia"/>
          <w:rtl/>
        </w:rPr>
        <w:t>صل</w:t>
      </w:r>
      <w:r w:rsidRPr="00B87187">
        <w:rPr>
          <w:rFonts w:hint="cs"/>
          <w:rtl/>
        </w:rPr>
        <w:t>ی</w:t>
      </w:r>
      <w:r w:rsidRPr="00B87187">
        <w:rPr>
          <w:rtl/>
        </w:rPr>
        <w:t xml:space="preserve"> و </w:t>
      </w:r>
      <w:r w:rsidRPr="00B87187">
        <w:rPr>
          <w:rFonts w:hint="cs"/>
          <w:rtl/>
        </w:rPr>
        <w:t>ی</w:t>
      </w:r>
      <w:r w:rsidRPr="00B87187">
        <w:rPr>
          <w:rFonts w:hint="eastAsia"/>
          <w:rtl/>
        </w:rPr>
        <w:t>جب</w:t>
      </w:r>
      <w:r w:rsidRPr="00B87187">
        <w:rPr>
          <w:rtl/>
        </w:rPr>
        <w:t xml:space="preserve"> عل</w:t>
      </w:r>
      <w:r w:rsidRPr="00B87187">
        <w:rPr>
          <w:rFonts w:hint="cs"/>
          <w:rtl/>
        </w:rPr>
        <w:t>ی</w:t>
      </w:r>
      <w:r w:rsidRPr="00B87187">
        <w:rPr>
          <w:rFonts w:hint="eastAsia"/>
          <w:rtl/>
        </w:rPr>
        <w:t>ه</w:t>
      </w:r>
      <w:r w:rsidRPr="00B87187">
        <w:rPr>
          <w:rtl/>
        </w:rPr>
        <w:t xml:space="preserve"> بعد ان شرع ف</w:t>
      </w:r>
      <w:r w:rsidRPr="00B87187">
        <w:rPr>
          <w:rFonts w:hint="cs"/>
          <w:rtl/>
        </w:rPr>
        <w:t>ی</w:t>
      </w:r>
      <w:r w:rsidRPr="00B87187">
        <w:rPr>
          <w:rtl/>
        </w:rPr>
        <w:t xml:space="preserve"> الصلاة ان </w:t>
      </w:r>
      <w:r w:rsidRPr="00B87187">
        <w:rPr>
          <w:rFonts w:hint="cs"/>
          <w:rtl/>
        </w:rPr>
        <w:t>ی</w:t>
      </w:r>
      <w:r w:rsidRPr="00B87187">
        <w:rPr>
          <w:rFonts w:hint="eastAsia"/>
          <w:rtl/>
        </w:rPr>
        <w:t>صبر</w:t>
      </w:r>
      <w:r w:rsidRPr="00B87187">
        <w:rPr>
          <w:rtl/>
        </w:rPr>
        <w:t xml:space="preserve"> و لا </w:t>
      </w:r>
      <w:r w:rsidRPr="00B87187">
        <w:rPr>
          <w:rFonts w:hint="cs"/>
          <w:rtl/>
        </w:rPr>
        <w:t>ی</w:t>
      </w:r>
      <w:r w:rsidRPr="00B87187">
        <w:rPr>
          <w:rFonts w:hint="eastAsia"/>
          <w:rtl/>
        </w:rPr>
        <w:t>قطع</w:t>
      </w:r>
      <w:r w:rsidRPr="00B87187">
        <w:rPr>
          <w:rtl/>
        </w:rPr>
        <w:t xml:space="preserve"> الصلاة</w:t>
      </w:r>
      <w:r>
        <w:rPr>
          <w:rFonts w:hint="cs"/>
          <w:rtl/>
        </w:rPr>
        <w:t>»</w:t>
      </w:r>
      <w:r w:rsidR="007462FE">
        <w:rPr>
          <w:rFonts w:hint="cs"/>
          <w:rtl/>
        </w:rPr>
        <w:t xml:space="preserve"> باشد</w:t>
      </w:r>
      <w:r>
        <w:rPr>
          <w:rFonts w:hint="cs"/>
          <w:rtl/>
        </w:rPr>
        <w:t xml:space="preserve">. </w:t>
      </w:r>
    </w:p>
    <w:p w14:paraId="444054AF" w14:textId="77771D3D" w:rsidR="006C4DFA" w:rsidRDefault="006C4DFA" w:rsidP="003B2744">
      <w:pPr>
        <w:rPr>
          <w:rFonts w:ascii="Scheherazade" w:hAnsi="Scheherazade"/>
          <w:sz w:val="34"/>
          <w:rtl/>
        </w:rPr>
      </w:pPr>
      <w:r>
        <w:rPr>
          <w:rFonts w:hint="cs"/>
          <w:rtl/>
        </w:rPr>
        <w:t>این شبهه وجود داشت که قرقرة فی البطن و غمز فی البطن ناقض وضو باشد که بعض عامه هم قائل هستند</w:t>
      </w:r>
      <w:r w:rsidR="003B2744">
        <w:rPr>
          <w:rFonts w:hint="cs"/>
          <w:rtl/>
        </w:rPr>
        <w:t xml:space="preserve"> ولی امام علیه السلام می فرماید اگر می توانی صبر کنی و نگران نیستی که دل پیجه باعث عجله کردن در اتمام نماز بشود، اشکالی ندارد. یعنی مانعی ندارد نماز بخوان و صبر کن</w:t>
      </w:r>
      <w:r w:rsidR="003B2744">
        <w:rPr>
          <w:rFonts w:ascii="Scheherazade" w:hAnsi="Scheherazade" w:hint="cs"/>
          <w:sz w:val="34"/>
          <w:rtl/>
        </w:rPr>
        <w:t xml:space="preserve"> و این بیش از این ظهور ندارد که می توانی نماز بخوانی و صبر کن، شاید لاباس بر سر (ولیصبر) هم وارد شود یعنی اشکالی </w:t>
      </w:r>
      <w:r w:rsidR="003B2744">
        <w:rPr>
          <w:rFonts w:ascii="Scheherazade" w:hAnsi="Scheherazade" w:hint="cs"/>
          <w:sz w:val="34"/>
          <w:rtl/>
        </w:rPr>
        <w:lastRenderedPageBreak/>
        <w:t>ندارد که نماز بخواند و اشکالی ندارد که صبر کند نه این که باید صبر کند.</w:t>
      </w:r>
    </w:p>
    <w:p w14:paraId="72FD8919" w14:textId="77777777" w:rsidR="006C4DFA" w:rsidRDefault="006C4DFA" w:rsidP="006C4DFA">
      <w:pPr>
        <w:rPr>
          <w:rFonts w:ascii="Scheherazade" w:hAnsi="Scheherazade"/>
          <w:sz w:val="34"/>
          <w:rtl/>
        </w:rPr>
      </w:pPr>
      <w:r w:rsidRPr="00B42055">
        <w:rPr>
          <w:rFonts w:ascii="Scheherazade" w:hAnsi="Scheherazade" w:hint="cs"/>
          <w:sz w:val="34"/>
          <w:rtl/>
        </w:rPr>
        <w:t>این روایت نه دلیل بر جواز قطع فریضه است نه دلیل بر حرمت قطع فریضه.</w:t>
      </w:r>
    </w:p>
    <w:p w14:paraId="038187E3" w14:textId="7F017CF1" w:rsidR="006C4DFA" w:rsidRDefault="003B2744" w:rsidP="006C4DFA">
      <w:pPr>
        <w:pStyle w:val="Heading3"/>
        <w:rPr>
          <w:rtl/>
        </w:rPr>
      </w:pPr>
      <w:bookmarkStart w:id="6" w:name="_Toc196660642"/>
      <w:r>
        <w:rPr>
          <w:rFonts w:cs="Times New Roman" w:hint="cs"/>
          <w:rtl/>
        </w:rPr>
        <w:t xml:space="preserve">دلیل پنجم: </w:t>
      </w:r>
      <w:r w:rsidR="006C4DFA">
        <w:rPr>
          <w:rFonts w:cs="Times New Roman" w:hint="cs"/>
          <w:rtl/>
        </w:rPr>
        <w:t>روایت حریز</w:t>
      </w:r>
      <w:bookmarkEnd w:id="6"/>
    </w:p>
    <w:p w14:paraId="1B46B010" w14:textId="14F63DBE" w:rsidR="006C4DFA" w:rsidRDefault="006C4DFA" w:rsidP="00915582">
      <w:pPr>
        <w:rPr>
          <w:rtl/>
        </w:rPr>
      </w:pPr>
      <w:r>
        <w:rPr>
          <w:rFonts w:hint="cs"/>
          <w:rtl/>
        </w:rPr>
        <w:t>روایت چهارمی که در این بحث مطرح می شود روایت حریز است: «</w:t>
      </w:r>
      <w:r w:rsidRPr="00D56112">
        <w:rPr>
          <w:color w:val="008000"/>
          <w:rtl/>
        </w:rPr>
        <w:t>مُحَمَّدُ بْنُ عَلِيِّ بْنِ الْحُسَيْنِ بِإِسْنَادِهِ عَنْ حَرِيزٍ عَنْ أَبِي عَبْدِ اللَّهِ ع قَالَ: إِذَا كُنْتَ فِي صَلَاةِ الْفَرِيضَةِ فَرَأَيْتَ غُلَاماً لَكَ قَدْ أَبَق‏</w:t>
      </w:r>
      <w:r w:rsidRPr="00D56112">
        <w:rPr>
          <w:rFonts w:hint="cs"/>
          <w:color w:val="008000"/>
          <w:rtl/>
        </w:rPr>
        <w:t xml:space="preserve"> </w:t>
      </w:r>
      <w:r w:rsidRPr="00D56112">
        <w:rPr>
          <w:color w:val="008000"/>
          <w:rtl/>
        </w:rPr>
        <w:t>- أَوْ غَرِيماً لَكَ عَلَيْهِ مَالٌ أَوْ حَيَّةً تَتَخَوَّفُهَا عَلَى نَفْسِكَ فَاقْطَعِ الصَّلَاةَ وَ اتْبَعْ غُلَامَكَ أَوْ غَرِيمَكَ وَ اقْتُلِ الْحَيَّةَ</w:t>
      </w:r>
      <w:r>
        <w:rPr>
          <w:rFonts w:hint="cs"/>
          <w:rtl/>
        </w:rPr>
        <w:t>»</w:t>
      </w:r>
      <w:r>
        <w:rPr>
          <w:rStyle w:val="FootnoteReference"/>
          <w:rtl/>
        </w:rPr>
        <w:footnoteReference w:id="14"/>
      </w:r>
      <w:r>
        <w:rPr>
          <w:rFonts w:hint="cs"/>
          <w:rtl/>
        </w:rPr>
        <w:t xml:space="preserve">. در کافی و تهذیب در سند روایت </w:t>
      </w:r>
      <w:r w:rsidR="00915582">
        <w:rPr>
          <w:rFonts w:hint="cs"/>
          <w:rtl/>
        </w:rPr>
        <w:t>آمده</w:t>
      </w:r>
      <w:r>
        <w:rPr>
          <w:rFonts w:hint="cs"/>
          <w:rtl/>
        </w:rPr>
        <w:t xml:space="preserve"> «</w:t>
      </w:r>
      <w:r w:rsidRPr="00D56112">
        <w:rPr>
          <w:rtl/>
        </w:rPr>
        <w:t xml:space="preserve"> </w:t>
      </w:r>
      <w:r w:rsidRPr="00D56112">
        <w:rPr>
          <w:color w:val="008000"/>
          <w:rtl/>
        </w:rPr>
        <w:t>عَنْ حَرِيزٍ عَمَّنْ أَخْبَرَهُ عَنْ أَبِي عَبْدِ اللَّهِ ع</w:t>
      </w:r>
      <w:r>
        <w:rPr>
          <w:rFonts w:hint="cs"/>
          <w:rtl/>
        </w:rPr>
        <w:t>»</w:t>
      </w:r>
      <w:r>
        <w:rPr>
          <w:rStyle w:val="FootnoteReference"/>
          <w:rtl/>
        </w:rPr>
        <w:footnoteReference w:id="15"/>
      </w:r>
      <w:r>
        <w:rPr>
          <w:rFonts w:hint="cs"/>
          <w:rtl/>
        </w:rPr>
        <w:t xml:space="preserve"> اما در من لا یحضره الفقیه نقل می کند: «</w:t>
      </w:r>
      <w:r w:rsidRPr="00BA7E8B">
        <w:rPr>
          <w:color w:val="008000"/>
          <w:rtl/>
        </w:rPr>
        <w:t>رَوَى حَرِيزٌ عَنْ أَبِي عَبْدِ اللَّهِ ع</w:t>
      </w:r>
      <w:r>
        <w:rPr>
          <w:rFonts w:hint="cs"/>
          <w:rtl/>
        </w:rPr>
        <w:t>»</w:t>
      </w:r>
      <w:r>
        <w:rPr>
          <w:rStyle w:val="FootnoteReference"/>
          <w:rtl/>
        </w:rPr>
        <w:footnoteReference w:id="16"/>
      </w:r>
      <w:r>
        <w:rPr>
          <w:rFonts w:hint="cs"/>
          <w:rtl/>
        </w:rPr>
        <w:t>. طبق نقل کافی و تهذیب این روایت مبتلا به ارسال است که در نتیجه احر</w:t>
      </w:r>
      <w:r w:rsidR="00915582">
        <w:rPr>
          <w:rFonts w:hint="cs"/>
          <w:rtl/>
        </w:rPr>
        <w:t>از نمی کنیم که سند این روایت مس</w:t>
      </w:r>
      <w:r>
        <w:rPr>
          <w:rFonts w:hint="cs"/>
          <w:rtl/>
        </w:rPr>
        <w:t>ند باشد و ممکن است که مرسل باشد.</w:t>
      </w:r>
    </w:p>
    <w:p w14:paraId="01DD09D1" w14:textId="77777777" w:rsidR="006C4DFA" w:rsidRDefault="006C4DFA" w:rsidP="006C4DFA">
      <w:pPr>
        <w:rPr>
          <w:rtl/>
        </w:rPr>
      </w:pPr>
      <w:r w:rsidRPr="004574DB">
        <w:rPr>
          <w:rFonts w:hint="cs"/>
          <w:b/>
          <w:bCs/>
          <w:rtl/>
        </w:rPr>
        <w:t>تقریب اول</w:t>
      </w:r>
      <w:r>
        <w:rPr>
          <w:rFonts w:hint="cs"/>
          <w:rtl/>
        </w:rPr>
        <w:t xml:space="preserve"> برای استدلال به این روایت بر اساس مفهوم شرط است. گفته شده که این روایت مقتضی این است که اگر ضرورتی نبود نباید نماز قطع شود زیرا در روایت فرمود که اگر در نماز فریضه بودی و برده فراری یا بدهکار فراری یا ماری را دیدی که می ترسی به تو حمله کند، نماز را قطع کن. مفهوم شرط این است که اگر این شرط نبود قطع نماز جایز نیست.</w:t>
      </w:r>
    </w:p>
    <w:p w14:paraId="17CE4CA7" w14:textId="77777777" w:rsidR="006C4DFA" w:rsidRDefault="006C4DFA" w:rsidP="006C4DFA">
      <w:pPr>
        <w:rPr>
          <w:rtl/>
        </w:rPr>
      </w:pPr>
      <w:r w:rsidRPr="004574DB">
        <w:rPr>
          <w:rFonts w:hint="cs"/>
          <w:b/>
          <w:bCs/>
          <w:rtl/>
        </w:rPr>
        <w:t>تقریب دوم</w:t>
      </w:r>
      <w:r>
        <w:rPr>
          <w:rFonts w:hint="cs"/>
          <w:rtl/>
        </w:rPr>
        <w:t xml:space="preserve"> بر اساس مفهوم وصف است که آقای حائری استدلال کرده اند که اگر قطع نماز فریضه مطلقا جایز بود ذکر این عوامل خارجی برای جواز قطع نماز، عرفی نبود. مثلا وقتی نباید به خبر واحد عمل کنید عرفی نیست که وصف فاسق را در موضوع وجوب تبین اخذ کنند، زیرا تعلیل به یک امر عرضی است و در مواردی که یک امر ذاتی منشا حکم است عرفی نیست که تعلیل به یک امر عرضی کنند.</w:t>
      </w:r>
    </w:p>
    <w:p w14:paraId="605F5F36" w14:textId="77777777" w:rsidR="006C4DFA" w:rsidRDefault="006C4DFA" w:rsidP="006C4DFA">
      <w:pPr>
        <w:rPr>
          <w:rtl/>
        </w:rPr>
      </w:pPr>
      <w:r>
        <w:rPr>
          <w:rFonts w:hint="cs"/>
          <w:rtl/>
        </w:rPr>
        <w:t>هیچکدام از این دو تقریب صحیح نیست.</w:t>
      </w:r>
    </w:p>
    <w:p w14:paraId="45D48278" w14:textId="77777777" w:rsidR="006C4DFA" w:rsidRDefault="006C4DFA" w:rsidP="006C4DFA">
      <w:pPr>
        <w:rPr>
          <w:rtl/>
        </w:rPr>
      </w:pPr>
      <w:r w:rsidRPr="004574DB">
        <w:rPr>
          <w:rFonts w:hint="cs"/>
          <w:b/>
          <w:bCs/>
          <w:rtl/>
        </w:rPr>
        <w:t>اشکال به تقریب اول</w:t>
      </w:r>
      <w:r>
        <w:rPr>
          <w:rFonts w:hint="cs"/>
          <w:rtl/>
        </w:rPr>
        <w:t xml:space="preserve"> اینکه اولا ما مفهوم مطلق در جمله شرطیه را منکر هستیم. «</w:t>
      </w:r>
      <w:r w:rsidRPr="004574DB">
        <w:rPr>
          <w:rtl/>
        </w:rPr>
        <w:t>اذا زلزلت الارض فصل صلاة الآ</w:t>
      </w:r>
      <w:r w:rsidRPr="004574DB">
        <w:rPr>
          <w:rFonts w:hint="cs"/>
          <w:rtl/>
        </w:rPr>
        <w:t>ی</w:t>
      </w:r>
      <w:r w:rsidRPr="004574DB">
        <w:rPr>
          <w:rFonts w:hint="eastAsia"/>
          <w:rtl/>
        </w:rPr>
        <w:t>ات</w:t>
      </w:r>
      <w:r>
        <w:rPr>
          <w:rFonts w:hint="cs"/>
          <w:rtl/>
        </w:rPr>
        <w:t xml:space="preserve">» مفهوم مطلق ندارد که اگر زمانی که زلزله نشد نماز آیات </w:t>
      </w:r>
      <w:r>
        <w:rPr>
          <w:rFonts w:hint="cs"/>
          <w:rtl/>
        </w:rPr>
        <w:lastRenderedPageBreak/>
        <w:t>واجب نیست مطلقا حتی اگر خسوف و کسوف بشود. مرحوم امام هم در اصول همین نظر را داشته اند اما در کتاب البیع فرمودند که فقهیا نمی توان منکر مفهوم شرط شد. اما ما در فقه در مورد مفهوم شرط به آنچه در اصول گفته ایم پایبندیم. آقای بروجردی و آقای زنجانی نیز که مفهوم مطلق جمله شرطیه را قبول ندارند، ما در جایی مشاهده نکردیم که در فقه خلاف مبنای اصولی خود حرفی بزنند.</w:t>
      </w:r>
    </w:p>
    <w:p w14:paraId="049E05FF" w14:textId="57188A45" w:rsidR="006C4DFA" w:rsidRDefault="006C4DFA" w:rsidP="00F43D93">
      <w:pPr>
        <w:rPr>
          <w:rtl/>
        </w:rPr>
      </w:pPr>
      <w:r>
        <w:rPr>
          <w:rFonts w:hint="cs"/>
          <w:rtl/>
        </w:rPr>
        <w:t xml:space="preserve">ممکن است که اشکال شود که جمله شرطیه مفهوم مطلق ندارد اما مفهوم فی الجمله دارد و همین مقدار در اینجا کافی است. وقتی شخص شروع به نماز می کند و کاملا مختار است، هنوز هیچ امر راجح دنیوی و اخروی </w:t>
      </w:r>
      <w:r w:rsidR="00F43D93">
        <w:rPr>
          <w:rFonts w:hint="cs"/>
          <w:rtl/>
        </w:rPr>
        <w:t xml:space="preserve">برای قطع نماز </w:t>
      </w:r>
      <w:r>
        <w:rPr>
          <w:rFonts w:hint="cs"/>
          <w:rtl/>
        </w:rPr>
        <w:t>وجود ندارد، در اینجا که ابتدای نماز است، مفهوم فی الجمله صادق است و قدر متیقن از مقداری است که قطع نماز حرام است و این احتمال که گفته شود از ابتدای نماز قطع نماز جایز باشد، فرض نادری است و معمولا عذر ها در بین نماز اتفاق می افتاد. وقتی  فی الجمله قطع نماز حرام باشد کافی است که گفته شود که در ابتدای نماز، قطع این نماز حرام است و مثلا هنوز شک بین سه و چهار نکرده است که آقای سیستانی بفرمایند که می توانید نماز را رها کرده و دوباره بخوانید و لازم نیست که نماز احتیاط بخوانید، قبل از این شک، قطع کردن نماز حرام بود، چون حادثه ای رخ نداده بود بعد از حدوث این حالت، استصحاب می کنیم که هنوز هم قطع این نماز حرام است</w:t>
      </w:r>
      <w:r w:rsidR="00B2259D">
        <w:rPr>
          <w:rFonts w:hint="cs"/>
          <w:rtl/>
        </w:rPr>
        <w:t>.</w:t>
      </w:r>
      <w:r>
        <w:rPr>
          <w:rStyle w:val="FootnoteReference"/>
          <w:rtl/>
        </w:rPr>
        <w:footnoteReference w:id="17"/>
      </w:r>
    </w:p>
    <w:p w14:paraId="3D58B74B" w14:textId="1099EC1D" w:rsidR="006C4DFA" w:rsidRDefault="006C4DFA" w:rsidP="00C1338C">
      <w:pPr>
        <w:rPr>
          <w:rtl/>
        </w:rPr>
      </w:pPr>
      <w:r>
        <w:rPr>
          <w:rFonts w:hint="cs"/>
          <w:rtl/>
        </w:rPr>
        <w:t>این کلام، از حرف های ناب آقای حائری است ولی مبتنی بر جریان استصحاب در شبهات حکمیه است که ما قبول نداریم. این اشکال هم که در اینجا چون قبلا عذر داشته و الان عذر ندارد پس استصحاب جاری نیست، پاسخ داده می شود که این از قبیل حالات است و مانع جریان استصحاب نیست و اگر حالات را کسی قید حکم بداند، در هیچ موردی استصحا</w:t>
      </w:r>
      <w:r w:rsidR="00C1338C">
        <w:rPr>
          <w:rFonts w:hint="cs"/>
          <w:rtl/>
        </w:rPr>
        <w:t>ب در شبهات حکمیه جاری نمی شود و این همان</w:t>
      </w:r>
      <w:r>
        <w:rPr>
          <w:rFonts w:hint="cs"/>
          <w:rtl/>
        </w:rPr>
        <w:t xml:space="preserve"> اشکالی است که شیخ انصاری در تقریب کلام فاضل نراقی </w:t>
      </w:r>
      <w:r w:rsidR="00C1338C">
        <w:rPr>
          <w:rFonts w:hint="cs"/>
          <w:rtl/>
        </w:rPr>
        <w:t xml:space="preserve">مطرح کرده </w:t>
      </w:r>
      <w:r>
        <w:rPr>
          <w:rFonts w:hint="cs"/>
          <w:rtl/>
        </w:rPr>
        <w:t>که زمان قید برای حکم باشد. در اینجا فرض این است که این موارد را عرف از حالات می داند.</w:t>
      </w:r>
    </w:p>
    <w:p w14:paraId="0F7C7FCE" w14:textId="1D43F9C4" w:rsidR="006C4DFA" w:rsidRDefault="006C4DFA" w:rsidP="006C4DFA">
      <w:pPr>
        <w:rPr>
          <w:rtl/>
        </w:rPr>
      </w:pPr>
      <w:r>
        <w:rPr>
          <w:rFonts w:hint="cs"/>
          <w:rtl/>
        </w:rPr>
        <w:t xml:space="preserve">در اینجا نمی توان از ضمیمه عدم الفصل استفاده کرد، زیرا در اینجا فقها اختلاف دارند و برخی قائل هستند که </w:t>
      </w:r>
      <w:r>
        <w:rPr>
          <w:rFonts w:hint="cs"/>
          <w:rtl/>
        </w:rPr>
        <w:lastRenderedPageBreak/>
        <w:t>به خا</w:t>
      </w:r>
      <w:r w:rsidR="00F43D93">
        <w:rPr>
          <w:rFonts w:hint="cs"/>
          <w:rtl/>
        </w:rPr>
        <w:t>ط</w:t>
      </w:r>
      <w:r>
        <w:rPr>
          <w:rFonts w:hint="cs"/>
          <w:rtl/>
        </w:rPr>
        <w:t>ر امر راجح دنیوی یا اخروی می توان نماز را قطع کرد.</w:t>
      </w:r>
    </w:p>
    <w:p w14:paraId="363FC738" w14:textId="1B55A088" w:rsidR="006C4DFA" w:rsidRDefault="00C1338C" w:rsidP="006C4DFA">
      <w:pPr>
        <w:rPr>
          <w:rtl/>
        </w:rPr>
      </w:pPr>
      <w:r w:rsidRPr="007C3675">
        <w:rPr>
          <w:rFonts w:hint="cs"/>
          <w:rtl/>
        </w:rPr>
        <w:t>بله</w:t>
      </w:r>
      <w:r>
        <w:rPr>
          <w:rFonts w:hint="cs"/>
          <w:rtl/>
        </w:rPr>
        <w:t>!</w:t>
      </w:r>
      <w:r w:rsidR="006C4DFA">
        <w:rPr>
          <w:rFonts w:hint="cs"/>
          <w:rtl/>
        </w:rPr>
        <w:t xml:space="preserve"> </w:t>
      </w:r>
      <w:r w:rsidR="006C4DFA" w:rsidRPr="00E51AAC">
        <w:rPr>
          <w:rtl/>
        </w:rPr>
        <w:t>اگر احتمال بده</w:t>
      </w:r>
      <w:r w:rsidR="006C4DFA" w:rsidRPr="00E51AAC">
        <w:rPr>
          <w:rFonts w:hint="cs"/>
          <w:rtl/>
        </w:rPr>
        <w:t>ی</w:t>
      </w:r>
      <w:r w:rsidR="006C4DFA">
        <w:rPr>
          <w:rFonts w:hint="cs"/>
          <w:rtl/>
        </w:rPr>
        <w:t>م</w:t>
      </w:r>
      <w:r w:rsidR="006C4DFA" w:rsidRPr="00E51AAC">
        <w:rPr>
          <w:rtl/>
        </w:rPr>
        <w:t xml:space="preserve"> نماز</w:t>
      </w:r>
      <w:r w:rsidR="006C4DFA" w:rsidRPr="00E51AAC">
        <w:rPr>
          <w:rFonts w:hint="cs"/>
          <w:rtl/>
        </w:rPr>
        <w:t>ی</w:t>
      </w:r>
      <w:r w:rsidR="006C4DFA" w:rsidRPr="00E51AAC">
        <w:rPr>
          <w:rtl/>
        </w:rPr>
        <w:t xml:space="preserve"> که در رکعت چهارم </w:t>
      </w:r>
      <w:r w:rsidR="007C3675">
        <w:rPr>
          <w:rFonts w:hint="cs"/>
          <w:rtl/>
        </w:rPr>
        <w:t xml:space="preserve">آن </w:t>
      </w:r>
      <w:r w:rsidR="006C4DFA" w:rsidRPr="00E51AAC">
        <w:rPr>
          <w:rtl/>
        </w:rPr>
        <w:t>عذر پ</w:t>
      </w:r>
      <w:r w:rsidR="006C4DFA" w:rsidRPr="00E51AAC">
        <w:rPr>
          <w:rFonts w:hint="cs"/>
          <w:rtl/>
        </w:rPr>
        <w:t>ی</w:t>
      </w:r>
      <w:r w:rsidR="006C4DFA" w:rsidRPr="00E51AAC">
        <w:rPr>
          <w:rFonts w:hint="eastAsia"/>
          <w:rtl/>
        </w:rPr>
        <w:t>دا</w:t>
      </w:r>
      <w:r w:rsidR="006C4DFA" w:rsidRPr="00E51AAC">
        <w:rPr>
          <w:rtl/>
        </w:rPr>
        <w:t xml:space="preserve"> کن</w:t>
      </w:r>
      <w:r w:rsidR="006C4DFA" w:rsidRPr="00E51AAC">
        <w:rPr>
          <w:rFonts w:hint="cs"/>
          <w:rtl/>
        </w:rPr>
        <w:t>ی</w:t>
      </w:r>
      <w:r w:rsidR="006C4DFA">
        <w:rPr>
          <w:rFonts w:hint="cs"/>
          <w:rtl/>
        </w:rPr>
        <w:t>م</w:t>
      </w:r>
      <w:r w:rsidR="006C4DFA" w:rsidRPr="00E51AAC">
        <w:rPr>
          <w:rtl/>
        </w:rPr>
        <w:t xml:space="preserve"> از </w:t>
      </w:r>
      <w:r w:rsidR="006C4DFA">
        <w:rPr>
          <w:rFonts w:hint="cs"/>
          <w:rtl/>
        </w:rPr>
        <w:t xml:space="preserve">ابتدا </w:t>
      </w:r>
      <w:r w:rsidR="006C4DFA" w:rsidRPr="00E51AAC">
        <w:rPr>
          <w:rtl/>
        </w:rPr>
        <w:t>قطعش جا</w:t>
      </w:r>
      <w:r w:rsidR="006C4DFA" w:rsidRPr="00E51AAC">
        <w:rPr>
          <w:rFonts w:hint="cs"/>
          <w:rtl/>
        </w:rPr>
        <w:t>ی</w:t>
      </w:r>
      <w:r w:rsidR="006C4DFA" w:rsidRPr="00E51AAC">
        <w:rPr>
          <w:rFonts w:hint="eastAsia"/>
          <w:rtl/>
        </w:rPr>
        <w:t>ز</w:t>
      </w:r>
      <w:r w:rsidR="006C4DFA" w:rsidRPr="00E51AAC">
        <w:rPr>
          <w:rtl/>
        </w:rPr>
        <w:t xml:space="preserve"> باشد </w:t>
      </w:r>
      <w:r w:rsidR="006C4DFA">
        <w:rPr>
          <w:rFonts w:hint="cs"/>
          <w:rtl/>
        </w:rPr>
        <w:t xml:space="preserve">در </w:t>
      </w:r>
      <w:r w:rsidR="006C4DFA" w:rsidRPr="00E51AAC">
        <w:rPr>
          <w:rtl/>
        </w:rPr>
        <w:t>ا</w:t>
      </w:r>
      <w:r w:rsidR="006C4DFA" w:rsidRPr="00E51AAC">
        <w:rPr>
          <w:rFonts w:hint="cs"/>
          <w:rtl/>
        </w:rPr>
        <w:t>ی</w:t>
      </w:r>
      <w:r w:rsidR="006C4DFA" w:rsidRPr="00E51AAC">
        <w:rPr>
          <w:rFonts w:hint="eastAsia"/>
          <w:rtl/>
        </w:rPr>
        <w:t>نجا</w:t>
      </w:r>
      <w:r w:rsidR="006C4DFA" w:rsidRPr="00E51AAC">
        <w:rPr>
          <w:rtl/>
        </w:rPr>
        <w:t xml:space="preserve"> علم به حدوث حکم</w:t>
      </w:r>
      <w:r w:rsidR="007C3675">
        <w:rPr>
          <w:rFonts w:hint="cs"/>
          <w:rtl/>
        </w:rPr>
        <w:t>- حرمت قطع-</w:t>
      </w:r>
      <w:r w:rsidR="006C4DFA" w:rsidRPr="00E51AAC">
        <w:rPr>
          <w:rtl/>
        </w:rPr>
        <w:t xml:space="preserve"> پ</w:t>
      </w:r>
      <w:r w:rsidR="006C4DFA" w:rsidRPr="00E51AAC">
        <w:rPr>
          <w:rFonts w:hint="cs"/>
          <w:rtl/>
        </w:rPr>
        <w:t>ی</w:t>
      </w:r>
      <w:r w:rsidR="006C4DFA" w:rsidRPr="00E51AAC">
        <w:rPr>
          <w:rFonts w:hint="eastAsia"/>
          <w:rtl/>
        </w:rPr>
        <w:t>دا</w:t>
      </w:r>
      <w:r w:rsidR="006C4DFA" w:rsidRPr="00E51AAC">
        <w:rPr>
          <w:rtl/>
        </w:rPr>
        <w:t xml:space="preserve"> نم</w:t>
      </w:r>
      <w:r w:rsidR="006C4DFA" w:rsidRPr="00E51AAC">
        <w:rPr>
          <w:rFonts w:hint="cs"/>
          <w:rtl/>
        </w:rPr>
        <w:t>ی‌</w:t>
      </w:r>
      <w:r w:rsidR="006C4DFA" w:rsidRPr="00E51AAC">
        <w:rPr>
          <w:rFonts w:hint="eastAsia"/>
          <w:rtl/>
        </w:rPr>
        <w:t>کن</w:t>
      </w:r>
      <w:r w:rsidR="006C4DFA" w:rsidRPr="00E51AAC">
        <w:rPr>
          <w:rFonts w:hint="cs"/>
          <w:rtl/>
        </w:rPr>
        <w:t>ی</w:t>
      </w:r>
      <w:r w:rsidR="006C4DFA" w:rsidRPr="00E51AAC">
        <w:rPr>
          <w:rFonts w:hint="eastAsia"/>
          <w:rtl/>
        </w:rPr>
        <w:t>م</w:t>
      </w:r>
      <w:r w:rsidR="006C4DFA" w:rsidRPr="00E51AAC">
        <w:rPr>
          <w:rtl/>
        </w:rPr>
        <w:t xml:space="preserve"> تا استصحاب کن</w:t>
      </w:r>
      <w:r w:rsidR="006C4DFA" w:rsidRPr="00E51AAC">
        <w:rPr>
          <w:rFonts w:hint="cs"/>
          <w:rtl/>
        </w:rPr>
        <w:t>ی</w:t>
      </w:r>
      <w:r w:rsidR="006C4DFA" w:rsidRPr="00E51AAC">
        <w:rPr>
          <w:rFonts w:hint="eastAsia"/>
          <w:rtl/>
        </w:rPr>
        <w:t>م</w:t>
      </w:r>
      <w:r w:rsidR="006C4DFA" w:rsidRPr="00E51AAC">
        <w:rPr>
          <w:rtl/>
        </w:rPr>
        <w:t>.</w:t>
      </w:r>
    </w:p>
    <w:p w14:paraId="47CA90D3" w14:textId="723A1BC3" w:rsidR="006C4DFA" w:rsidRDefault="006C4DFA" w:rsidP="000429D0">
      <w:pPr>
        <w:rPr>
          <w:rtl/>
        </w:rPr>
      </w:pPr>
      <w:r w:rsidRPr="00FA51D1">
        <w:rPr>
          <w:rFonts w:hint="cs"/>
          <w:b/>
          <w:bCs/>
          <w:rtl/>
        </w:rPr>
        <w:t>اشکال دوم تقریب اول</w:t>
      </w:r>
      <w:r>
        <w:rPr>
          <w:rFonts w:hint="cs"/>
          <w:rtl/>
        </w:rPr>
        <w:t xml:space="preserve"> این است که</w:t>
      </w:r>
      <w:r w:rsidR="007C3675">
        <w:rPr>
          <w:rFonts w:hint="cs"/>
          <w:rtl/>
        </w:rPr>
        <w:t xml:space="preserve"> ما قبول داریم</w:t>
      </w:r>
      <w:r>
        <w:rPr>
          <w:rFonts w:hint="cs"/>
          <w:rtl/>
        </w:rPr>
        <w:t xml:space="preserve"> «فاقطع الصلاة» در مقام توهم حظر به </w:t>
      </w:r>
      <w:r w:rsidR="007C3675">
        <w:rPr>
          <w:rFonts w:hint="cs"/>
          <w:rtl/>
        </w:rPr>
        <w:t>معنای «لا باس ان تقطع الصلاه</w:t>
      </w:r>
      <w:r>
        <w:rPr>
          <w:rFonts w:hint="cs"/>
          <w:rtl/>
        </w:rPr>
        <w:t>» است و الا اگر عبد کسی فرار کرد یا اگر انسانی بدهکار را دید، واجب نیست که به دنبا</w:t>
      </w:r>
      <w:r w:rsidR="007C3675">
        <w:rPr>
          <w:rFonts w:hint="cs"/>
          <w:rtl/>
        </w:rPr>
        <w:t>ل</w:t>
      </w:r>
      <w:r>
        <w:rPr>
          <w:rFonts w:hint="cs"/>
          <w:rtl/>
        </w:rPr>
        <w:t xml:space="preserve">ش برود. </w:t>
      </w:r>
      <w:r w:rsidRPr="004E2DBC">
        <w:rPr>
          <w:rtl/>
        </w:rPr>
        <w:t>اما ب</w:t>
      </w:r>
      <w:r w:rsidRPr="004E2DBC">
        <w:rPr>
          <w:rFonts w:hint="cs"/>
          <w:rtl/>
        </w:rPr>
        <w:t>ی</w:t>
      </w:r>
      <w:r w:rsidRPr="004E2DBC">
        <w:rPr>
          <w:rFonts w:hint="eastAsia"/>
          <w:rtl/>
        </w:rPr>
        <w:t>ن</w:t>
      </w:r>
      <w:r w:rsidRPr="004E2DBC">
        <w:rPr>
          <w:rtl/>
        </w:rPr>
        <w:t xml:space="preserve"> لسان </w:t>
      </w:r>
      <w:r>
        <w:rPr>
          <w:rFonts w:hint="cs"/>
          <w:rtl/>
        </w:rPr>
        <w:t>«</w:t>
      </w:r>
      <w:r w:rsidRPr="004E2DBC">
        <w:rPr>
          <w:rtl/>
        </w:rPr>
        <w:t>لا بأس ان تقطع الصلاة</w:t>
      </w:r>
      <w:r>
        <w:rPr>
          <w:rFonts w:hint="cs"/>
          <w:rtl/>
        </w:rPr>
        <w:t>»</w:t>
      </w:r>
      <w:r w:rsidRPr="004E2DBC">
        <w:rPr>
          <w:rtl/>
        </w:rPr>
        <w:t xml:space="preserve"> و ب</w:t>
      </w:r>
      <w:r w:rsidRPr="004E2DBC">
        <w:rPr>
          <w:rFonts w:hint="cs"/>
          <w:rtl/>
        </w:rPr>
        <w:t>ی</w:t>
      </w:r>
      <w:r w:rsidRPr="004E2DBC">
        <w:rPr>
          <w:rFonts w:hint="eastAsia"/>
          <w:rtl/>
        </w:rPr>
        <w:t>ن</w:t>
      </w:r>
      <w:r w:rsidRPr="004E2DBC">
        <w:rPr>
          <w:rtl/>
        </w:rPr>
        <w:t xml:space="preserve"> لسان </w:t>
      </w:r>
      <w:r>
        <w:rPr>
          <w:rFonts w:hint="cs"/>
          <w:rtl/>
        </w:rPr>
        <w:t>«</w:t>
      </w:r>
      <w:r w:rsidRPr="004E2DBC">
        <w:rPr>
          <w:rtl/>
        </w:rPr>
        <w:t>اقطع الصلاة</w:t>
      </w:r>
      <w:r>
        <w:rPr>
          <w:rFonts w:hint="cs"/>
          <w:rtl/>
        </w:rPr>
        <w:t>» تفاوت وجود دارد. مدلول استعمالی «اقطع»، حث و ترغیب به قطع نماز است لذا سازگار است که قطع نماز در حالات اختیاری مکروه بوده و نهی کراهتی داشته باشد اما وقتی بدهکار</w:t>
      </w:r>
      <w:r w:rsidR="007C3675">
        <w:rPr>
          <w:rFonts w:hint="cs"/>
          <w:rtl/>
        </w:rPr>
        <w:t>ت</w:t>
      </w:r>
      <w:r>
        <w:rPr>
          <w:rFonts w:hint="cs"/>
          <w:rtl/>
        </w:rPr>
        <w:t xml:space="preserve"> را دید</w:t>
      </w:r>
      <w:r w:rsidR="007C3675">
        <w:rPr>
          <w:rFonts w:hint="cs"/>
          <w:rtl/>
        </w:rPr>
        <w:t>ی</w:t>
      </w:r>
      <w:r>
        <w:rPr>
          <w:rFonts w:hint="cs"/>
          <w:rtl/>
        </w:rPr>
        <w:t xml:space="preserve"> </w:t>
      </w:r>
      <w:r w:rsidR="007C3675">
        <w:rPr>
          <w:rFonts w:hint="cs"/>
          <w:rtl/>
        </w:rPr>
        <w:t xml:space="preserve">نماز را قطع کن و برو سراغ بدهکارت، بله! واجب نیست قطع کند اما این بیان </w:t>
      </w:r>
      <w:r w:rsidR="000429D0">
        <w:rPr>
          <w:rFonts w:hint="cs"/>
          <w:rtl/>
        </w:rPr>
        <w:t>می سازد با این که این حالت</w:t>
      </w:r>
      <w:r>
        <w:rPr>
          <w:rFonts w:hint="cs"/>
          <w:rtl/>
        </w:rPr>
        <w:t xml:space="preserve"> سبب زوال کراهت </w:t>
      </w:r>
      <w:r w:rsidR="000429D0">
        <w:rPr>
          <w:rFonts w:hint="cs"/>
          <w:rtl/>
        </w:rPr>
        <w:t>باشد و لازم نیست سبب زوال حرمت باشد</w:t>
      </w:r>
      <w:r>
        <w:rPr>
          <w:rFonts w:hint="cs"/>
          <w:rtl/>
        </w:rPr>
        <w:t>.</w:t>
      </w:r>
      <w:r w:rsidR="000429D0">
        <w:rPr>
          <w:rFonts w:hint="cs"/>
          <w:rtl/>
        </w:rPr>
        <w:t xml:space="preserve"> بله! </w:t>
      </w:r>
      <w:r>
        <w:rPr>
          <w:rFonts w:hint="cs"/>
          <w:rtl/>
        </w:rPr>
        <w:t>اگر فرموده بود «</w:t>
      </w:r>
      <w:r w:rsidRPr="004E2DBC">
        <w:rPr>
          <w:rtl/>
        </w:rPr>
        <w:t xml:space="preserve"> لا بأس ان تقطع الصلاة</w:t>
      </w:r>
      <w:r>
        <w:rPr>
          <w:rFonts w:hint="cs"/>
          <w:rtl/>
        </w:rPr>
        <w:t>» مفهومش این بود که اگر این ضرورت وجود نداشت، «ففی قطع الصلاة باس» اما مفهوم «فاقطع الصلاه» این است که در فرض انتفای شرط «لا اقول لک اقطع الصلاة» است زیرا کراهت دارد.</w:t>
      </w:r>
    </w:p>
    <w:p w14:paraId="4122D48E" w14:textId="4C2EC20D" w:rsidR="006C4DFA" w:rsidRDefault="006C4DFA" w:rsidP="006C4DFA">
      <w:pPr>
        <w:rPr>
          <w:rtl/>
        </w:rPr>
      </w:pPr>
      <w:r w:rsidRPr="004E2DBC">
        <w:rPr>
          <w:rFonts w:hint="cs"/>
          <w:b/>
          <w:bCs/>
          <w:rtl/>
        </w:rPr>
        <w:t>اشکال سوم به تقریب اول</w:t>
      </w:r>
      <w:r>
        <w:rPr>
          <w:rFonts w:hint="cs"/>
          <w:rtl/>
        </w:rPr>
        <w:t xml:space="preserve"> این است که در «اذا</w:t>
      </w:r>
      <w:r w:rsidR="000429D0">
        <w:rPr>
          <w:rFonts w:hint="cs"/>
          <w:rtl/>
        </w:rPr>
        <w:t xml:space="preserve"> کنت فی صلاه الفریضه فرایت غریما</w:t>
      </w:r>
      <w:r>
        <w:rPr>
          <w:rFonts w:hint="cs"/>
          <w:rtl/>
        </w:rPr>
        <w:t xml:space="preserve"> لک فاقطع الصلاة و اتبع غریمک» مانند «ان رزقت ولدا فاختنه»، شرط محقق موضوع است. «</w:t>
      </w:r>
      <w:r w:rsidRPr="00E51AAC">
        <w:rPr>
          <w:rtl/>
        </w:rPr>
        <w:t>اذا کنت ف</w:t>
      </w:r>
      <w:r w:rsidRPr="00E51AAC">
        <w:rPr>
          <w:rFonts w:hint="cs"/>
          <w:rtl/>
        </w:rPr>
        <w:t>ی</w:t>
      </w:r>
      <w:r w:rsidRPr="00E51AAC">
        <w:rPr>
          <w:rtl/>
        </w:rPr>
        <w:t xml:space="preserve"> صلاة ‌الفر</w:t>
      </w:r>
      <w:r w:rsidRPr="00E51AAC">
        <w:rPr>
          <w:rFonts w:hint="cs"/>
          <w:rtl/>
        </w:rPr>
        <w:t>ی</w:t>
      </w:r>
      <w:r w:rsidRPr="00E51AAC">
        <w:rPr>
          <w:rFonts w:hint="eastAsia"/>
          <w:rtl/>
        </w:rPr>
        <w:t>ضة</w:t>
      </w:r>
      <w:r>
        <w:rPr>
          <w:rFonts w:hint="cs"/>
          <w:rtl/>
        </w:rPr>
        <w:t>»</w:t>
      </w:r>
      <w:r w:rsidRPr="00E51AAC">
        <w:rPr>
          <w:rtl/>
        </w:rPr>
        <w:t xml:space="preserve"> موضوع برا</w:t>
      </w:r>
      <w:r w:rsidRPr="00E51AAC">
        <w:rPr>
          <w:rFonts w:hint="cs"/>
          <w:rtl/>
        </w:rPr>
        <w:t>ی</w:t>
      </w:r>
      <w:r w:rsidRPr="00E51AAC">
        <w:rPr>
          <w:rtl/>
        </w:rPr>
        <w:t xml:space="preserve"> تحقق عنوان قطع الصلاة است</w:t>
      </w:r>
      <w:r>
        <w:rPr>
          <w:rFonts w:hint="cs"/>
          <w:rtl/>
        </w:rPr>
        <w:t xml:space="preserve"> «</w:t>
      </w:r>
      <w:r w:rsidRPr="00E51AAC">
        <w:rPr>
          <w:rFonts w:hint="cs"/>
          <w:rtl/>
        </w:rPr>
        <w:t xml:space="preserve"> </w:t>
      </w:r>
      <w:r>
        <w:rPr>
          <w:rFonts w:hint="cs"/>
          <w:rtl/>
        </w:rPr>
        <w:t>فرایت غریمک » موضوع برای «</w:t>
      </w:r>
      <w:r w:rsidRPr="00E51AAC">
        <w:rPr>
          <w:rFonts w:hint="cs"/>
          <w:rtl/>
        </w:rPr>
        <w:t xml:space="preserve"> </w:t>
      </w:r>
      <w:r>
        <w:rPr>
          <w:rFonts w:hint="cs"/>
          <w:rtl/>
        </w:rPr>
        <w:t>اتبع غریمک» است و شرط محقق هر آنچیزی است که در جزا بیان شده است یعنی اگر در نماز نبود و یا غریم را ندید دیگر «</w:t>
      </w:r>
      <w:r w:rsidRPr="00750FBA">
        <w:rPr>
          <w:rFonts w:hint="cs"/>
          <w:rtl/>
        </w:rPr>
        <w:t xml:space="preserve"> </w:t>
      </w:r>
      <w:r>
        <w:rPr>
          <w:rFonts w:hint="cs"/>
          <w:rtl/>
        </w:rPr>
        <w:t xml:space="preserve">فاقطع الصلاة و اتبع غریمک» موضوع ندارد  که با انتفای شرط گفته شود که هنوز هم جزا موضوع دارد و نتیجه گرفته شود که مفهوم شرط محقق است. </w:t>
      </w:r>
    </w:p>
    <w:p w14:paraId="7041269F" w14:textId="77777777" w:rsidR="006C4DFA" w:rsidRPr="00E51AAC" w:rsidRDefault="006C4DFA" w:rsidP="006C4DFA">
      <w:pPr>
        <w:rPr>
          <w:rtl/>
        </w:rPr>
      </w:pPr>
      <w:r w:rsidRPr="00E51AAC">
        <w:rPr>
          <w:rtl/>
        </w:rPr>
        <w:t xml:space="preserve">لذا </w:t>
      </w:r>
      <w:r>
        <w:rPr>
          <w:rFonts w:hint="cs"/>
          <w:rtl/>
        </w:rPr>
        <w:t xml:space="preserve">آقای حائری به مفهوم وصف تمسک کرده اند </w:t>
      </w:r>
      <w:r w:rsidRPr="00E51AAC">
        <w:rPr>
          <w:rFonts w:hint="cs"/>
          <w:rtl/>
        </w:rPr>
        <w:t>ی</w:t>
      </w:r>
      <w:r w:rsidRPr="00E51AAC">
        <w:rPr>
          <w:rFonts w:hint="eastAsia"/>
          <w:rtl/>
        </w:rPr>
        <w:t>عن</w:t>
      </w:r>
      <w:r w:rsidRPr="00E51AAC">
        <w:rPr>
          <w:rFonts w:hint="cs"/>
          <w:rtl/>
        </w:rPr>
        <w:t>ی</w:t>
      </w:r>
      <w:r w:rsidRPr="00E51AAC">
        <w:rPr>
          <w:rtl/>
        </w:rPr>
        <w:t xml:space="preserve"> اگر بنا بود قطع صلات فر</w:t>
      </w:r>
      <w:r w:rsidRPr="00E51AAC">
        <w:rPr>
          <w:rFonts w:hint="cs"/>
          <w:rtl/>
        </w:rPr>
        <w:t>ی</w:t>
      </w:r>
      <w:r w:rsidRPr="00E51AAC">
        <w:rPr>
          <w:rFonts w:hint="eastAsia"/>
          <w:rtl/>
        </w:rPr>
        <w:t>ضه</w:t>
      </w:r>
      <w:r w:rsidRPr="00E51AAC">
        <w:rPr>
          <w:rtl/>
        </w:rPr>
        <w:t xml:space="preserve"> مطلقا جا</w:t>
      </w:r>
      <w:r w:rsidRPr="00E51AAC">
        <w:rPr>
          <w:rFonts w:hint="cs"/>
          <w:rtl/>
        </w:rPr>
        <w:t>ی</w:t>
      </w:r>
      <w:r w:rsidRPr="00E51AAC">
        <w:rPr>
          <w:rFonts w:hint="eastAsia"/>
          <w:rtl/>
        </w:rPr>
        <w:t>ز</w:t>
      </w:r>
      <w:r w:rsidRPr="00E51AAC">
        <w:rPr>
          <w:rtl/>
        </w:rPr>
        <w:t xml:space="preserve"> باشد</w:t>
      </w:r>
      <w:r>
        <w:rPr>
          <w:rFonts w:hint="cs"/>
          <w:rtl/>
        </w:rPr>
        <w:t xml:space="preserve">، دیگر تفاوتی ندارد که عبد آبق خود را یا غریم خود را ببیند یا نبیند، بنابراین مفهوم فی الجمله دارد. وقتی مفهوم فی الجمله ثابت شد، استصحاب را ضمیمه کرده و مشکل حل می شود و یا گفته شود که </w:t>
      </w:r>
      <w:r w:rsidRPr="00E51AAC">
        <w:rPr>
          <w:rtl/>
        </w:rPr>
        <w:t>طبق حکم اول</w:t>
      </w:r>
      <w:r w:rsidRPr="00E51AAC">
        <w:rPr>
          <w:rFonts w:hint="cs"/>
          <w:rtl/>
        </w:rPr>
        <w:t>ی</w:t>
      </w:r>
      <w:r w:rsidRPr="00E51AAC">
        <w:rPr>
          <w:rtl/>
        </w:rPr>
        <w:t xml:space="preserve"> ق</w:t>
      </w:r>
      <w:r w:rsidRPr="00E51AAC">
        <w:rPr>
          <w:rFonts w:hint="eastAsia"/>
          <w:rtl/>
        </w:rPr>
        <w:t>طع</w:t>
      </w:r>
      <w:r w:rsidRPr="00E51AAC">
        <w:rPr>
          <w:rtl/>
        </w:rPr>
        <w:t xml:space="preserve"> نماز جا</w:t>
      </w:r>
      <w:r w:rsidRPr="00E51AAC">
        <w:rPr>
          <w:rFonts w:hint="cs"/>
          <w:rtl/>
        </w:rPr>
        <w:t>ی</w:t>
      </w:r>
      <w:r w:rsidRPr="00E51AAC">
        <w:rPr>
          <w:rFonts w:hint="eastAsia"/>
          <w:rtl/>
        </w:rPr>
        <w:t>ز</w:t>
      </w:r>
      <w:r w:rsidRPr="00E51AAC">
        <w:rPr>
          <w:rtl/>
        </w:rPr>
        <w:t xml:space="preserve"> ن</w:t>
      </w:r>
      <w:r w:rsidRPr="00E51AAC">
        <w:rPr>
          <w:rFonts w:hint="cs"/>
          <w:rtl/>
        </w:rPr>
        <w:t>ی</w:t>
      </w:r>
      <w:r w:rsidRPr="00E51AAC">
        <w:rPr>
          <w:rFonts w:hint="eastAsia"/>
          <w:rtl/>
        </w:rPr>
        <w:t>ست</w:t>
      </w:r>
      <w:r w:rsidRPr="00E51AAC">
        <w:rPr>
          <w:rtl/>
        </w:rPr>
        <w:t xml:space="preserve"> </w:t>
      </w:r>
      <w:r>
        <w:rPr>
          <w:rFonts w:hint="cs"/>
          <w:rtl/>
        </w:rPr>
        <w:t xml:space="preserve">و </w:t>
      </w:r>
      <w:r w:rsidRPr="00E51AAC">
        <w:rPr>
          <w:rtl/>
        </w:rPr>
        <w:t>با</w:t>
      </w:r>
      <w:r w:rsidRPr="00E51AAC">
        <w:rPr>
          <w:rFonts w:hint="cs"/>
          <w:rtl/>
        </w:rPr>
        <w:t>ی</w:t>
      </w:r>
      <w:r w:rsidRPr="00E51AAC">
        <w:rPr>
          <w:rFonts w:hint="eastAsia"/>
          <w:rtl/>
        </w:rPr>
        <w:t>د</w:t>
      </w:r>
      <w:r w:rsidRPr="00E51AAC">
        <w:rPr>
          <w:rtl/>
        </w:rPr>
        <w:t xml:space="preserve"> احراز </w:t>
      </w:r>
      <w:r>
        <w:rPr>
          <w:rFonts w:hint="cs"/>
          <w:rtl/>
        </w:rPr>
        <w:t>کنیم که قطع نماز مجوز دارد.</w:t>
      </w:r>
    </w:p>
    <w:p w14:paraId="0E739634" w14:textId="77777777" w:rsidR="006C4DFA" w:rsidRPr="00E51AAC" w:rsidRDefault="006C4DFA" w:rsidP="006C4DFA">
      <w:pPr>
        <w:rPr>
          <w:rtl/>
        </w:rPr>
      </w:pPr>
      <w:r w:rsidRPr="003508A1">
        <w:rPr>
          <w:rFonts w:hint="eastAsia"/>
          <w:b/>
          <w:bCs/>
          <w:rtl/>
        </w:rPr>
        <w:lastRenderedPageBreak/>
        <w:t>اشکال</w:t>
      </w:r>
      <w:r w:rsidRPr="003508A1">
        <w:rPr>
          <w:b/>
          <w:bCs/>
          <w:rtl/>
        </w:rPr>
        <w:t xml:space="preserve"> </w:t>
      </w:r>
      <w:r w:rsidRPr="003508A1">
        <w:rPr>
          <w:rFonts w:hint="cs"/>
          <w:b/>
          <w:bCs/>
          <w:rtl/>
        </w:rPr>
        <w:t xml:space="preserve">به تقریب دوم </w:t>
      </w:r>
      <w:r>
        <w:rPr>
          <w:rFonts w:hint="cs"/>
          <w:rtl/>
        </w:rPr>
        <w:t xml:space="preserve">عمده اشکال به آقای حائری این است که </w:t>
      </w:r>
      <w:r w:rsidRPr="00E51AAC">
        <w:rPr>
          <w:rtl/>
        </w:rPr>
        <w:t>برا</w:t>
      </w:r>
      <w:r w:rsidRPr="00E51AAC">
        <w:rPr>
          <w:rFonts w:hint="cs"/>
          <w:rtl/>
        </w:rPr>
        <w:t>ی</w:t>
      </w:r>
      <w:r w:rsidRPr="00E51AAC">
        <w:rPr>
          <w:rtl/>
        </w:rPr>
        <w:t xml:space="preserve"> خروج از لغو</w:t>
      </w:r>
      <w:r w:rsidRPr="00E51AAC">
        <w:rPr>
          <w:rFonts w:hint="cs"/>
          <w:rtl/>
        </w:rPr>
        <w:t>ی</w:t>
      </w:r>
      <w:r w:rsidRPr="00E51AAC">
        <w:rPr>
          <w:rFonts w:hint="eastAsia"/>
          <w:rtl/>
        </w:rPr>
        <w:t>ت</w:t>
      </w:r>
      <w:r w:rsidRPr="00E51AAC">
        <w:rPr>
          <w:rtl/>
        </w:rPr>
        <w:t xml:space="preserve"> ذکر ا</w:t>
      </w:r>
      <w:r w:rsidRPr="00E51AAC">
        <w:rPr>
          <w:rFonts w:hint="cs"/>
          <w:rtl/>
        </w:rPr>
        <w:t>ی</w:t>
      </w:r>
      <w:r w:rsidRPr="00E51AAC">
        <w:rPr>
          <w:rFonts w:hint="eastAsia"/>
          <w:rtl/>
        </w:rPr>
        <w:t>ن</w:t>
      </w:r>
      <w:r w:rsidRPr="00E51AAC">
        <w:rPr>
          <w:rtl/>
        </w:rPr>
        <w:t xml:space="preserve"> عناو</w:t>
      </w:r>
      <w:r w:rsidRPr="00E51AAC">
        <w:rPr>
          <w:rFonts w:hint="cs"/>
          <w:rtl/>
        </w:rPr>
        <w:t>ی</w:t>
      </w:r>
      <w:r w:rsidRPr="00E51AAC">
        <w:rPr>
          <w:rFonts w:hint="eastAsia"/>
          <w:rtl/>
        </w:rPr>
        <w:t>ن</w:t>
      </w:r>
      <w:r w:rsidRPr="00E51AAC">
        <w:rPr>
          <w:rtl/>
        </w:rPr>
        <w:t xml:space="preserve"> </w:t>
      </w:r>
      <w:r>
        <w:rPr>
          <w:rFonts w:hint="cs"/>
          <w:rtl/>
        </w:rPr>
        <w:t xml:space="preserve">همین مقدار </w:t>
      </w:r>
      <w:r w:rsidRPr="00E51AAC">
        <w:rPr>
          <w:rtl/>
        </w:rPr>
        <w:t>کاف</w:t>
      </w:r>
      <w:r w:rsidRPr="00E51AAC">
        <w:rPr>
          <w:rFonts w:hint="cs"/>
          <w:rtl/>
        </w:rPr>
        <w:t>ی</w:t>
      </w:r>
      <w:r w:rsidRPr="00E51AAC">
        <w:rPr>
          <w:rtl/>
        </w:rPr>
        <w:t xml:space="preserve"> است که </w:t>
      </w:r>
      <w:r>
        <w:rPr>
          <w:rFonts w:hint="cs"/>
          <w:rtl/>
        </w:rPr>
        <w:t xml:space="preserve">این موارد، </w:t>
      </w:r>
      <w:r w:rsidRPr="00E51AAC">
        <w:rPr>
          <w:rtl/>
        </w:rPr>
        <w:t>سبب زوال کراهت قطع فر</w:t>
      </w:r>
      <w:r w:rsidRPr="00E51AAC">
        <w:rPr>
          <w:rFonts w:hint="cs"/>
          <w:rtl/>
        </w:rPr>
        <w:t>ی</w:t>
      </w:r>
      <w:r w:rsidRPr="00E51AAC">
        <w:rPr>
          <w:rFonts w:hint="eastAsia"/>
          <w:rtl/>
        </w:rPr>
        <w:t>ضه</w:t>
      </w:r>
      <w:r w:rsidRPr="00E51AAC">
        <w:rPr>
          <w:rtl/>
        </w:rPr>
        <w:t xml:space="preserve"> بشود</w:t>
      </w:r>
      <w:r>
        <w:rPr>
          <w:rFonts w:hint="cs"/>
          <w:rtl/>
        </w:rPr>
        <w:t xml:space="preserve"> و</w:t>
      </w:r>
      <w:r w:rsidRPr="00E51AAC">
        <w:rPr>
          <w:rtl/>
        </w:rPr>
        <w:t xml:space="preserve"> در غ</w:t>
      </w:r>
      <w:r w:rsidRPr="00E51AAC">
        <w:rPr>
          <w:rFonts w:hint="cs"/>
          <w:rtl/>
        </w:rPr>
        <w:t>ی</w:t>
      </w:r>
      <w:r w:rsidRPr="00E51AAC">
        <w:rPr>
          <w:rFonts w:hint="eastAsia"/>
          <w:rtl/>
        </w:rPr>
        <w:t>ر</w:t>
      </w:r>
      <w:r w:rsidRPr="00E51AAC">
        <w:rPr>
          <w:rtl/>
        </w:rPr>
        <w:t xml:space="preserve"> ا</w:t>
      </w:r>
      <w:r w:rsidRPr="00E51AAC">
        <w:rPr>
          <w:rFonts w:hint="cs"/>
          <w:rtl/>
        </w:rPr>
        <w:t>ی</w:t>
      </w:r>
      <w:r w:rsidRPr="00E51AAC">
        <w:rPr>
          <w:rFonts w:hint="eastAsia"/>
          <w:rtl/>
        </w:rPr>
        <w:t>ن</w:t>
      </w:r>
      <w:r w:rsidRPr="00E51AAC">
        <w:rPr>
          <w:rtl/>
        </w:rPr>
        <w:t xml:space="preserve"> صورت مکروه </w:t>
      </w:r>
      <w:r>
        <w:rPr>
          <w:rFonts w:hint="cs"/>
          <w:rtl/>
        </w:rPr>
        <w:t>باشد.</w:t>
      </w:r>
    </w:p>
    <w:p w14:paraId="035606DC" w14:textId="77777777" w:rsidR="006C4DFA" w:rsidRPr="00E51AAC" w:rsidRDefault="006C4DFA" w:rsidP="006C4DFA">
      <w:pPr>
        <w:rPr>
          <w:rtl/>
        </w:rPr>
      </w:pPr>
      <w:r w:rsidRPr="00E51AAC">
        <w:rPr>
          <w:rtl/>
        </w:rPr>
        <w:t>لذا به نظر ما</w:t>
      </w:r>
      <w:r>
        <w:rPr>
          <w:rFonts w:hint="cs"/>
          <w:rtl/>
        </w:rPr>
        <w:t xml:space="preserve"> اگر سند این روایت هم درست بود دلالت بر حرمت </w:t>
      </w:r>
      <w:r w:rsidRPr="00E51AAC">
        <w:rPr>
          <w:rtl/>
        </w:rPr>
        <w:t>قطع فر</w:t>
      </w:r>
      <w:r w:rsidRPr="00E51AAC">
        <w:rPr>
          <w:rFonts w:hint="cs"/>
          <w:rtl/>
        </w:rPr>
        <w:t>ی</w:t>
      </w:r>
      <w:r w:rsidRPr="00E51AAC">
        <w:rPr>
          <w:rFonts w:hint="eastAsia"/>
          <w:rtl/>
        </w:rPr>
        <w:t>ضه</w:t>
      </w:r>
      <w:r w:rsidRPr="00E51AAC">
        <w:rPr>
          <w:rtl/>
        </w:rPr>
        <w:t xml:space="preserve"> نم</w:t>
      </w:r>
      <w:r w:rsidRPr="00E51AAC">
        <w:rPr>
          <w:rFonts w:hint="cs"/>
          <w:rtl/>
        </w:rPr>
        <w:t>ی‌</w:t>
      </w:r>
      <w:r w:rsidRPr="00E51AAC">
        <w:rPr>
          <w:rFonts w:hint="eastAsia"/>
          <w:rtl/>
        </w:rPr>
        <w:t>کرد</w:t>
      </w:r>
      <w:r w:rsidRPr="00E51AAC">
        <w:t xml:space="preserve">. </w:t>
      </w:r>
    </w:p>
    <w:p w14:paraId="1651E1B8" w14:textId="77777777" w:rsidR="006C4DFA" w:rsidRPr="00E51AAC" w:rsidRDefault="006C4DFA" w:rsidP="006C4DFA">
      <w:pPr>
        <w:rPr>
          <w:rtl/>
        </w:rPr>
      </w:pPr>
      <w:r>
        <w:rPr>
          <w:rFonts w:hint="cs"/>
          <w:rtl/>
        </w:rPr>
        <w:t xml:space="preserve">ادامه مطالب </w:t>
      </w:r>
      <w:r w:rsidRPr="00E51AAC">
        <w:rPr>
          <w:rtl/>
        </w:rPr>
        <w:t xml:space="preserve">ان‌شاءالله </w:t>
      </w:r>
      <w:r>
        <w:rPr>
          <w:rFonts w:hint="cs"/>
          <w:rtl/>
        </w:rPr>
        <w:t>جلسه آینده بیان می شود.</w:t>
      </w:r>
    </w:p>
    <w:p w14:paraId="0DAC1B34" w14:textId="1A3197B1" w:rsidR="00561CB3" w:rsidRDefault="006C4DFA" w:rsidP="000429D0">
      <w:pPr>
        <w:jc w:val="left"/>
      </w:pPr>
      <w:r w:rsidRPr="004A7226">
        <w:rPr>
          <w:rFonts w:hint="eastAsia"/>
          <w:rtl/>
        </w:rPr>
        <w:t>و</w:t>
      </w:r>
      <w:r w:rsidRPr="004A7226">
        <w:rPr>
          <w:rtl/>
        </w:rPr>
        <w:t xml:space="preserve"> الحمد لله</w:t>
      </w:r>
      <w:r>
        <w:rPr>
          <w:rtl/>
        </w:rPr>
        <w:t xml:space="preserve"> رب العالم</w:t>
      </w:r>
      <w:r>
        <w:rPr>
          <w:rFonts w:hint="cs"/>
          <w:rtl/>
        </w:rPr>
        <w:t>ی</w:t>
      </w:r>
      <w:r>
        <w:t>.</w:t>
      </w:r>
      <w:bookmarkStart w:id="7" w:name="_GoBack"/>
      <w:bookmarkEnd w:id="7"/>
    </w:p>
    <w:sectPr w:rsidR="00561CB3" w:rsidSect="004D37DA">
      <w:headerReference w:type="even" r:id="rId10"/>
      <w:headerReference w:type="default" r:id="rId11"/>
      <w:footerReference w:type="even" r:id="rId12"/>
      <w:footerReference w:type="default" r:id="rId13"/>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E8A47" w14:textId="77777777" w:rsidR="00B97E1C" w:rsidRDefault="00B97E1C" w:rsidP="00147A3C">
      <w:r>
        <w:separator/>
      </w:r>
    </w:p>
    <w:p w14:paraId="3FDBB523" w14:textId="77777777" w:rsidR="00B97E1C" w:rsidRDefault="00B97E1C" w:rsidP="00147A3C"/>
  </w:endnote>
  <w:endnote w:type="continuationSeparator" w:id="0">
    <w:p w14:paraId="02EE33B2" w14:textId="77777777" w:rsidR="00B97E1C" w:rsidRDefault="00B97E1C" w:rsidP="00147A3C">
      <w:r>
        <w:continuationSeparator/>
      </w:r>
    </w:p>
    <w:p w14:paraId="0741D3F6" w14:textId="77777777" w:rsidR="00B97E1C" w:rsidRDefault="00B97E1C"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Scheherazade">
    <w:altName w:val="Courier New"/>
    <w:panose1 w:val="01000600020000020003"/>
    <w:charset w:val="00"/>
    <w:family w:val="auto"/>
    <w:pitch w:val="variable"/>
    <w:sig w:usb0="00000000" w:usb1="00000000" w:usb2="00000000" w:usb3="00000000" w:csb0="0000004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B2259D">
          <w:rPr>
            <w:noProof/>
            <w:rtl/>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7AB67" w14:textId="77777777" w:rsidR="00B97E1C" w:rsidRDefault="00B97E1C" w:rsidP="009027B8">
      <w:pPr>
        <w:spacing w:after="0"/>
      </w:pPr>
      <w:r>
        <w:separator/>
      </w:r>
    </w:p>
  </w:footnote>
  <w:footnote w:type="continuationSeparator" w:id="0">
    <w:p w14:paraId="21279275" w14:textId="77777777" w:rsidR="00B97E1C" w:rsidRDefault="00B97E1C" w:rsidP="009027B8">
      <w:pPr>
        <w:spacing w:after="0"/>
      </w:pPr>
      <w:r>
        <w:continuationSeparator/>
      </w:r>
    </w:p>
    <w:p w14:paraId="062A4A2E" w14:textId="77777777" w:rsidR="00B97E1C" w:rsidRDefault="00B97E1C" w:rsidP="00147A3C"/>
  </w:footnote>
  <w:footnote w:type="continuationNotice" w:id="1">
    <w:p w14:paraId="1F5BF7D4" w14:textId="77777777" w:rsidR="00B97E1C" w:rsidRPr="009027B8" w:rsidRDefault="00B97E1C" w:rsidP="009027B8">
      <w:pPr>
        <w:pStyle w:val="Footer"/>
      </w:pPr>
    </w:p>
  </w:footnote>
  <w:footnote w:id="2">
    <w:p w14:paraId="4B3A75D3" w14:textId="77777777" w:rsidR="006C4DFA" w:rsidRDefault="006C4DFA" w:rsidP="006C4DFA">
      <w:pPr>
        <w:pStyle w:val="FootnoteText"/>
        <w:rPr>
          <w:rtl/>
        </w:rPr>
      </w:pPr>
      <w:r>
        <w:rPr>
          <w:rStyle w:val="FootnoteReference"/>
        </w:rPr>
        <w:footnoteRef/>
      </w:r>
      <w:r>
        <w:rPr>
          <w:rtl/>
        </w:rPr>
        <w:t xml:space="preserve"> </w:t>
      </w:r>
      <w:r w:rsidRPr="00011D84">
        <w:rPr>
          <w:rtl/>
        </w:rPr>
        <w:t xml:space="preserve">  محمد :  32</w:t>
      </w:r>
      <w:r>
        <w:rPr>
          <w:rFonts w:hint="cs"/>
          <w:rtl/>
        </w:rPr>
        <w:t xml:space="preserve"> و 33</w:t>
      </w:r>
    </w:p>
  </w:footnote>
  <w:footnote w:id="3">
    <w:p w14:paraId="1CC6F11A" w14:textId="77777777" w:rsidR="006C4DFA" w:rsidRDefault="006C4DFA" w:rsidP="006C4DFA">
      <w:pPr>
        <w:pStyle w:val="FootnoteText"/>
      </w:pPr>
      <w:r>
        <w:rPr>
          <w:rStyle w:val="FootnoteReference"/>
        </w:rPr>
        <w:footnoteRef/>
      </w:r>
      <w:r>
        <w:rPr>
          <w:rtl/>
        </w:rPr>
        <w:t xml:space="preserve"> </w:t>
      </w:r>
      <w:hyperlink r:id="rId1" w:history="1">
        <w:r w:rsidRPr="001320CD">
          <w:rPr>
            <w:rStyle w:val="Hyperlink"/>
            <w:rFonts w:hint="cs"/>
            <w:rtl/>
          </w:rPr>
          <w:t>موسوعة الامام الخوئي 15: 52</w:t>
        </w:r>
        <w:r>
          <w:rPr>
            <w:rStyle w:val="Hyperlink"/>
            <w:rFonts w:hint="cs"/>
            <w:rtl/>
          </w:rPr>
          <w:t>4</w:t>
        </w:r>
      </w:hyperlink>
    </w:p>
  </w:footnote>
  <w:footnote w:id="4">
    <w:p w14:paraId="171C36EF" w14:textId="77777777" w:rsidR="006C4DFA" w:rsidRDefault="006C4DFA" w:rsidP="006C4DFA">
      <w:pPr>
        <w:pStyle w:val="FootnoteText"/>
      </w:pPr>
      <w:r>
        <w:rPr>
          <w:rStyle w:val="FootnoteReference"/>
        </w:rPr>
        <w:footnoteRef/>
      </w:r>
      <w:r>
        <w:rPr>
          <w:rtl/>
        </w:rPr>
        <w:t xml:space="preserve"> </w:t>
      </w:r>
      <w:r w:rsidRPr="0032412D">
        <w:rPr>
          <w:rtl/>
        </w:rPr>
        <w:t>البقرة :  264</w:t>
      </w:r>
    </w:p>
  </w:footnote>
  <w:footnote w:id="5">
    <w:p w14:paraId="3074230D" w14:textId="77777777" w:rsidR="006C4DFA" w:rsidRDefault="006C4DFA" w:rsidP="006C4DFA">
      <w:pPr>
        <w:pStyle w:val="FootnoteText"/>
      </w:pPr>
      <w:r>
        <w:rPr>
          <w:rStyle w:val="FootnoteReference"/>
        </w:rPr>
        <w:footnoteRef/>
      </w:r>
      <w:r>
        <w:rPr>
          <w:rtl/>
        </w:rPr>
        <w:t xml:space="preserve"> </w:t>
      </w:r>
      <w:hyperlink r:id="rId2" w:history="1">
        <w:r w:rsidRPr="001320CD">
          <w:rPr>
            <w:rStyle w:val="Hyperlink"/>
            <w:rFonts w:hint="cs"/>
            <w:rtl/>
          </w:rPr>
          <w:t>وسائل الشیعة 1: 366</w:t>
        </w:r>
      </w:hyperlink>
      <w:r>
        <w:rPr>
          <w:rFonts w:hint="cs"/>
          <w:rtl/>
        </w:rPr>
        <w:t xml:space="preserve">؛ </w:t>
      </w:r>
      <w:r w:rsidRPr="001320CD">
        <w:rPr>
          <w:color w:val="008000"/>
          <w:rtl/>
        </w:rPr>
        <w:t>مُحَمَّدُ بْنُ يَعْقُوبَ عَنْ عَلِيِّ بْنِ مُحَمَّدٍ عَنْ سَهْلِ بْنِ زِيَادٍ عَنْ جَعْفَرِ بْنِ مُحَمَّدٍ الْأَشْعَرِيِّ عَنِ الْقَدَّاحِ عَنْ أَبِي عَبْدِ اللَّهِ ع قَالَ: قَالَ رَسُولُ اللَّهِ ص افْتِتَاحُ الصَّلَاةِ الْوُضُوءُ وَ تَحْرِيمُهَا التَّكْبِيرُ وَ تَحْلِيلُهَا التَّسْلِيمُ.</w:t>
      </w:r>
    </w:p>
  </w:footnote>
  <w:footnote w:id="6">
    <w:p w14:paraId="72717459" w14:textId="7C2CD938" w:rsidR="006C4DFA" w:rsidRDefault="006C4DFA" w:rsidP="006C4DFA">
      <w:pPr>
        <w:pStyle w:val="FootnoteText"/>
      </w:pPr>
      <w:r>
        <w:rPr>
          <w:rStyle w:val="FootnoteReference"/>
        </w:rPr>
        <w:footnoteRef/>
      </w:r>
      <w:r>
        <w:rPr>
          <w:rtl/>
        </w:rPr>
        <w:t xml:space="preserve"> </w:t>
      </w:r>
      <w:r w:rsidR="009132A0">
        <w:rPr>
          <w:rFonts w:hint="cs"/>
          <w:rtl/>
        </w:rPr>
        <w:t>الصلوة (حائری) 307</w:t>
      </w:r>
    </w:p>
  </w:footnote>
  <w:footnote w:id="7">
    <w:p w14:paraId="0589773E" w14:textId="77777777" w:rsidR="006C4DFA" w:rsidRDefault="006C4DFA" w:rsidP="006C4DFA">
      <w:pPr>
        <w:pStyle w:val="FootnoteText"/>
        <w:rPr>
          <w:rtl/>
        </w:rPr>
      </w:pPr>
      <w:r>
        <w:rPr>
          <w:rStyle w:val="FootnoteReference"/>
        </w:rPr>
        <w:footnoteRef/>
      </w:r>
      <w:r>
        <w:rPr>
          <w:rtl/>
        </w:rPr>
        <w:t xml:space="preserve"> </w:t>
      </w:r>
      <w:r>
        <w:rPr>
          <w:rFonts w:hint="cs"/>
          <w:rtl/>
        </w:rPr>
        <w:t>العروة الوثقی و التعلیقات علیها 8: 16</w:t>
      </w:r>
    </w:p>
  </w:footnote>
  <w:footnote w:id="8">
    <w:p w14:paraId="05B03136" w14:textId="77777777" w:rsidR="006C4DFA" w:rsidRDefault="006C4DFA" w:rsidP="006C4DFA">
      <w:pPr>
        <w:pStyle w:val="FootnoteText"/>
      </w:pPr>
      <w:r>
        <w:rPr>
          <w:rStyle w:val="FootnoteReference"/>
        </w:rPr>
        <w:footnoteRef/>
      </w:r>
      <w:r>
        <w:rPr>
          <w:rtl/>
        </w:rPr>
        <w:t xml:space="preserve"> </w:t>
      </w:r>
      <w:hyperlink r:id="rId3" w:history="1">
        <w:r w:rsidRPr="001C4FB7">
          <w:rPr>
            <w:rStyle w:val="Hyperlink"/>
            <w:rFonts w:hint="cs"/>
            <w:rtl/>
          </w:rPr>
          <w:t>وسائل الشیعة 7: 241</w:t>
        </w:r>
      </w:hyperlink>
    </w:p>
  </w:footnote>
  <w:footnote w:id="9">
    <w:p w14:paraId="535C941F" w14:textId="77777777" w:rsidR="006C4DFA" w:rsidRDefault="006C4DFA" w:rsidP="006C4DFA">
      <w:pPr>
        <w:pStyle w:val="FootnoteText"/>
      </w:pPr>
      <w:r>
        <w:rPr>
          <w:rStyle w:val="FootnoteReference"/>
        </w:rPr>
        <w:footnoteRef/>
      </w:r>
      <w:r>
        <w:rPr>
          <w:rtl/>
        </w:rPr>
        <w:t xml:space="preserve"> </w:t>
      </w:r>
      <w:r>
        <w:rPr>
          <w:rFonts w:hint="cs"/>
          <w:rtl/>
        </w:rPr>
        <w:t>مصابیح الظلام 8: 497</w:t>
      </w:r>
    </w:p>
  </w:footnote>
  <w:footnote w:id="10">
    <w:p w14:paraId="21AB493F" w14:textId="77777777" w:rsidR="006C4DFA" w:rsidRDefault="006C4DFA" w:rsidP="006C4DFA">
      <w:pPr>
        <w:pStyle w:val="FootnoteText"/>
      </w:pPr>
      <w:r>
        <w:rPr>
          <w:rStyle w:val="FootnoteReference"/>
        </w:rPr>
        <w:footnoteRef/>
      </w:r>
      <w:r>
        <w:rPr>
          <w:rtl/>
        </w:rPr>
        <w:t xml:space="preserve"> </w:t>
      </w:r>
      <w:hyperlink r:id="rId4" w:history="1">
        <w:r w:rsidRPr="00706B19">
          <w:rPr>
            <w:rStyle w:val="Hyperlink"/>
            <w:rFonts w:hint="cs"/>
            <w:rtl/>
          </w:rPr>
          <w:t>موسوعة الامام الخوئي 15: 526</w:t>
        </w:r>
      </w:hyperlink>
    </w:p>
  </w:footnote>
  <w:footnote w:id="11">
    <w:p w14:paraId="4325C383" w14:textId="77777777" w:rsidR="006C4DFA" w:rsidRDefault="006C4DFA" w:rsidP="006C4DFA">
      <w:pPr>
        <w:pStyle w:val="FootnoteText"/>
        <w:rPr>
          <w:rtl/>
        </w:rPr>
      </w:pPr>
      <w:r>
        <w:rPr>
          <w:rStyle w:val="FootnoteReference"/>
        </w:rPr>
        <w:footnoteRef/>
      </w:r>
      <w:r>
        <w:rPr>
          <w:rtl/>
        </w:rPr>
        <w:t xml:space="preserve"> </w:t>
      </w:r>
      <w:hyperlink r:id="rId5" w:history="1">
        <w:r w:rsidRPr="00E170E1">
          <w:rPr>
            <w:rStyle w:val="Hyperlink"/>
            <w:rFonts w:hint="cs"/>
            <w:rtl/>
          </w:rPr>
          <w:t>وسائل الشیعة 7: 251</w:t>
        </w:r>
      </w:hyperlink>
    </w:p>
  </w:footnote>
  <w:footnote w:id="12">
    <w:p w14:paraId="1ACA5953" w14:textId="77777777" w:rsidR="006C4DFA" w:rsidRDefault="006C4DFA" w:rsidP="006C4DFA">
      <w:pPr>
        <w:pStyle w:val="FootnoteText"/>
        <w:rPr>
          <w:rtl/>
        </w:rPr>
      </w:pPr>
      <w:r>
        <w:rPr>
          <w:rStyle w:val="FootnoteReference"/>
        </w:rPr>
        <w:footnoteRef/>
      </w:r>
      <w:r>
        <w:rPr>
          <w:rtl/>
        </w:rPr>
        <w:t xml:space="preserve"> </w:t>
      </w:r>
      <w:r>
        <w:rPr>
          <w:rFonts w:hint="cs"/>
          <w:rtl/>
        </w:rPr>
        <w:t>الحدائق الناظرة 9: 102.</w:t>
      </w:r>
    </w:p>
  </w:footnote>
  <w:footnote w:id="13">
    <w:p w14:paraId="5FD18BBC" w14:textId="77777777" w:rsidR="006C4DFA" w:rsidRDefault="006C4DFA" w:rsidP="006C4DFA">
      <w:pPr>
        <w:pStyle w:val="FootnoteText"/>
        <w:rPr>
          <w:rtl/>
        </w:rPr>
      </w:pPr>
      <w:r>
        <w:rPr>
          <w:rStyle w:val="FootnoteReference"/>
        </w:rPr>
        <w:footnoteRef/>
      </w:r>
      <w:r>
        <w:rPr>
          <w:rtl/>
        </w:rPr>
        <w:t xml:space="preserve"> </w:t>
      </w:r>
      <w:r>
        <w:rPr>
          <w:rFonts w:hint="cs"/>
          <w:rtl/>
        </w:rPr>
        <w:t>کتاب الصلاة (آشتیانی) 3: 69</w:t>
      </w:r>
    </w:p>
  </w:footnote>
  <w:footnote w:id="14">
    <w:p w14:paraId="04EA8930" w14:textId="77777777" w:rsidR="006C4DFA" w:rsidRDefault="006C4DFA" w:rsidP="006C4DFA">
      <w:pPr>
        <w:pStyle w:val="FootnoteText"/>
      </w:pPr>
      <w:r>
        <w:rPr>
          <w:rStyle w:val="FootnoteReference"/>
        </w:rPr>
        <w:footnoteRef/>
      </w:r>
      <w:r>
        <w:rPr>
          <w:rtl/>
        </w:rPr>
        <w:t xml:space="preserve"> </w:t>
      </w:r>
      <w:hyperlink r:id="rId6" w:history="1">
        <w:r w:rsidRPr="00B908BD">
          <w:rPr>
            <w:rStyle w:val="Hyperlink"/>
            <w:rFonts w:hint="cs"/>
            <w:rtl/>
          </w:rPr>
          <w:t>وسائل الشیعة</w:t>
        </w:r>
        <w:r w:rsidRPr="00B908BD">
          <w:rPr>
            <w:rStyle w:val="Hyperlink"/>
            <w:rtl/>
          </w:rPr>
          <w:t xml:space="preserve"> 7: 277</w:t>
        </w:r>
      </w:hyperlink>
    </w:p>
  </w:footnote>
  <w:footnote w:id="15">
    <w:p w14:paraId="349D9A67" w14:textId="77777777" w:rsidR="006C4DFA" w:rsidRDefault="006C4DFA" w:rsidP="006C4DFA">
      <w:pPr>
        <w:pStyle w:val="FootnoteText"/>
      </w:pPr>
      <w:r>
        <w:rPr>
          <w:rStyle w:val="FootnoteReference"/>
        </w:rPr>
        <w:footnoteRef/>
      </w:r>
      <w:r>
        <w:rPr>
          <w:rtl/>
        </w:rPr>
        <w:t xml:space="preserve"> </w:t>
      </w:r>
      <w:r>
        <w:rPr>
          <w:rFonts w:hint="cs"/>
          <w:rtl/>
        </w:rPr>
        <w:t>الکافی 3: 367</w:t>
      </w:r>
      <w:r w:rsidRPr="00D56112">
        <w:rPr>
          <w:rFonts w:hint="cs"/>
          <w:rtl/>
        </w:rPr>
        <w:t xml:space="preserve"> </w:t>
      </w:r>
      <w:r>
        <w:rPr>
          <w:rFonts w:hint="cs"/>
          <w:rtl/>
        </w:rPr>
        <w:t>، تهذیب الاحکام 2: 331.</w:t>
      </w:r>
    </w:p>
  </w:footnote>
  <w:footnote w:id="16">
    <w:p w14:paraId="1D394274" w14:textId="77777777" w:rsidR="006C4DFA" w:rsidRDefault="006C4DFA" w:rsidP="006C4DFA">
      <w:pPr>
        <w:pStyle w:val="FootnoteText"/>
      </w:pPr>
      <w:r>
        <w:rPr>
          <w:rStyle w:val="FootnoteReference"/>
        </w:rPr>
        <w:footnoteRef/>
      </w:r>
      <w:r>
        <w:rPr>
          <w:rtl/>
        </w:rPr>
        <w:t xml:space="preserve"> </w:t>
      </w:r>
      <w:r>
        <w:rPr>
          <w:rFonts w:hint="cs"/>
          <w:rtl/>
        </w:rPr>
        <w:t>من لا یحضره الفقیه 1: 369.</w:t>
      </w:r>
    </w:p>
  </w:footnote>
  <w:footnote w:id="17">
    <w:p w14:paraId="38B7183C" w14:textId="77777777" w:rsidR="006C4DFA" w:rsidRDefault="006C4DFA" w:rsidP="006C4DFA">
      <w:pPr>
        <w:pStyle w:val="FootnoteText"/>
      </w:pPr>
      <w:r>
        <w:rPr>
          <w:rStyle w:val="FootnoteReference"/>
        </w:rPr>
        <w:footnoteRef/>
      </w:r>
      <w:r>
        <w:rPr>
          <w:rtl/>
        </w:rPr>
        <w:t xml:space="preserve"> </w:t>
      </w:r>
      <w:r>
        <w:rPr>
          <w:rFonts w:hint="cs"/>
          <w:rtl/>
        </w:rPr>
        <w:t>کتاب الصلاة (آشتیانی) 3: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4C48BB19"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6C4DFA">
                            <w:rPr>
                              <w:rFonts w:cs="2  Mitra"/>
                              <w:b/>
                              <w:bCs/>
                              <w:sz w:val="24"/>
                              <w:szCs w:val="24"/>
                            </w:rPr>
                            <w:t>100</w:t>
                          </w:r>
                          <w:r w:rsidR="00DB28F1">
                            <w:rPr>
                              <w:rFonts w:cs="2  Mitra" w:hint="cs"/>
                              <w:b/>
                              <w:bCs/>
                              <w:sz w:val="24"/>
                              <w:szCs w:val="24"/>
                              <w:rtl/>
                            </w:rPr>
                            <w:t xml:space="preserve"> </w:t>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sidR="006C4DFA">
                            <w:rPr>
                              <w:rFonts w:cs="2  Mitra" w:hint="cs"/>
                              <w:b/>
                              <w:bCs/>
                              <w:sz w:val="24"/>
                              <w:szCs w:val="24"/>
                              <w:rtl/>
                              <w:lang w:bidi="ar-SA"/>
                            </w:rPr>
                            <w:t>حکم قطع الصلاة</w:t>
                          </w:r>
                          <w:r w:rsidRPr="00480985">
                            <w:rPr>
                              <w:rFonts w:cs="2  Mitra"/>
                              <w:b/>
                              <w:bCs/>
                              <w:sz w:val="24"/>
                              <w:szCs w:val="24"/>
                              <w:rtl/>
                              <w:lang w:bidi="ar-SA"/>
                            </w:rPr>
                            <w:t>)</w:t>
                          </w:r>
                          <w:r w:rsidR="00C4093C">
                            <w:rPr>
                              <w:rFonts w:cs="2  Mitra"/>
                              <w:b/>
                              <w:bCs/>
                              <w:sz w:val="24"/>
                              <w:szCs w:val="24"/>
                              <w:rtl/>
                            </w:rPr>
                            <w:tab/>
                          </w:r>
                          <w:r w:rsidR="006C4DFA">
                            <w:rPr>
                              <w:rFonts w:cs="2  Mitra" w:hint="cs"/>
                              <w:b/>
                              <w:bCs/>
                              <w:sz w:val="24"/>
                              <w:szCs w:val="24"/>
                              <w:rtl/>
                            </w:rPr>
                            <w:t>دو</w:t>
                          </w:r>
                          <w:r w:rsidR="00601CBA">
                            <w:rPr>
                              <w:rFonts w:cs="2  Mitra" w:hint="cs"/>
                              <w:b/>
                              <w:bCs/>
                              <w:sz w:val="24"/>
                              <w:szCs w:val="24"/>
                              <w:rtl/>
                            </w:rPr>
                            <w:t>شنبه</w:t>
                          </w:r>
                          <w:r w:rsidRPr="00480985">
                            <w:rPr>
                              <w:rFonts w:cs="2  Mitra"/>
                              <w:b/>
                              <w:bCs/>
                              <w:sz w:val="24"/>
                              <w:szCs w:val="24"/>
                              <w:rtl/>
                            </w:rPr>
                            <w:t xml:space="preserve"> </w:t>
                          </w:r>
                          <w:r w:rsidR="006C4DFA">
                            <w:rPr>
                              <w:rFonts w:cs="2  Mitra" w:hint="cs"/>
                              <w:b/>
                              <w:bCs/>
                              <w:sz w:val="24"/>
                              <w:szCs w:val="24"/>
                              <w:rtl/>
                            </w:rPr>
                            <w:t>29</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4C48BB19"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6C4DFA">
                      <w:rPr>
                        <w:rFonts w:cs="2  Mitra"/>
                        <w:b/>
                        <w:bCs/>
                        <w:sz w:val="24"/>
                        <w:szCs w:val="24"/>
                      </w:rPr>
                      <w:t>100</w:t>
                    </w:r>
                    <w:r w:rsidR="00DB28F1">
                      <w:rPr>
                        <w:rFonts w:cs="2  Mitra" w:hint="cs"/>
                        <w:b/>
                        <w:bCs/>
                        <w:sz w:val="24"/>
                        <w:szCs w:val="24"/>
                        <w:rtl/>
                      </w:rPr>
                      <w:t xml:space="preserve"> </w:t>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sidR="006C4DFA">
                      <w:rPr>
                        <w:rFonts w:cs="2  Mitra" w:hint="cs"/>
                        <w:b/>
                        <w:bCs/>
                        <w:sz w:val="24"/>
                        <w:szCs w:val="24"/>
                        <w:rtl/>
                        <w:lang w:bidi="ar-SA"/>
                      </w:rPr>
                      <w:t>حکم قطع الصلاة</w:t>
                    </w:r>
                    <w:r w:rsidRPr="00480985">
                      <w:rPr>
                        <w:rFonts w:cs="2  Mitra"/>
                        <w:b/>
                        <w:bCs/>
                        <w:sz w:val="24"/>
                        <w:szCs w:val="24"/>
                        <w:rtl/>
                        <w:lang w:bidi="ar-SA"/>
                      </w:rPr>
                      <w:t>)</w:t>
                    </w:r>
                    <w:r w:rsidR="00C4093C">
                      <w:rPr>
                        <w:rFonts w:cs="2  Mitra"/>
                        <w:b/>
                        <w:bCs/>
                        <w:sz w:val="24"/>
                        <w:szCs w:val="24"/>
                        <w:rtl/>
                      </w:rPr>
                      <w:tab/>
                    </w:r>
                    <w:r w:rsidR="006C4DFA">
                      <w:rPr>
                        <w:rFonts w:cs="2  Mitra" w:hint="cs"/>
                        <w:b/>
                        <w:bCs/>
                        <w:sz w:val="24"/>
                        <w:szCs w:val="24"/>
                        <w:rtl/>
                      </w:rPr>
                      <w:t>دو</w:t>
                    </w:r>
                    <w:r w:rsidR="00601CBA">
                      <w:rPr>
                        <w:rFonts w:cs="2  Mitra" w:hint="cs"/>
                        <w:b/>
                        <w:bCs/>
                        <w:sz w:val="24"/>
                        <w:szCs w:val="24"/>
                        <w:rtl/>
                      </w:rPr>
                      <w:t>شنبه</w:t>
                    </w:r>
                    <w:r w:rsidRPr="00480985">
                      <w:rPr>
                        <w:rFonts w:cs="2  Mitra"/>
                        <w:b/>
                        <w:bCs/>
                        <w:sz w:val="24"/>
                        <w:szCs w:val="24"/>
                        <w:rtl/>
                      </w:rPr>
                      <w:t xml:space="preserve"> </w:t>
                    </w:r>
                    <w:r w:rsidR="006C4DFA">
                      <w:rPr>
                        <w:rFonts w:cs="2  Mitra" w:hint="cs"/>
                        <w:b/>
                        <w:bCs/>
                        <w:sz w:val="24"/>
                        <w:szCs w:val="24"/>
                        <w:rtl/>
                      </w:rPr>
                      <w:t>29</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17FE"/>
    <w:rsid w:val="0002323D"/>
    <w:rsid w:val="00025BC2"/>
    <w:rsid w:val="00026838"/>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29D0"/>
    <w:rsid w:val="00043C45"/>
    <w:rsid w:val="00050930"/>
    <w:rsid w:val="000513AC"/>
    <w:rsid w:val="00051961"/>
    <w:rsid w:val="000521B5"/>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3B1"/>
    <w:rsid w:val="00073826"/>
    <w:rsid w:val="0007642B"/>
    <w:rsid w:val="000811BE"/>
    <w:rsid w:val="0008172A"/>
    <w:rsid w:val="00082E11"/>
    <w:rsid w:val="00084495"/>
    <w:rsid w:val="00084A1B"/>
    <w:rsid w:val="0008529B"/>
    <w:rsid w:val="00087BED"/>
    <w:rsid w:val="000938CF"/>
    <w:rsid w:val="00094F03"/>
    <w:rsid w:val="00097CF9"/>
    <w:rsid w:val="00097D45"/>
    <w:rsid w:val="00097ECE"/>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102466"/>
    <w:rsid w:val="0010322F"/>
    <w:rsid w:val="001039EF"/>
    <w:rsid w:val="00103A77"/>
    <w:rsid w:val="00103F5B"/>
    <w:rsid w:val="00103F85"/>
    <w:rsid w:val="001058A2"/>
    <w:rsid w:val="00105B77"/>
    <w:rsid w:val="00105D5C"/>
    <w:rsid w:val="001105D0"/>
    <w:rsid w:val="001113BC"/>
    <w:rsid w:val="001124C3"/>
    <w:rsid w:val="0011258B"/>
    <w:rsid w:val="001129F4"/>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2757"/>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733DC"/>
    <w:rsid w:val="00177A0F"/>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9D9"/>
    <w:rsid w:val="001A2F29"/>
    <w:rsid w:val="001A3A4E"/>
    <w:rsid w:val="001A446F"/>
    <w:rsid w:val="001A4A24"/>
    <w:rsid w:val="001B024D"/>
    <w:rsid w:val="001B2130"/>
    <w:rsid w:val="001B21A7"/>
    <w:rsid w:val="001B2833"/>
    <w:rsid w:val="001B7235"/>
    <w:rsid w:val="001C07FB"/>
    <w:rsid w:val="001C10CE"/>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4111"/>
    <w:rsid w:val="001E75AA"/>
    <w:rsid w:val="001E78DD"/>
    <w:rsid w:val="001E7F7A"/>
    <w:rsid w:val="001F1673"/>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9C3"/>
    <w:rsid w:val="002C4E04"/>
    <w:rsid w:val="002C5049"/>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685"/>
    <w:rsid w:val="002F097D"/>
    <w:rsid w:val="002F1932"/>
    <w:rsid w:val="002F21DD"/>
    <w:rsid w:val="002F50AC"/>
    <w:rsid w:val="002F57DB"/>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1EAC"/>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22A5"/>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056"/>
    <w:rsid w:val="003A4892"/>
    <w:rsid w:val="003A674D"/>
    <w:rsid w:val="003A6F01"/>
    <w:rsid w:val="003A7D23"/>
    <w:rsid w:val="003B0184"/>
    <w:rsid w:val="003B01F7"/>
    <w:rsid w:val="003B0FCA"/>
    <w:rsid w:val="003B2744"/>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57CB"/>
    <w:rsid w:val="00446309"/>
    <w:rsid w:val="004464C0"/>
    <w:rsid w:val="00451209"/>
    <w:rsid w:val="0045228F"/>
    <w:rsid w:val="004527B3"/>
    <w:rsid w:val="00452D0E"/>
    <w:rsid w:val="00453176"/>
    <w:rsid w:val="004558BD"/>
    <w:rsid w:val="004559B6"/>
    <w:rsid w:val="00456E99"/>
    <w:rsid w:val="00457505"/>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B56"/>
    <w:rsid w:val="004D1C3A"/>
    <w:rsid w:val="004D37DA"/>
    <w:rsid w:val="004D7FBE"/>
    <w:rsid w:val="004E0B6F"/>
    <w:rsid w:val="004E140A"/>
    <w:rsid w:val="004E5B72"/>
    <w:rsid w:val="004E65F2"/>
    <w:rsid w:val="004E6DB6"/>
    <w:rsid w:val="004F0188"/>
    <w:rsid w:val="004F2B40"/>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11F8"/>
    <w:rsid w:val="00532349"/>
    <w:rsid w:val="005337D2"/>
    <w:rsid w:val="0053425D"/>
    <w:rsid w:val="00535165"/>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4979"/>
    <w:rsid w:val="00565643"/>
    <w:rsid w:val="00566264"/>
    <w:rsid w:val="00566650"/>
    <w:rsid w:val="005667F2"/>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35D3"/>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5C6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6A6B"/>
    <w:rsid w:val="005E78DF"/>
    <w:rsid w:val="005F382A"/>
    <w:rsid w:val="005F693B"/>
    <w:rsid w:val="005F6C1E"/>
    <w:rsid w:val="005F7D38"/>
    <w:rsid w:val="005F7FEE"/>
    <w:rsid w:val="00600895"/>
    <w:rsid w:val="00600DF7"/>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215"/>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6AE5"/>
    <w:rsid w:val="00680771"/>
    <w:rsid w:val="006825C1"/>
    <w:rsid w:val="0068577B"/>
    <w:rsid w:val="00686C50"/>
    <w:rsid w:val="00687CBF"/>
    <w:rsid w:val="006904E5"/>
    <w:rsid w:val="0069109B"/>
    <w:rsid w:val="006912A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4DFA"/>
    <w:rsid w:val="006C6A7D"/>
    <w:rsid w:val="006C7314"/>
    <w:rsid w:val="006C7432"/>
    <w:rsid w:val="006C7C85"/>
    <w:rsid w:val="006D0B77"/>
    <w:rsid w:val="006D23A5"/>
    <w:rsid w:val="006D31AB"/>
    <w:rsid w:val="006D3D09"/>
    <w:rsid w:val="006D42C5"/>
    <w:rsid w:val="006D491A"/>
    <w:rsid w:val="006D78DF"/>
    <w:rsid w:val="006E01FD"/>
    <w:rsid w:val="006E0DAE"/>
    <w:rsid w:val="006E105E"/>
    <w:rsid w:val="006E12B5"/>
    <w:rsid w:val="006E3559"/>
    <w:rsid w:val="006E3734"/>
    <w:rsid w:val="006E4061"/>
    <w:rsid w:val="006E4AB8"/>
    <w:rsid w:val="006E4CB0"/>
    <w:rsid w:val="006E5443"/>
    <w:rsid w:val="006E5E5D"/>
    <w:rsid w:val="006E6254"/>
    <w:rsid w:val="006E6F75"/>
    <w:rsid w:val="006F13EE"/>
    <w:rsid w:val="006F336C"/>
    <w:rsid w:val="006F58B0"/>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2FE"/>
    <w:rsid w:val="0074671B"/>
    <w:rsid w:val="0075045B"/>
    <w:rsid w:val="00753268"/>
    <w:rsid w:val="00753E79"/>
    <w:rsid w:val="007556A2"/>
    <w:rsid w:val="007559A6"/>
    <w:rsid w:val="007561A5"/>
    <w:rsid w:val="0075676B"/>
    <w:rsid w:val="00757883"/>
    <w:rsid w:val="00761270"/>
    <w:rsid w:val="007617CF"/>
    <w:rsid w:val="007620CA"/>
    <w:rsid w:val="00762570"/>
    <w:rsid w:val="00763F4E"/>
    <w:rsid w:val="0076419B"/>
    <w:rsid w:val="00764BCB"/>
    <w:rsid w:val="0076701B"/>
    <w:rsid w:val="00770E71"/>
    <w:rsid w:val="00771A52"/>
    <w:rsid w:val="00772AE1"/>
    <w:rsid w:val="007749EE"/>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3675"/>
    <w:rsid w:val="007C47B3"/>
    <w:rsid w:val="007C4C34"/>
    <w:rsid w:val="007C6199"/>
    <w:rsid w:val="007C65A4"/>
    <w:rsid w:val="007D33E8"/>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4547"/>
    <w:rsid w:val="00805FC0"/>
    <w:rsid w:val="0080635D"/>
    <w:rsid w:val="0080692B"/>
    <w:rsid w:val="00807342"/>
    <w:rsid w:val="008103B4"/>
    <w:rsid w:val="00810846"/>
    <w:rsid w:val="00811B55"/>
    <w:rsid w:val="008128D3"/>
    <w:rsid w:val="008132D4"/>
    <w:rsid w:val="00814CC4"/>
    <w:rsid w:val="008153EB"/>
    <w:rsid w:val="008162B4"/>
    <w:rsid w:val="00816ABC"/>
    <w:rsid w:val="008170AF"/>
    <w:rsid w:val="008174F7"/>
    <w:rsid w:val="008177C6"/>
    <w:rsid w:val="0082042A"/>
    <w:rsid w:val="008209F2"/>
    <w:rsid w:val="00821DD4"/>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454E"/>
    <w:rsid w:val="0084539B"/>
    <w:rsid w:val="00847799"/>
    <w:rsid w:val="00847915"/>
    <w:rsid w:val="00850589"/>
    <w:rsid w:val="00851B2B"/>
    <w:rsid w:val="00852A6D"/>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D3690"/>
    <w:rsid w:val="008D38BE"/>
    <w:rsid w:val="008D7862"/>
    <w:rsid w:val="008E1A3D"/>
    <w:rsid w:val="008E38A7"/>
    <w:rsid w:val="008E5CD4"/>
    <w:rsid w:val="008E6A23"/>
    <w:rsid w:val="008E6AFC"/>
    <w:rsid w:val="008F0170"/>
    <w:rsid w:val="008F0BC1"/>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2A0"/>
    <w:rsid w:val="009134A6"/>
    <w:rsid w:val="00913C52"/>
    <w:rsid w:val="0091558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31D9"/>
    <w:rsid w:val="00985074"/>
    <w:rsid w:val="00985631"/>
    <w:rsid w:val="009877A1"/>
    <w:rsid w:val="00987A99"/>
    <w:rsid w:val="00990453"/>
    <w:rsid w:val="009909B2"/>
    <w:rsid w:val="00990E37"/>
    <w:rsid w:val="00992E14"/>
    <w:rsid w:val="009935D1"/>
    <w:rsid w:val="00994EDA"/>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41A5"/>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1C1C"/>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1888"/>
    <w:rsid w:val="00A9402A"/>
    <w:rsid w:val="00A95B6A"/>
    <w:rsid w:val="00A96F22"/>
    <w:rsid w:val="00AA0183"/>
    <w:rsid w:val="00AA0E26"/>
    <w:rsid w:val="00AA1A03"/>
    <w:rsid w:val="00AA26D7"/>
    <w:rsid w:val="00AA3500"/>
    <w:rsid w:val="00AA5078"/>
    <w:rsid w:val="00AA6080"/>
    <w:rsid w:val="00AB01F8"/>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1691"/>
    <w:rsid w:val="00AE275E"/>
    <w:rsid w:val="00AE446C"/>
    <w:rsid w:val="00AE48A3"/>
    <w:rsid w:val="00AE5448"/>
    <w:rsid w:val="00AE6DD3"/>
    <w:rsid w:val="00AE7868"/>
    <w:rsid w:val="00AF3509"/>
    <w:rsid w:val="00AF684B"/>
    <w:rsid w:val="00B00C9E"/>
    <w:rsid w:val="00B014C3"/>
    <w:rsid w:val="00B02070"/>
    <w:rsid w:val="00B02435"/>
    <w:rsid w:val="00B0292D"/>
    <w:rsid w:val="00B04437"/>
    <w:rsid w:val="00B0520D"/>
    <w:rsid w:val="00B07336"/>
    <w:rsid w:val="00B0744C"/>
    <w:rsid w:val="00B1138B"/>
    <w:rsid w:val="00B11B0A"/>
    <w:rsid w:val="00B12ED1"/>
    <w:rsid w:val="00B13B10"/>
    <w:rsid w:val="00B13C51"/>
    <w:rsid w:val="00B15863"/>
    <w:rsid w:val="00B15C13"/>
    <w:rsid w:val="00B1768D"/>
    <w:rsid w:val="00B20594"/>
    <w:rsid w:val="00B2171A"/>
    <w:rsid w:val="00B21D84"/>
    <w:rsid w:val="00B2259D"/>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97E1C"/>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19CE"/>
    <w:rsid w:val="00BF252B"/>
    <w:rsid w:val="00BF3BD1"/>
    <w:rsid w:val="00BF4D2B"/>
    <w:rsid w:val="00BF515B"/>
    <w:rsid w:val="00C00F5B"/>
    <w:rsid w:val="00C010A6"/>
    <w:rsid w:val="00C0357B"/>
    <w:rsid w:val="00C0567C"/>
    <w:rsid w:val="00C074E7"/>
    <w:rsid w:val="00C07CA1"/>
    <w:rsid w:val="00C10525"/>
    <w:rsid w:val="00C1338C"/>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2637"/>
    <w:rsid w:val="00C75396"/>
    <w:rsid w:val="00C76491"/>
    <w:rsid w:val="00C802A8"/>
    <w:rsid w:val="00C803A2"/>
    <w:rsid w:val="00C82CB1"/>
    <w:rsid w:val="00C84AF4"/>
    <w:rsid w:val="00C85227"/>
    <w:rsid w:val="00C87C95"/>
    <w:rsid w:val="00C90610"/>
    <w:rsid w:val="00C910A1"/>
    <w:rsid w:val="00C94209"/>
    <w:rsid w:val="00C9514A"/>
    <w:rsid w:val="00C95549"/>
    <w:rsid w:val="00C9726C"/>
    <w:rsid w:val="00CA096C"/>
    <w:rsid w:val="00CA1E3D"/>
    <w:rsid w:val="00CA2A92"/>
    <w:rsid w:val="00CA4ABB"/>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2D38"/>
    <w:rsid w:val="00CD3578"/>
    <w:rsid w:val="00CD36A7"/>
    <w:rsid w:val="00CD4292"/>
    <w:rsid w:val="00CD4E54"/>
    <w:rsid w:val="00CD7C2B"/>
    <w:rsid w:val="00CE05D6"/>
    <w:rsid w:val="00CE078C"/>
    <w:rsid w:val="00CE34C8"/>
    <w:rsid w:val="00CE5C97"/>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692"/>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373"/>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B38"/>
    <w:rsid w:val="00DA0F05"/>
    <w:rsid w:val="00DA25B1"/>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CF"/>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2627"/>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25E3"/>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0791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3D93"/>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6F5"/>
    <w:rsid w:val="00F8593F"/>
    <w:rsid w:val="00F85C61"/>
    <w:rsid w:val="00F85D3F"/>
    <w:rsid w:val="00F85D8A"/>
    <w:rsid w:val="00F865E0"/>
    <w:rsid w:val="00F86E4F"/>
    <w:rsid w:val="00F8796B"/>
    <w:rsid w:val="00F91421"/>
    <w:rsid w:val="00F959B2"/>
    <w:rsid w:val="00F95DE0"/>
    <w:rsid w:val="00F96D90"/>
    <w:rsid w:val="00F96F88"/>
    <w:rsid w:val="00F9719F"/>
    <w:rsid w:val="00FA1FBF"/>
    <w:rsid w:val="00FA2844"/>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007"/>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paragraph" w:styleId="Heading5">
    <w:name w:val="heading 5"/>
    <w:basedOn w:val="Normal"/>
    <w:next w:val="Normal"/>
    <w:link w:val="Heading5Char"/>
    <w:uiPriority w:val="9"/>
    <w:unhideWhenUsed/>
    <w:qFormat/>
    <w:rsid w:val="0008172A"/>
    <w:pPr>
      <w:keepNext/>
      <w:keepLines/>
      <w:spacing w:before="40" w:after="0"/>
      <w:outlineLvl w:val="4"/>
    </w:pPr>
    <w:rPr>
      <w:rFonts w:eastAsiaTheme="majorEastAsia"/>
      <w:b/>
      <w:b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B28F1"/>
    <w:rPr>
      <w:color w:val="605E5C"/>
      <w:shd w:val="clear" w:color="auto" w:fill="E1DFDD"/>
    </w:rPr>
  </w:style>
  <w:style w:type="character" w:customStyle="1" w:styleId="Heading5Char">
    <w:name w:val="Heading 5 Char"/>
    <w:basedOn w:val="DefaultParagraphFont"/>
    <w:link w:val="Heading5"/>
    <w:uiPriority w:val="9"/>
    <w:rsid w:val="0008172A"/>
    <w:rPr>
      <w:rFonts w:ascii="NoorZar" w:eastAsiaTheme="majorEastAsia" w:hAnsi="NoorZar" w:cs="NoorZar"/>
      <w:b/>
      <w:bCs/>
      <w:color w:val="2F5496" w:themeColor="accent1" w:themeShade="BF"/>
      <w:sz w:val="20"/>
      <w:szCs w:val="20"/>
      <w:lang w:bidi="fa-IR"/>
    </w:rPr>
  </w:style>
  <w:style w:type="paragraph" w:styleId="BalloonText">
    <w:name w:val="Balloon Text"/>
    <w:basedOn w:val="Normal"/>
    <w:link w:val="BalloonTextChar"/>
    <w:uiPriority w:val="99"/>
    <w:semiHidden/>
    <w:unhideWhenUsed/>
    <w:rsid w:val="00600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DF7"/>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paragraph" w:styleId="Heading5">
    <w:name w:val="heading 5"/>
    <w:basedOn w:val="Normal"/>
    <w:next w:val="Normal"/>
    <w:link w:val="Heading5Char"/>
    <w:uiPriority w:val="9"/>
    <w:unhideWhenUsed/>
    <w:qFormat/>
    <w:rsid w:val="0008172A"/>
    <w:pPr>
      <w:keepNext/>
      <w:keepLines/>
      <w:spacing w:before="40" w:after="0"/>
      <w:outlineLvl w:val="4"/>
    </w:pPr>
    <w:rPr>
      <w:rFonts w:eastAsiaTheme="majorEastAsia"/>
      <w:b/>
      <w:b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B28F1"/>
    <w:rPr>
      <w:color w:val="605E5C"/>
      <w:shd w:val="clear" w:color="auto" w:fill="E1DFDD"/>
    </w:rPr>
  </w:style>
  <w:style w:type="character" w:customStyle="1" w:styleId="Heading5Char">
    <w:name w:val="Heading 5 Char"/>
    <w:basedOn w:val="DefaultParagraphFont"/>
    <w:link w:val="Heading5"/>
    <w:uiPriority w:val="9"/>
    <w:rsid w:val="0008172A"/>
    <w:rPr>
      <w:rFonts w:ascii="NoorZar" w:eastAsiaTheme="majorEastAsia" w:hAnsi="NoorZar" w:cs="NoorZar"/>
      <w:b/>
      <w:bCs/>
      <w:color w:val="2F5496" w:themeColor="accent1" w:themeShade="BF"/>
      <w:sz w:val="20"/>
      <w:szCs w:val="20"/>
      <w:lang w:bidi="fa-IR"/>
    </w:rPr>
  </w:style>
  <w:style w:type="paragraph" w:styleId="BalloonText">
    <w:name w:val="Balloon Text"/>
    <w:basedOn w:val="Normal"/>
    <w:link w:val="BalloonTextChar"/>
    <w:uiPriority w:val="99"/>
    <w:semiHidden/>
    <w:unhideWhenUsed/>
    <w:rsid w:val="00600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DF7"/>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5/7/241" TargetMode="External"/><Relationship Id="rId2" Type="http://schemas.openxmlformats.org/officeDocument/2006/relationships/hyperlink" Target="https://lib.eshia.ir/11025/1/366" TargetMode="External"/><Relationship Id="rId1" Type="http://schemas.openxmlformats.org/officeDocument/2006/relationships/hyperlink" Target="https://lib.eshia.ir/71334/15/524" TargetMode="External"/><Relationship Id="rId6" Type="http://schemas.openxmlformats.org/officeDocument/2006/relationships/hyperlink" Target="https://lib.eshia.ir/11025/7/277" TargetMode="External"/><Relationship Id="rId5" Type="http://schemas.openxmlformats.org/officeDocument/2006/relationships/hyperlink" Target="https://lib.eshia.ir/11025/7/251" TargetMode="External"/><Relationship Id="rId4" Type="http://schemas.openxmlformats.org/officeDocument/2006/relationships/hyperlink" Target="https://lib.eshia.ir/71334/15/5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A1E22-2585-48CC-A136-B6B3997F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1880</Words>
  <Characters>10718</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Novin Pendar</cp:lastModifiedBy>
  <cp:revision>94</cp:revision>
  <cp:lastPrinted>2024-09-24T22:20:00Z</cp:lastPrinted>
  <dcterms:created xsi:type="dcterms:W3CDTF">2024-11-16T06:49:00Z</dcterms:created>
  <dcterms:modified xsi:type="dcterms:W3CDTF">2025-06-04T13:55:00Z</dcterms:modified>
</cp:coreProperties>
</file>