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C3357F" w14:textId="77777777" w:rsidR="00E646FB" w:rsidRDefault="00E646FB" w:rsidP="00E646FB">
      <w:pPr>
        <w:rPr>
          <w:rtl/>
          <w:lang w:val="fa-IR"/>
        </w:rPr>
      </w:pPr>
      <w:r w:rsidRPr="00D63263">
        <w:rPr>
          <w:rFonts w:hint="cs"/>
          <w:color w:val="FF0000"/>
          <w:rtl/>
          <w:lang w:val="fa-IR"/>
        </w:rPr>
        <w:t>موضوع:</w:t>
      </w:r>
      <w:r w:rsidRPr="00D63263">
        <w:rPr>
          <w:color w:val="FF0000"/>
          <w:rtl/>
        </w:rPr>
        <w:t xml:space="preserve"> </w:t>
      </w:r>
      <w:r w:rsidRPr="00777BFC">
        <w:rPr>
          <w:rtl/>
          <w:lang w:val="fa-IR"/>
        </w:rPr>
        <w:t>ادله وجوب سلام</w:t>
      </w:r>
      <w:r>
        <w:rPr>
          <w:rFonts w:hint="cs"/>
          <w:rtl/>
          <w:lang w:val="fa-IR"/>
        </w:rPr>
        <w:t>/ سلام/ واجبات نماز</w:t>
      </w:r>
    </w:p>
    <w:p w14:paraId="3B3043BB" w14:textId="77777777" w:rsidR="00274F2B" w:rsidRDefault="00274F2B" w:rsidP="00274F2B">
      <w:pPr>
        <w:rPr>
          <w:rtl/>
          <w:lang w:val="fa-IR"/>
        </w:rPr>
      </w:pPr>
    </w:p>
    <w:p w14:paraId="3EA5A670" w14:textId="77777777" w:rsidR="00274F2B" w:rsidRPr="00E646FB" w:rsidRDefault="00274F2B" w:rsidP="00274F2B">
      <w:pPr>
        <w:rPr>
          <w:color w:val="FF0000"/>
          <w:rtl/>
          <w:lang w:val="fa-IR"/>
        </w:rPr>
      </w:pPr>
      <w:r w:rsidRPr="00E646FB">
        <w:rPr>
          <w:rFonts w:hint="cs"/>
          <w:color w:val="FF0000"/>
          <w:rtl/>
          <w:lang w:val="fa-IR"/>
        </w:rPr>
        <w:t>فهرست مطالب:</w:t>
      </w:r>
    </w:p>
    <w:sdt>
      <w:sdtPr>
        <w:rPr>
          <w:b w:val="0"/>
          <w:bCs w:val="0"/>
          <w:kern w:val="2"/>
          <w:rtl/>
          <w14:ligatures w14:val="standardContextual"/>
        </w:rPr>
        <w:id w:val="-603348969"/>
        <w:docPartObj>
          <w:docPartGallery w:val="Table of Contents"/>
          <w:docPartUnique/>
        </w:docPartObj>
      </w:sdtPr>
      <w:sdtEndPr>
        <w:rPr>
          <w:noProof/>
        </w:rPr>
      </w:sdtEndPr>
      <w:sdtContent>
        <w:p w14:paraId="2847705F" w14:textId="409A298A" w:rsidR="00274F2B" w:rsidRDefault="00274F2B" w:rsidP="00274F2B">
          <w:pPr>
            <w:pStyle w:val="TOCHeading"/>
            <w:bidi/>
            <w:ind w:left="0" w:firstLine="0"/>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79289530" w:history="1">
            <w:r w:rsidRPr="00A613C6">
              <w:rPr>
                <w:rStyle w:val="Hyperlink"/>
                <w:noProof/>
                <w:rtl/>
              </w:rPr>
              <w:t>وجوب سلام</w:t>
            </w:r>
            <w:r>
              <w:rPr>
                <w:noProof/>
                <w:webHidden/>
              </w:rPr>
              <w:tab/>
            </w:r>
            <w:r>
              <w:rPr>
                <w:noProof/>
                <w:webHidden/>
              </w:rPr>
              <w:fldChar w:fldCharType="begin"/>
            </w:r>
            <w:r>
              <w:rPr>
                <w:noProof/>
                <w:webHidden/>
              </w:rPr>
              <w:instrText xml:space="preserve"> PAGEREF _Toc179289530 \h </w:instrText>
            </w:r>
            <w:r>
              <w:rPr>
                <w:noProof/>
                <w:webHidden/>
              </w:rPr>
            </w:r>
            <w:r>
              <w:rPr>
                <w:noProof/>
                <w:webHidden/>
              </w:rPr>
              <w:fldChar w:fldCharType="separate"/>
            </w:r>
            <w:r>
              <w:rPr>
                <w:noProof/>
                <w:webHidden/>
              </w:rPr>
              <w:t>1</w:t>
            </w:r>
            <w:r>
              <w:rPr>
                <w:noProof/>
                <w:webHidden/>
              </w:rPr>
              <w:fldChar w:fldCharType="end"/>
            </w:r>
          </w:hyperlink>
        </w:p>
        <w:p w14:paraId="57AEBA5C" w14:textId="2DCED4EB" w:rsidR="00274F2B" w:rsidRDefault="00274F2B" w:rsidP="00274F2B">
          <w:pPr>
            <w:pStyle w:val="TOC1"/>
            <w:rPr>
              <w:rFonts w:asciiTheme="minorHAnsi" w:eastAsiaTheme="minorEastAsia" w:hAnsiTheme="minorHAnsi" w:cstheme="minorBidi"/>
              <w:noProof/>
              <w:sz w:val="22"/>
              <w:szCs w:val="22"/>
            </w:rPr>
          </w:pPr>
          <w:hyperlink w:anchor="_Toc179289531" w:history="1">
            <w:r w:rsidRPr="00A613C6">
              <w:rPr>
                <w:rStyle w:val="Hyperlink"/>
                <w:noProof/>
                <w:rtl/>
              </w:rPr>
              <w:t>ادله وجوب سلام</w:t>
            </w:r>
            <w:r>
              <w:rPr>
                <w:noProof/>
                <w:webHidden/>
              </w:rPr>
              <w:tab/>
            </w:r>
            <w:r>
              <w:rPr>
                <w:noProof/>
                <w:webHidden/>
              </w:rPr>
              <w:fldChar w:fldCharType="begin"/>
            </w:r>
            <w:r>
              <w:rPr>
                <w:noProof/>
                <w:webHidden/>
              </w:rPr>
              <w:instrText xml:space="preserve"> PAGEREF _Toc179289531 \h </w:instrText>
            </w:r>
            <w:r>
              <w:rPr>
                <w:noProof/>
                <w:webHidden/>
              </w:rPr>
            </w:r>
            <w:r>
              <w:rPr>
                <w:noProof/>
                <w:webHidden/>
              </w:rPr>
              <w:fldChar w:fldCharType="separate"/>
            </w:r>
            <w:r>
              <w:rPr>
                <w:noProof/>
                <w:webHidden/>
              </w:rPr>
              <w:t>1</w:t>
            </w:r>
            <w:r>
              <w:rPr>
                <w:noProof/>
                <w:webHidden/>
              </w:rPr>
              <w:fldChar w:fldCharType="end"/>
            </w:r>
          </w:hyperlink>
        </w:p>
        <w:p w14:paraId="6530510F" w14:textId="29BACC9C" w:rsidR="00274F2B" w:rsidRDefault="00274F2B" w:rsidP="00274F2B">
          <w:pPr>
            <w:pStyle w:val="TOC2"/>
            <w:rPr>
              <w:rFonts w:asciiTheme="minorHAnsi" w:eastAsiaTheme="minorEastAsia" w:hAnsiTheme="minorHAnsi" w:cstheme="minorBidi"/>
              <w:noProof/>
              <w:sz w:val="22"/>
              <w:szCs w:val="22"/>
            </w:rPr>
          </w:pPr>
          <w:hyperlink w:anchor="_Toc179289532" w:history="1">
            <w:r w:rsidRPr="00A613C6">
              <w:rPr>
                <w:rStyle w:val="Hyperlink"/>
                <w:noProof/>
                <w:rtl/>
              </w:rPr>
              <w:t>دل</w:t>
            </w:r>
            <w:r w:rsidRPr="00A613C6">
              <w:rPr>
                <w:rStyle w:val="Hyperlink"/>
                <w:rFonts w:hint="cs"/>
                <w:noProof/>
                <w:rtl/>
              </w:rPr>
              <w:t>ی</w:t>
            </w:r>
            <w:r w:rsidRPr="00A613C6">
              <w:rPr>
                <w:rStyle w:val="Hyperlink"/>
                <w:rFonts w:hint="eastAsia"/>
                <w:noProof/>
                <w:rtl/>
              </w:rPr>
              <w:t>ل</w:t>
            </w:r>
            <w:r w:rsidRPr="00A613C6">
              <w:rPr>
                <w:rStyle w:val="Hyperlink"/>
                <w:noProof/>
                <w:rtl/>
              </w:rPr>
              <w:t xml:space="preserve"> اول</w:t>
            </w:r>
            <w:r>
              <w:rPr>
                <w:noProof/>
                <w:webHidden/>
              </w:rPr>
              <w:tab/>
            </w:r>
            <w:r>
              <w:rPr>
                <w:noProof/>
                <w:webHidden/>
              </w:rPr>
              <w:fldChar w:fldCharType="begin"/>
            </w:r>
            <w:r>
              <w:rPr>
                <w:noProof/>
                <w:webHidden/>
              </w:rPr>
              <w:instrText xml:space="preserve"> PAGEREF _Toc179289532 \h </w:instrText>
            </w:r>
            <w:r>
              <w:rPr>
                <w:noProof/>
                <w:webHidden/>
              </w:rPr>
            </w:r>
            <w:r>
              <w:rPr>
                <w:noProof/>
                <w:webHidden/>
              </w:rPr>
              <w:fldChar w:fldCharType="separate"/>
            </w:r>
            <w:r>
              <w:rPr>
                <w:noProof/>
                <w:webHidden/>
              </w:rPr>
              <w:t>1</w:t>
            </w:r>
            <w:r>
              <w:rPr>
                <w:noProof/>
                <w:webHidden/>
              </w:rPr>
              <w:fldChar w:fldCharType="end"/>
            </w:r>
          </w:hyperlink>
        </w:p>
        <w:p w14:paraId="09A28D09" w14:textId="34881051" w:rsidR="00274F2B" w:rsidRDefault="00274F2B" w:rsidP="00274F2B">
          <w:pPr>
            <w:pStyle w:val="TOC3"/>
            <w:tabs>
              <w:tab w:val="right" w:leader="dot" w:pos="9016"/>
            </w:tabs>
            <w:rPr>
              <w:rFonts w:asciiTheme="minorHAnsi" w:eastAsiaTheme="minorEastAsia" w:hAnsiTheme="minorHAnsi" w:cstheme="minorBidi"/>
              <w:noProof/>
              <w:sz w:val="22"/>
              <w:szCs w:val="22"/>
            </w:rPr>
          </w:pPr>
          <w:hyperlink w:anchor="_Toc179289533" w:history="1">
            <w:r w:rsidRPr="00A613C6">
              <w:rPr>
                <w:rStyle w:val="Hyperlink"/>
                <w:noProof/>
                <w:rtl/>
                <w:lang w:bidi="ar-SA"/>
              </w:rPr>
              <w:t>بررس</w:t>
            </w:r>
            <w:r w:rsidRPr="00A613C6">
              <w:rPr>
                <w:rStyle w:val="Hyperlink"/>
                <w:rFonts w:hint="cs"/>
                <w:noProof/>
                <w:rtl/>
                <w:lang w:bidi="ar-SA"/>
              </w:rPr>
              <w:t>ی</w:t>
            </w:r>
            <w:r w:rsidRPr="00A613C6">
              <w:rPr>
                <w:rStyle w:val="Hyperlink"/>
                <w:noProof/>
                <w:rtl/>
                <w:lang w:bidi="ar-SA"/>
              </w:rPr>
              <w:t xml:space="preserve"> سند</w:t>
            </w:r>
            <w:r w:rsidRPr="00A613C6">
              <w:rPr>
                <w:rStyle w:val="Hyperlink"/>
                <w:rFonts w:hint="cs"/>
                <w:noProof/>
                <w:rtl/>
                <w:lang w:bidi="ar-SA"/>
              </w:rPr>
              <w:t>ی</w:t>
            </w:r>
            <w:r>
              <w:rPr>
                <w:noProof/>
                <w:webHidden/>
              </w:rPr>
              <w:tab/>
            </w:r>
            <w:r>
              <w:rPr>
                <w:noProof/>
                <w:webHidden/>
              </w:rPr>
              <w:fldChar w:fldCharType="begin"/>
            </w:r>
            <w:r>
              <w:rPr>
                <w:noProof/>
                <w:webHidden/>
              </w:rPr>
              <w:instrText xml:space="preserve"> PAGEREF _Toc179289533 \h </w:instrText>
            </w:r>
            <w:r>
              <w:rPr>
                <w:noProof/>
                <w:webHidden/>
              </w:rPr>
            </w:r>
            <w:r>
              <w:rPr>
                <w:noProof/>
                <w:webHidden/>
              </w:rPr>
              <w:fldChar w:fldCharType="separate"/>
            </w:r>
            <w:r>
              <w:rPr>
                <w:noProof/>
                <w:webHidden/>
              </w:rPr>
              <w:t>1</w:t>
            </w:r>
            <w:r>
              <w:rPr>
                <w:noProof/>
                <w:webHidden/>
              </w:rPr>
              <w:fldChar w:fldCharType="end"/>
            </w:r>
          </w:hyperlink>
        </w:p>
        <w:p w14:paraId="3C094AEA" w14:textId="41551B0D" w:rsidR="00274F2B" w:rsidRDefault="00274F2B" w:rsidP="00274F2B">
          <w:pPr>
            <w:pStyle w:val="TOC3"/>
            <w:tabs>
              <w:tab w:val="right" w:leader="dot" w:pos="9016"/>
            </w:tabs>
            <w:rPr>
              <w:rFonts w:asciiTheme="minorHAnsi" w:eastAsiaTheme="minorEastAsia" w:hAnsiTheme="minorHAnsi" w:cstheme="minorBidi"/>
              <w:noProof/>
              <w:sz w:val="22"/>
              <w:szCs w:val="22"/>
            </w:rPr>
          </w:pPr>
          <w:hyperlink w:anchor="_Toc179289534" w:history="1">
            <w:r w:rsidRPr="00A613C6">
              <w:rPr>
                <w:rStyle w:val="Hyperlink"/>
                <w:noProof/>
                <w:rtl/>
                <w:lang w:bidi="ar-SA"/>
              </w:rPr>
              <w:t>اشکال آقا</w:t>
            </w:r>
            <w:r w:rsidRPr="00A613C6">
              <w:rPr>
                <w:rStyle w:val="Hyperlink"/>
                <w:rFonts w:hint="cs"/>
                <w:noProof/>
                <w:rtl/>
                <w:lang w:bidi="ar-SA"/>
              </w:rPr>
              <w:t>ی</w:t>
            </w:r>
            <w:r w:rsidRPr="00A613C6">
              <w:rPr>
                <w:rStyle w:val="Hyperlink"/>
                <w:noProof/>
                <w:rtl/>
                <w:lang w:bidi="ar-SA"/>
              </w:rPr>
              <w:t xml:space="preserve"> س</w:t>
            </w:r>
            <w:r w:rsidRPr="00A613C6">
              <w:rPr>
                <w:rStyle w:val="Hyperlink"/>
                <w:rFonts w:hint="cs"/>
                <w:noProof/>
                <w:rtl/>
                <w:lang w:bidi="ar-SA"/>
              </w:rPr>
              <w:t>ی</w:t>
            </w:r>
            <w:r w:rsidRPr="00A613C6">
              <w:rPr>
                <w:rStyle w:val="Hyperlink"/>
                <w:rFonts w:hint="eastAsia"/>
                <w:noProof/>
                <w:rtl/>
                <w:lang w:bidi="ar-SA"/>
              </w:rPr>
              <w:t>ستان</w:t>
            </w:r>
            <w:r w:rsidRPr="00A613C6">
              <w:rPr>
                <w:rStyle w:val="Hyperlink"/>
                <w:rFonts w:hint="cs"/>
                <w:noProof/>
                <w:rtl/>
                <w:lang w:bidi="ar-SA"/>
              </w:rPr>
              <w:t>ی</w:t>
            </w:r>
            <w:r w:rsidRPr="00A613C6">
              <w:rPr>
                <w:rStyle w:val="Hyperlink"/>
                <w:noProof/>
                <w:rtl/>
                <w:lang w:bidi="ar-SA"/>
              </w:rPr>
              <w:t xml:space="preserve"> به رساله علل</w:t>
            </w:r>
            <w:r>
              <w:rPr>
                <w:noProof/>
                <w:webHidden/>
              </w:rPr>
              <w:tab/>
            </w:r>
            <w:r>
              <w:rPr>
                <w:noProof/>
                <w:webHidden/>
              </w:rPr>
              <w:fldChar w:fldCharType="begin"/>
            </w:r>
            <w:r>
              <w:rPr>
                <w:noProof/>
                <w:webHidden/>
              </w:rPr>
              <w:instrText xml:space="preserve"> PAGEREF _Toc179289534 \h </w:instrText>
            </w:r>
            <w:r>
              <w:rPr>
                <w:noProof/>
                <w:webHidden/>
              </w:rPr>
            </w:r>
            <w:r>
              <w:rPr>
                <w:noProof/>
                <w:webHidden/>
              </w:rPr>
              <w:fldChar w:fldCharType="separate"/>
            </w:r>
            <w:r>
              <w:rPr>
                <w:noProof/>
                <w:webHidden/>
              </w:rPr>
              <w:t>1</w:t>
            </w:r>
            <w:r>
              <w:rPr>
                <w:noProof/>
                <w:webHidden/>
              </w:rPr>
              <w:fldChar w:fldCharType="end"/>
            </w:r>
          </w:hyperlink>
        </w:p>
        <w:p w14:paraId="4B8BD922" w14:textId="508F2B04" w:rsidR="00274F2B" w:rsidRDefault="00274F2B" w:rsidP="00274F2B">
          <w:pPr>
            <w:pStyle w:val="TOC3"/>
            <w:tabs>
              <w:tab w:val="right" w:leader="dot" w:pos="9016"/>
            </w:tabs>
            <w:rPr>
              <w:rFonts w:asciiTheme="minorHAnsi" w:eastAsiaTheme="minorEastAsia" w:hAnsiTheme="minorHAnsi" w:cstheme="minorBidi"/>
              <w:noProof/>
              <w:sz w:val="22"/>
              <w:szCs w:val="22"/>
            </w:rPr>
          </w:pPr>
          <w:hyperlink w:anchor="_Toc179289535" w:history="1">
            <w:r w:rsidRPr="00A613C6">
              <w:rPr>
                <w:rStyle w:val="Hyperlink"/>
                <w:noProof/>
                <w:rtl/>
                <w:lang w:bidi="ar-SA"/>
              </w:rPr>
              <w:t>پاسخ به اشکال آقا</w:t>
            </w:r>
            <w:r w:rsidRPr="00A613C6">
              <w:rPr>
                <w:rStyle w:val="Hyperlink"/>
                <w:rFonts w:hint="cs"/>
                <w:noProof/>
                <w:rtl/>
                <w:lang w:bidi="ar-SA"/>
              </w:rPr>
              <w:t>ی</w:t>
            </w:r>
            <w:r w:rsidRPr="00A613C6">
              <w:rPr>
                <w:rStyle w:val="Hyperlink"/>
                <w:noProof/>
                <w:rtl/>
                <w:lang w:bidi="ar-SA"/>
              </w:rPr>
              <w:t xml:space="preserve"> س</w:t>
            </w:r>
            <w:r w:rsidRPr="00A613C6">
              <w:rPr>
                <w:rStyle w:val="Hyperlink"/>
                <w:rFonts w:hint="cs"/>
                <w:noProof/>
                <w:rtl/>
                <w:lang w:bidi="ar-SA"/>
              </w:rPr>
              <w:t>ی</w:t>
            </w:r>
            <w:r w:rsidRPr="00A613C6">
              <w:rPr>
                <w:rStyle w:val="Hyperlink"/>
                <w:rFonts w:hint="eastAsia"/>
                <w:noProof/>
                <w:rtl/>
                <w:lang w:bidi="ar-SA"/>
              </w:rPr>
              <w:t>ستان</w:t>
            </w:r>
            <w:r w:rsidRPr="00A613C6">
              <w:rPr>
                <w:rStyle w:val="Hyperlink"/>
                <w:rFonts w:hint="cs"/>
                <w:noProof/>
                <w:rtl/>
                <w:lang w:bidi="ar-SA"/>
              </w:rPr>
              <w:t>ی</w:t>
            </w:r>
            <w:r>
              <w:rPr>
                <w:noProof/>
                <w:webHidden/>
              </w:rPr>
              <w:tab/>
            </w:r>
            <w:r>
              <w:rPr>
                <w:noProof/>
                <w:webHidden/>
              </w:rPr>
              <w:fldChar w:fldCharType="begin"/>
            </w:r>
            <w:r>
              <w:rPr>
                <w:noProof/>
                <w:webHidden/>
              </w:rPr>
              <w:instrText xml:space="preserve"> PAGEREF _Toc179289535 \h </w:instrText>
            </w:r>
            <w:r>
              <w:rPr>
                <w:noProof/>
                <w:webHidden/>
              </w:rPr>
            </w:r>
            <w:r>
              <w:rPr>
                <w:noProof/>
                <w:webHidden/>
              </w:rPr>
              <w:fldChar w:fldCharType="separate"/>
            </w:r>
            <w:r>
              <w:rPr>
                <w:noProof/>
                <w:webHidden/>
              </w:rPr>
              <w:t>1</w:t>
            </w:r>
            <w:r>
              <w:rPr>
                <w:noProof/>
                <w:webHidden/>
              </w:rPr>
              <w:fldChar w:fldCharType="end"/>
            </w:r>
          </w:hyperlink>
        </w:p>
        <w:p w14:paraId="4F15DD4B" w14:textId="157E7D12" w:rsidR="00274F2B" w:rsidRDefault="00274F2B" w:rsidP="00274F2B">
          <w:pPr>
            <w:pStyle w:val="TOC3"/>
            <w:tabs>
              <w:tab w:val="right" w:leader="dot" w:pos="9016"/>
            </w:tabs>
            <w:rPr>
              <w:rFonts w:asciiTheme="minorHAnsi" w:eastAsiaTheme="minorEastAsia" w:hAnsiTheme="minorHAnsi" w:cstheme="minorBidi"/>
              <w:noProof/>
              <w:sz w:val="22"/>
              <w:szCs w:val="22"/>
            </w:rPr>
          </w:pPr>
          <w:hyperlink w:anchor="_Toc179289536" w:history="1">
            <w:r w:rsidRPr="00A613C6">
              <w:rPr>
                <w:rStyle w:val="Hyperlink"/>
                <w:noProof/>
                <w:rtl/>
                <w:lang w:bidi="ar-SA"/>
              </w:rPr>
              <w:t>پاسخ به اشکال آقا</w:t>
            </w:r>
            <w:r w:rsidRPr="00A613C6">
              <w:rPr>
                <w:rStyle w:val="Hyperlink"/>
                <w:rFonts w:hint="cs"/>
                <w:noProof/>
                <w:rtl/>
                <w:lang w:bidi="ar-SA"/>
              </w:rPr>
              <w:t>ی</w:t>
            </w:r>
            <w:r w:rsidRPr="00A613C6">
              <w:rPr>
                <w:rStyle w:val="Hyperlink"/>
                <w:noProof/>
                <w:rtl/>
                <w:lang w:bidi="ar-SA"/>
              </w:rPr>
              <w:t xml:space="preserve"> خو</w:t>
            </w:r>
            <w:r w:rsidRPr="00A613C6">
              <w:rPr>
                <w:rStyle w:val="Hyperlink"/>
                <w:rFonts w:hint="cs"/>
                <w:noProof/>
                <w:rtl/>
                <w:lang w:bidi="ar-SA"/>
              </w:rPr>
              <w:t>یی</w:t>
            </w:r>
            <w:r>
              <w:rPr>
                <w:noProof/>
                <w:webHidden/>
              </w:rPr>
              <w:tab/>
            </w:r>
            <w:r>
              <w:rPr>
                <w:noProof/>
                <w:webHidden/>
              </w:rPr>
              <w:fldChar w:fldCharType="begin"/>
            </w:r>
            <w:r>
              <w:rPr>
                <w:noProof/>
                <w:webHidden/>
              </w:rPr>
              <w:instrText xml:space="preserve"> PAGEREF _Toc179289536 \h </w:instrText>
            </w:r>
            <w:r>
              <w:rPr>
                <w:noProof/>
                <w:webHidden/>
              </w:rPr>
            </w:r>
            <w:r>
              <w:rPr>
                <w:noProof/>
                <w:webHidden/>
              </w:rPr>
              <w:fldChar w:fldCharType="separate"/>
            </w:r>
            <w:r>
              <w:rPr>
                <w:noProof/>
                <w:webHidden/>
              </w:rPr>
              <w:t>1</w:t>
            </w:r>
            <w:r>
              <w:rPr>
                <w:noProof/>
                <w:webHidden/>
              </w:rPr>
              <w:fldChar w:fldCharType="end"/>
            </w:r>
          </w:hyperlink>
        </w:p>
        <w:p w14:paraId="14D76E53" w14:textId="2F3F6374" w:rsidR="00274F2B" w:rsidRDefault="00274F2B" w:rsidP="00274F2B">
          <w:pPr>
            <w:pStyle w:val="TOC3"/>
            <w:tabs>
              <w:tab w:val="right" w:leader="dot" w:pos="9016"/>
            </w:tabs>
            <w:rPr>
              <w:rFonts w:asciiTheme="minorHAnsi" w:eastAsiaTheme="minorEastAsia" w:hAnsiTheme="minorHAnsi" w:cstheme="minorBidi"/>
              <w:noProof/>
              <w:sz w:val="22"/>
              <w:szCs w:val="22"/>
            </w:rPr>
          </w:pPr>
          <w:hyperlink w:anchor="_Toc179289537" w:history="1">
            <w:r w:rsidRPr="00A613C6">
              <w:rPr>
                <w:rStyle w:val="Hyperlink"/>
                <w:noProof/>
                <w:rtl/>
                <w:lang w:bidi="ar-SA"/>
              </w:rPr>
              <w:t>اشکال آقا</w:t>
            </w:r>
            <w:r w:rsidRPr="00A613C6">
              <w:rPr>
                <w:rStyle w:val="Hyperlink"/>
                <w:rFonts w:hint="cs"/>
                <w:noProof/>
                <w:rtl/>
                <w:lang w:bidi="ar-SA"/>
              </w:rPr>
              <w:t>ی</w:t>
            </w:r>
            <w:r w:rsidRPr="00A613C6">
              <w:rPr>
                <w:rStyle w:val="Hyperlink"/>
                <w:noProof/>
                <w:rtl/>
                <w:lang w:bidi="ar-SA"/>
              </w:rPr>
              <w:t xml:space="preserve"> س</w:t>
            </w:r>
            <w:r w:rsidRPr="00A613C6">
              <w:rPr>
                <w:rStyle w:val="Hyperlink"/>
                <w:rFonts w:hint="cs"/>
                <w:noProof/>
                <w:rtl/>
                <w:lang w:bidi="ar-SA"/>
              </w:rPr>
              <w:t>ی</w:t>
            </w:r>
            <w:r w:rsidRPr="00A613C6">
              <w:rPr>
                <w:rStyle w:val="Hyperlink"/>
                <w:rFonts w:hint="eastAsia"/>
                <w:noProof/>
                <w:rtl/>
                <w:lang w:bidi="ar-SA"/>
              </w:rPr>
              <w:t>ستان</w:t>
            </w:r>
            <w:r w:rsidRPr="00A613C6">
              <w:rPr>
                <w:rStyle w:val="Hyperlink"/>
                <w:rFonts w:hint="cs"/>
                <w:noProof/>
                <w:rtl/>
                <w:lang w:bidi="ar-SA"/>
              </w:rPr>
              <w:t>ی</w:t>
            </w:r>
            <w:r w:rsidRPr="00A613C6">
              <w:rPr>
                <w:rStyle w:val="Hyperlink"/>
                <w:noProof/>
                <w:rtl/>
                <w:lang w:bidi="ar-SA"/>
              </w:rPr>
              <w:t xml:space="preserve"> به رساله محض الاسلام</w:t>
            </w:r>
            <w:r>
              <w:rPr>
                <w:noProof/>
                <w:webHidden/>
              </w:rPr>
              <w:tab/>
            </w:r>
            <w:r>
              <w:rPr>
                <w:noProof/>
                <w:webHidden/>
              </w:rPr>
              <w:fldChar w:fldCharType="begin"/>
            </w:r>
            <w:r>
              <w:rPr>
                <w:noProof/>
                <w:webHidden/>
              </w:rPr>
              <w:instrText xml:space="preserve"> PAGEREF _Toc179289537 \h </w:instrText>
            </w:r>
            <w:r>
              <w:rPr>
                <w:noProof/>
                <w:webHidden/>
              </w:rPr>
            </w:r>
            <w:r>
              <w:rPr>
                <w:noProof/>
                <w:webHidden/>
              </w:rPr>
              <w:fldChar w:fldCharType="separate"/>
            </w:r>
            <w:r>
              <w:rPr>
                <w:noProof/>
                <w:webHidden/>
              </w:rPr>
              <w:t>1</w:t>
            </w:r>
            <w:r>
              <w:rPr>
                <w:noProof/>
                <w:webHidden/>
              </w:rPr>
              <w:fldChar w:fldCharType="end"/>
            </w:r>
          </w:hyperlink>
        </w:p>
        <w:p w14:paraId="27B02518" w14:textId="42918015" w:rsidR="00274F2B" w:rsidRDefault="00274F2B" w:rsidP="00274F2B">
          <w:pPr>
            <w:pStyle w:val="TOC3"/>
            <w:tabs>
              <w:tab w:val="right" w:leader="dot" w:pos="9016"/>
            </w:tabs>
            <w:rPr>
              <w:rFonts w:asciiTheme="minorHAnsi" w:eastAsiaTheme="minorEastAsia" w:hAnsiTheme="minorHAnsi" w:cstheme="minorBidi"/>
              <w:noProof/>
              <w:sz w:val="22"/>
              <w:szCs w:val="22"/>
            </w:rPr>
          </w:pPr>
          <w:hyperlink w:anchor="_Toc179289538" w:history="1">
            <w:r w:rsidRPr="00A613C6">
              <w:rPr>
                <w:rStyle w:val="Hyperlink"/>
                <w:noProof/>
                <w:rtl/>
                <w:lang w:bidi="ar-SA"/>
              </w:rPr>
              <w:t>پاسخ به اشکال آقا</w:t>
            </w:r>
            <w:r w:rsidRPr="00A613C6">
              <w:rPr>
                <w:rStyle w:val="Hyperlink"/>
                <w:rFonts w:hint="cs"/>
                <w:noProof/>
                <w:rtl/>
                <w:lang w:bidi="ar-SA"/>
              </w:rPr>
              <w:t>ی</w:t>
            </w:r>
            <w:r w:rsidRPr="00A613C6">
              <w:rPr>
                <w:rStyle w:val="Hyperlink"/>
                <w:noProof/>
                <w:rtl/>
                <w:lang w:bidi="ar-SA"/>
              </w:rPr>
              <w:t xml:space="preserve"> س</w:t>
            </w:r>
            <w:r w:rsidRPr="00A613C6">
              <w:rPr>
                <w:rStyle w:val="Hyperlink"/>
                <w:rFonts w:hint="cs"/>
                <w:noProof/>
                <w:rtl/>
                <w:lang w:bidi="ar-SA"/>
              </w:rPr>
              <w:t>ی</w:t>
            </w:r>
            <w:r w:rsidRPr="00A613C6">
              <w:rPr>
                <w:rStyle w:val="Hyperlink"/>
                <w:rFonts w:hint="eastAsia"/>
                <w:noProof/>
                <w:rtl/>
                <w:lang w:bidi="ar-SA"/>
              </w:rPr>
              <w:t>ستان</w:t>
            </w:r>
            <w:r w:rsidRPr="00A613C6">
              <w:rPr>
                <w:rStyle w:val="Hyperlink"/>
                <w:rFonts w:hint="cs"/>
                <w:noProof/>
                <w:rtl/>
                <w:lang w:bidi="ar-SA"/>
              </w:rPr>
              <w:t>ی</w:t>
            </w:r>
            <w:r>
              <w:rPr>
                <w:noProof/>
                <w:webHidden/>
              </w:rPr>
              <w:tab/>
            </w:r>
            <w:r>
              <w:rPr>
                <w:noProof/>
                <w:webHidden/>
              </w:rPr>
              <w:fldChar w:fldCharType="begin"/>
            </w:r>
            <w:r>
              <w:rPr>
                <w:noProof/>
                <w:webHidden/>
              </w:rPr>
              <w:instrText xml:space="preserve"> PAGEREF _Toc179289538 \h </w:instrText>
            </w:r>
            <w:r>
              <w:rPr>
                <w:noProof/>
                <w:webHidden/>
              </w:rPr>
            </w:r>
            <w:r>
              <w:rPr>
                <w:noProof/>
                <w:webHidden/>
              </w:rPr>
              <w:fldChar w:fldCharType="separate"/>
            </w:r>
            <w:r>
              <w:rPr>
                <w:noProof/>
                <w:webHidden/>
              </w:rPr>
              <w:t>1</w:t>
            </w:r>
            <w:r>
              <w:rPr>
                <w:noProof/>
                <w:webHidden/>
              </w:rPr>
              <w:fldChar w:fldCharType="end"/>
            </w:r>
          </w:hyperlink>
        </w:p>
        <w:p w14:paraId="2B8BD360" w14:textId="3AB8BEC0" w:rsidR="00274F2B" w:rsidRDefault="00274F2B" w:rsidP="00274F2B">
          <w:pPr>
            <w:pStyle w:val="TOC3"/>
            <w:tabs>
              <w:tab w:val="right" w:leader="dot" w:pos="9016"/>
            </w:tabs>
            <w:rPr>
              <w:rFonts w:asciiTheme="minorHAnsi" w:eastAsiaTheme="minorEastAsia" w:hAnsiTheme="minorHAnsi" w:cstheme="minorBidi"/>
              <w:noProof/>
              <w:sz w:val="22"/>
              <w:szCs w:val="22"/>
            </w:rPr>
          </w:pPr>
          <w:hyperlink w:anchor="_Toc179289539" w:history="1">
            <w:r w:rsidRPr="00A613C6">
              <w:rPr>
                <w:rStyle w:val="Hyperlink"/>
                <w:noProof/>
                <w:rtl/>
                <w:lang w:bidi="ar-SA"/>
              </w:rPr>
              <w:t>بررس</w:t>
            </w:r>
            <w:r w:rsidRPr="00A613C6">
              <w:rPr>
                <w:rStyle w:val="Hyperlink"/>
                <w:rFonts w:hint="cs"/>
                <w:noProof/>
                <w:rtl/>
                <w:lang w:bidi="ar-SA"/>
              </w:rPr>
              <w:t>ی</w:t>
            </w:r>
            <w:r w:rsidRPr="00A613C6">
              <w:rPr>
                <w:rStyle w:val="Hyperlink"/>
                <w:noProof/>
                <w:rtl/>
                <w:lang w:bidi="ar-SA"/>
              </w:rPr>
              <w:t xml:space="preserve"> دلال</w:t>
            </w:r>
            <w:r w:rsidRPr="00A613C6">
              <w:rPr>
                <w:rStyle w:val="Hyperlink"/>
                <w:rFonts w:hint="cs"/>
                <w:noProof/>
                <w:rtl/>
                <w:lang w:bidi="ar-SA"/>
              </w:rPr>
              <w:t>ی</w:t>
            </w:r>
            <w:r w:rsidRPr="00A613C6">
              <w:rPr>
                <w:rStyle w:val="Hyperlink"/>
                <w:noProof/>
                <w:rtl/>
                <w:lang w:bidi="ar-SA"/>
              </w:rPr>
              <w:t xml:space="preserve"> روا</w:t>
            </w:r>
            <w:r w:rsidRPr="00A613C6">
              <w:rPr>
                <w:rStyle w:val="Hyperlink"/>
                <w:rFonts w:hint="cs"/>
                <w:noProof/>
                <w:rtl/>
                <w:lang w:bidi="ar-SA"/>
              </w:rPr>
              <w:t>ی</w:t>
            </w:r>
            <w:r w:rsidRPr="00A613C6">
              <w:rPr>
                <w:rStyle w:val="Hyperlink"/>
                <w:rFonts w:hint="eastAsia"/>
                <w:noProof/>
                <w:rtl/>
                <w:lang w:bidi="ar-SA"/>
              </w:rPr>
              <w:t>ات</w:t>
            </w:r>
            <w:r>
              <w:rPr>
                <w:noProof/>
                <w:webHidden/>
              </w:rPr>
              <w:tab/>
            </w:r>
            <w:r>
              <w:rPr>
                <w:noProof/>
                <w:webHidden/>
              </w:rPr>
              <w:fldChar w:fldCharType="begin"/>
            </w:r>
            <w:r>
              <w:rPr>
                <w:noProof/>
                <w:webHidden/>
              </w:rPr>
              <w:instrText xml:space="preserve"> PAGEREF _Toc179289539 \h </w:instrText>
            </w:r>
            <w:r>
              <w:rPr>
                <w:noProof/>
                <w:webHidden/>
              </w:rPr>
            </w:r>
            <w:r>
              <w:rPr>
                <w:noProof/>
                <w:webHidden/>
              </w:rPr>
              <w:fldChar w:fldCharType="separate"/>
            </w:r>
            <w:r>
              <w:rPr>
                <w:noProof/>
                <w:webHidden/>
              </w:rPr>
              <w:t>1</w:t>
            </w:r>
            <w:r>
              <w:rPr>
                <w:noProof/>
                <w:webHidden/>
              </w:rPr>
              <w:fldChar w:fldCharType="end"/>
            </w:r>
          </w:hyperlink>
        </w:p>
        <w:p w14:paraId="210340E8" w14:textId="0B08914E" w:rsidR="00274F2B" w:rsidRPr="00274F2B" w:rsidRDefault="00274F2B" w:rsidP="00274F2B">
          <w:pPr>
            <w:rPr>
              <w:rtl/>
            </w:rPr>
          </w:pPr>
          <w:r>
            <w:rPr>
              <w:b/>
              <w:bCs/>
              <w:noProof/>
            </w:rPr>
            <w:fldChar w:fldCharType="end"/>
          </w:r>
        </w:p>
      </w:sdtContent>
    </w:sdt>
    <w:p w14:paraId="21CE4F7E" w14:textId="7DF6E712" w:rsidR="00320D69" w:rsidRDefault="00320D69" w:rsidP="00274F2B">
      <w:pPr>
        <w:jc w:val="center"/>
        <w:rPr>
          <w:noProof/>
          <w:rtl/>
          <w:lang w:val="ar" w:bidi="ar"/>
        </w:rPr>
      </w:pPr>
    </w:p>
    <w:p w14:paraId="1FC151BA" w14:textId="5C10C954" w:rsidR="000E5822" w:rsidRDefault="00260169" w:rsidP="00274F2B">
      <w:pPr>
        <w:rPr>
          <w:rtl/>
        </w:rPr>
      </w:pPr>
      <w:r>
        <w:rPr>
          <w:rtl/>
        </w:rPr>
        <w:t>فصل في التسليم</w:t>
      </w:r>
      <w:r>
        <w:t xml:space="preserve"> </w:t>
      </w:r>
      <w:r>
        <w:rPr>
          <w:rtl/>
        </w:rPr>
        <w:t>و هو واجب على الأقوى  و جزء من الصلاة، فيجب فيه جميع ما يشترط فيها من الاستقبال و ستر العورة و الطهارة و غيرها، و مُخرج منها و محلّل للمنافيات المحرّمة بتكبيرة الإحرام؛ و ليس ركناً ، فتركه عمداً مبطل، لا سهواً؛ فلو سها عنه و تذكّر بعد إتيان شيء من المنافيات عمداً و سهواً أو بعد فوات الموالاة، لا يجب  تداركه ؛ نعم، عليه سجدتا السهو للنقصان  بتركه؛ و إن تذكّر قبل ذلك أتى به و لا شيء عليه، إلّا إذا تكلّم، فيجب عليه سجدتا السهو. و يجب فيه الجلوس، و كونه مطمئنّاً.</w:t>
      </w:r>
      <w:r>
        <w:rPr>
          <w:rStyle w:val="FootnoteReference"/>
          <w:rtl/>
        </w:rPr>
        <w:footnoteReference w:id="2"/>
      </w:r>
      <w:r>
        <w:rPr>
          <w:rtl/>
        </w:rPr>
        <w:t xml:space="preserve"> </w:t>
      </w:r>
    </w:p>
    <w:p w14:paraId="14C0A335" w14:textId="77777777" w:rsidR="000E5822" w:rsidRDefault="000E5822" w:rsidP="00274F2B">
      <w:pPr>
        <w:rPr>
          <w:rtl/>
        </w:rPr>
      </w:pPr>
    </w:p>
    <w:p w14:paraId="6B2C634B" w14:textId="77777777" w:rsidR="00DC317A" w:rsidRDefault="00DC317A" w:rsidP="00274F2B">
      <w:pPr>
        <w:pStyle w:val="Heading1"/>
        <w:rPr>
          <w:rtl/>
        </w:rPr>
      </w:pPr>
      <w:bookmarkStart w:id="0" w:name="_Toc176889289"/>
      <w:bookmarkStart w:id="1" w:name="_Toc179289530"/>
      <w:bookmarkStart w:id="2" w:name="_Hlk176889147"/>
      <w:r>
        <w:rPr>
          <w:rFonts w:hint="cs"/>
          <w:rtl/>
        </w:rPr>
        <w:t>وجوب سلام</w:t>
      </w:r>
      <w:bookmarkEnd w:id="0"/>
      <w:bookmarkEnd w:id="1"/>
    </w:p>
    <w:p w14:paraId="20EA30EE" w14:textId="76A837FF" w:rsidR="00DC317A" w:rsidRDefault="00DC317A" w:rsidP="00274F2B">
      <w:pPr>
        <w:rPr>
          <w:rtl/>
        </w:rPr>
      </w:pPr>
      <w:r>
        <w:rPr>
          <w:rFonts w:hint="cs"/>
          <w:rtl/>
        </w:rPr>
        <w:t>بحث در وجوب سلام بود و اینکه اگر واجب است آیا جزء آخر نماز است و یا جزء آخر نماز تشهد بوده و سلام شرط صحت این جزء است که در این صورت واجب شرطی</w:t>
      </w:r>
      <w:r w:rsidR="009453AF">
        <w:rPr>
          <w:rFonts w:hint="cs"/>
          <w:rtl/>
        </w:rPr>
        <w:t xml:space="preserve"> می</w:t>
      </w:r>
      <w:r w:rsidR="009453AF">
        <w:rPr>
          <w:rFonts w:hint="cs"/>
          <w:cs/>
        </w:rPr>
        <w:t>‎‌</w:t>
      </w:r>
      <w:r w:rsidR="009453AF">
        <w:rPr>
          <w:rFonts w:hint="cs"/>
          <w:rtl/>
        </w:rPr>
        <w:t>ش</w:t>
      </w:r>
      <w:r>
        <w:rPr>
          <w:rFonts w:hint="cs"/>
          <w:rtl/>
        </w:rPr>
        <w:t xml:space="preserve">ود و یا اینکه سلام، جزء نماز یا شرط صحت نماز </w:t>
      </w:r>
      <w:r w:rsidR="00681FFA">
        <w:rPr>
          <w:rFonts w:hint="cs"/>
          <w:rtl/>
        </w:rPr>
        <w:t>نیست؛</w:t>
      </w:r>
      <w:r>
        <w:rPr>
          <w:rFonts w:hint="cs"/>
          <w:rtl/>
        </w:rPr>
        <w:t xml:space="preserve"> بلکه صرفا یک واجب نفسی و مقدمه حلال شدن تکلم و اتیان به منافیات نماز است.</w:t>
      </w:r>
    </w:p>
    <w:p w14:paraId="5363D787" w14:textId="24D06781" w:rsidR="00DC317A" w:rsidRDefault="00DC317A" w:rsidP="00274F2B">
      <w:pPr>
        <w:rPr>
          <w:rtl/>
        </w:rPr>
      </w:pPr>
      <w:r>
        <w:rPr>
          <w:rFonts w:hint="cs"/>
          <w:rtl/>
        </w:rPr>
        <w:lastRenderedPageBreak/>
        <w:t>اصل اینکه سلام واجب است یا واجب نیست مورد اختلاف واقع شده است. جمعی از بزرگان مانند شیخ مفید</w:t>
      </w:r>
      <w:r>
        <w:rPr>
          <w:rStyle w:val="FootnoteReference"/>
          <w:rtl/>
        </w:rPr>
        <w:footnoteReference w:id="3"/>
      </w:r>
      <w:r>
        <w:rPr>
          <w:rFonts w:hint="cs"/>
          <w:rtl/>
        </w:rPr>
        <w:t>، شیخ طوسی</w:t>
      </w:r>
      <w:r>
        <w:rPr>
          <w:rStyle w:val="FootnoteReference"/>
          <w:rtl/>
        </w:rPr>
        <w:footnoteReference w:id="4"/>
      </w:r>
      <w:r>
        <w:rPr>
          <w:rFonts w:hint="cs"/>
          <w:rtl/>
        </w:rPr>
        <w:t xml:space="preserve"> ، ابن ادریس</w:t>
      </w:r>
      <w:r>
        <w:rPr>
          <w:rStyle w:val="FootnoteReference"/>
          <w:rtl/>
        </w:rPr>
        <w:footnoteReference w:id="5"/>
      </w:r>
      <w:r>
        <w:rPr>
          <w:rFonts w:hint="cs"/>
          <w:rtl/>
        </w:rPr>
        <w:t>، علامه در قواعد</w:t>
      </w:r>
      <w:r>
        <w:rPr>
          <w:rStyle w:val="FootnoteReference"/>
          <w:rtl/>
        </w:rPr>
        <w:footnoteReference w:id="6"/>
      </w:r>
      <w:r>
        <w:rPr>
          <w:rFonts w:hint="cs"/>
          <w:rtl/>
        </w:rPr>
        <w:t xml:space="preserve"> و اکثر کتبشان قا</w:t>
      </w:r>
      <w:r w:rsidR="00681FFA">
        <w:rPr>
          <w:rFonts w:hint="cs"/>
          <w:rtl/>
        </w:rPr>
        <w:t>ئ</w:t>
      </w:r>
      <w:r>
        <w:rPr>
          <w:rFonts w:hint="cs"/>
          <w:rtl/>
        </w:rPr>
        <w:t xml:space="preserve">ل به عدم وجوب </w:t>
      </w:r>
      <w:r w:rsidR="0007286F">
        <w:rPr>
          <w:rFonts w:hint="cs"/>
          <w:rtl/>
        </w:rPr>
        <w:t>سلام</w:t>
      </w:r>
      <w:r>
        <w:rPr>
          <w:rFonts w:hint="cs"/>
          <w:rtl/>
        </w:rPr>
        <w:t xml:space="preserve"> شدند.</w:t>
      </w:r>
    </w:p>
    <w:p w14:paraId="3850314E" w14:textId="7F52E457" w:rsidR="0021504D" w:rsidRDefault="00DC317A" w:rsidP="00274F2B">
      <w:pPr>
        <w:rPr>
          <w:rtl/>
        </w:rPr>
      </w:pPr>
      <w:r>
        <w:rPr>
          <w:rFonts w:hint="cs"/>
          <w:rtl/>
        </w:rPr>
        <w:t>به شیخ صدوق نسبت داده شده که ایشان در امالی فرموده: «</w:t>
      </w:r>
      <w:r w:rsidRPr="00EC1D69">
        <w:rPr>
          <w:rFonts w:hint="cs"/>
          <w:sz w:val="34"/>
          <w:rtl/>
        </w:rPr>
        <w:t>من دین الامامیة وجوب التسلیم</w:t>
      </w:r>
      <w:r>
        <w:rPr>
          <w:rFonts w:hint="cs"/>
          <w:rtl/>
        </w:rPr>
        <w:t>» اما این تعبیر در امالی نیامده بلکه فرموده «</w:t>
      </w:r>
      <w:r w:rsidRPr="00CB07CB">
        <w:rPr>
          <w:rtl/>
        </w:rPr>
        <w:t>و التسليم في الصلاة يجزي مرة واحدة مستقبل القبلة و يميل بعينه إلى يمينه و من كان في جمع من أهل الخلاف سلم تسليمتين عن يمينه تسليمة و عن يساره تسليمة كما يفعلون للتقية</w:t>
      </w:r>
      <w:r>
        <w:rPr>
          <w:rFonts w:hint="cs"/>
          <w:rtl/>
        </w:rPr>
        <w:t>»</w:t>
      </w:r>
      <w:r>
        <w:rPr>
          <w:rStyle w:val="FootnoteReference"/>
          <w:rtl/>
        </w:rPr>
        <w:footnoteReference w:id="7"/>
      </w:r>
      <w:r>
        <w:rPr>
          <w:rFonts w:hint="cs"/>
          <w:rtl/>
        </w:rPr>
        <w:t xml:space="preserve"> یعنی از دین امامیه است که یک سلام مجزی است و نیاز نیست دو سلام بدهد</w:t>
      </w:r>
      <w:r w:rsidR="0007286F">
        <w:rPr>
          <w:rFonts w:hint="cs"/>
          <w:rtl/>
        </w:rPr>
        <w:t>؛</w:t>
      </w:r>
      <w:r>
        <w:rPr>
          <w:rFonts w:hint="cs"/>
          <w:rtl/>
        </w:rPr>
        <w:t xml:space="preserve"> اما اگر در شرایط تقیه بودند</w:t>
      </w:r>
      <w:r w:rsidR="0007286F">
        <w:rPr>
          <w:rFonts w:hint="cs"/>
          <w:rtl/>
        </w:rPr>
        <w:t>،</w:t>
      </w:r>
      <w:r>
        <w:rPr>
          <w:rFonts w:hint="cs"/>
          <w:rtl/>
        </w:rPr>
        <w:t xml:space="preserve"> مشکلی  </w:t>
      </w:r>
      <w:r w:rsidRPr="004D67CA">
        <w:rPr>
          <w:rtl/>
        </w:rPr>
        <w:t>ن</w:t>
      </w:r>
      <w:r w:rsidRPr="004D67CA">
        <w:rPr>
          <w:rFonts w:hint="cs"/>
          <w:rtl/>
        </w:rPr>
        <w:t>ی</w:t>
      </w:r>
      <w:r w:rsidRPr="004D67CA">
        <w:rPr>
          <w:rFonts w:hint="eastAsia"/>
          <w:rtl/>
        </w:rPr>
        <w:t>ست</w:t>
      </w:r>
      <w:r w:rsidRPr="004D67CA">
        <w:rPr>
          <w:rtl/>
        </w:rPr>
        <w:t xml:space="preserve"> مثل عامه </w:t>
      </w:r>
      <w:r w:rsidRPr="004D67CA">
        <w:rPr>
          <w:rFonts w:hint="cs"/>
          <w:rtl/>
        </w:rPr>
        <w:t>ی</w:t>
      </w:r>
      <w:r w:rsidRPr="004D67CA">
        <w:rPr>
          <w:rFonts w:hint="eastAsia"/>
          <w:rtl/>
        </w:rPr>
        <w:t>ک</w:t>
      </w:r>
      <w:r w:rsidRPr="004D67CA">
        <w:rPr>
          <w:rtl/>
        </w:rPr>
        <w:t xml:space="preserve"> بار به طرف راست بگو</w:t>
      </w:r>
      <w:r w:rsidRPr="004D67CA">
        <w:rPr>
          <w:rFonts w:hint="cs"/>
          <w:rtl/>
        </w:rPr>
        <w:t>یی</w:t>
      </w:r>
      <w:r w:rsidRPr="004D67CA">
        <w:rPr>
          <w:rFonts w:hint="eastAsia"/>
          <w:rtl/>
        </w:rPr>
        <w:t>د</w:t>
      </w:r>
      <w:r w:rsidR="0007286F">
        <w:rPr>
          <w:rFonts w:hint="cs"/>
          <w:rtl/>
        </w:rPr>
        <w:t>«</w:t>
      </w:r>
      <w:r w:rsidRPr="004D67CA">
        <w:rPr>
          <w:rtl/>
        </w:rPr>
        <w:t xml:space="preserve"> السلام عل</w:t>
      </w:r>
      <w:r w:rsidRPr="004D67CA">
        <w:rPr>
          <w:rFonts w:hint="cs"/>
          <w:rtl/>
        </w:rPr>
        <w:t>ی</w:t>
      </w:r>
      <w:r w:rsidRPr="004D67CA">
        <w:rPr>
          <w:rFonts w:hint="eastAsia"/>
          <w:rtl/>
        </w:rPr>
        <w:t>کم</w:t>
      </w:r>
      <w:r w:rsidRPr="004D67CA">
        <w:rPr>
          <w:rtl/>
        </w:rPr>
        <w:t xml:space="preserve"> و رحمة ‌الله</w:t>
      </w:r>
      <w:r w:rsidR="0007286F">
        <w:rPr>
          <w:rFonts w:hint="cs"/>
          <w:rtl/>
        </w:rPr>
        <w:t>»</w:t>
      </w:r>
      <w:r w:rsidRPr="004D67CA">
        <w:rPr>
          <w:rtl/>
        </w:rPr>
        <w:t xml:space="preserve"> </w:t>
      </w:r>
      <w:r w:rsidRPr="004D67CA">
        <w:rPr>
          <w:rFonts w:hint="cs"/>
          <w:rtl/>
        </w:rPr>
        <w:t>ی</w:t>
      </w:r>
      <w:r w:rsidRPr="004D67CA">
        <w:rPr>
          <w:rFonts w:hint="eastAsia"/>
          <w:rtl/>
        </w:rPr>
        <w:t>ک</w:t>
      </w:r>
      <w:r w:rsidRPr="004D67CA">
        <w:rPr>
          <w:rtl/>
        </w:rPr>
        <w:t xml:space="preserve"> بار به طرف چپ رو کن</w:t>
      </w:r>
      <w:r w:rsidRPr="004D67CA">
        <w:rPr>
          <w:rFonts w:hint="cs"/>
          <w:rtl/>
        </w:rPr>
        <w:t>ی</w:t>
      </w:r>
      <w:r w:rsidRPr="004D67CA">
        <w:rPr>
          <w:rFonts w:hint="eastAsia"/>
          <w:rtl/>
        </w:rPr>
        <w:t>د</w:t>
      </w:r>
      <w:r w:rsidRPr="004D67CA">
        <w:rPr>
          <w:rtl/>
        </w:rPr>
        <w:t xml:space="preserve"> بگو</w:t>
      </w:r>
      <w:r w:rsidRPr="004D67CA">
        <w:rPr>
          <w:rFonts w:hint="cs"/>
          <w:rtl/>
        </w:rPr>
        <w:t>یی</w:t>
      </w:r>
      <w:r w:rsidRPr="004D67CA">
        <w:rPr>
          <w:rFonts w:hint="eastAsia"/>
          <w:rtl/>
        </w:rPr>
        <w:t>د</w:t>
      </w:r>
      <w:r w:rsidRPr="004D67CA">
        <w:rPr>
          <w:rtl/>
        </w:rPr>
        <w:t xml:space="preserve"> </w:t>
      </w:r>
      <w:r w:rsidR="0007286F">
        <w:rPr>
          <w:rFonts w:hint="cs"/>
          <w:rtl/>
        </w:rPr>
        <w:t>«</w:t>
      </w:r>
      <w:r w:rsidRPr="004D67CA">
        <w:rPr>
          <w:rtl/>
        </w:rPr>
        <w:t>السلام عل</w:t>
      </w:r>
      <w:r w:rsidRPr="004D67CA">
        <w:rPr>
          <w:rFonts w:hint="cs"/>
          <w:rtl/>
        </w:rPr>
        <w:t>ی</w:t>
      </w:r>
      <w:r w:rsidRPr="004D67CA">
        <w:rPr>
          <w:rFonts w:hint="eastAsia"/>
          <w:rtl/>
        </w:rPr>
        <w:t>کم</w:t>
      </w:r>
      <w:r w:rsidRPr="004D67CA">
        <w:rPr>
          <w:rtl/>
        </w:rPr>
        <w:t xml:space="preserve"> و رحمة الله</w:t>
      </w:r>
      <w:r w:rsidR="0007286F">
        <w:rPr>
          <w:rFonts w:hint="cs"/>
          <w:rtl/>
        </w:rPr>
        <w:t>»</w:t>
      </w:r>
      <w:r w:rsidRPr="004D67CA">
        <w:rPr>
          <w:rtl/>
        </w:rPr>
        <w:t xml:space="preserve">. </w:t>
      </w:r>
      <w:r>
        <w:rPr>
          <w:rFonts w:hint="cs"/>
          <w:rtl/>
        </w:rPr>
        <w:t>در نتیجه عبارت ایشان ناظر به این است که دو سلام واجب نیست اما روشن نیست که ناظر به این باشد که همه امامیه</w:t>
      </w:r>
      <w:r w:rsidR="009453AF">
        <w:rPr>
          <w:rFonts w:hint="cs"/>
          <w:rtl/>
        </w:rPr>
        <w:t xml:space="preserve"> می</w:t>
      </w:r>
      <w:r w:rsidR="009453AF">
        <w:rPr>
          <w:rFonts w:hint="cs"/>
          <w:cs/>
        </w:rPr>
        <w:t>‎‌</w:t>
      </w:r>
      <w:r w:rsidR="009453AF">
        <w:rPr>
          <w:rFonts w:hint="cs"/>
          <w:rtl/>
        </w:rPr>
        <w:t>گ</w:t>
      </w:r>
      <w:r>
        <w:rPr>
          <w:rFonts w:hint="cs"/>
          <w:rtl/>
        </w:rPr>
        <w:t>ویند یک سلام واجب است و</w:t>
      </w:r>
      <w:r w:rsidR="00681FFA">
        <w:rPr>
          <w:rFonts w:hint="cs"/>
          <w:rtl/>
        </w:rPr>
        <w:t xml:space="preserve"> با این </w:t>
      </w:r>
      <w:r w:rsidR="00A47552">
        <w:rPr>
          <w:rFonts w:hint="cs"/>
          <w:rtl/>
        </w:rPr>
        <w:t>تعبیر</w:t>
      </w:r>
      <w:r w:rsidR="00681FFA">
        <w:rPr>
          <w:rFonts w:hint="cs"/>
          <w:rtl/>
        </w:rPr>
        <w:t xml:space="preserve"> </w:t>
      </w:r>
      <w:r>
        <w:rPr>
          <w:rFonts w:hint="cs"/>
          <w:rtl/>
        </w:rPr>
        <w:t xml:space="preserve">استحباب سلام </w:t>
      </w:r>
      <w:r w:rsidR="00681FFA">
        <w:rPr>
          <w:rFonts w:hint="cs"/>
          <w:rtl/>
        </w:rPr>
        <w:t xml:space="preserve">به عنوان دین امامیه </w:t>
      </w:r>
      <w:r w:rsidR="00A47552">
        <w:rPr>
          <w:rFonts w:hint="cs"/>
          <w:rtl/>
        </w:rPr>
        <w:t xml:space="preserve">را </w:t>
      </w:r>
      <w:r w:rsidR="00681FFA">
        <w:rPr>
          <w:rFonts w:hint="cs"/>
          <w:rtl/>
        </w:rPr>
        <w:t>نفی کند</w:t>
      </w:r>
      <w:r>
        <w:rPr>
          <w:rFonts w:hint="cs"/>
          <w:rtl/>
        </w:rPr>
        <w:t>. علاوه بر اینکه</w:t>
      </w:r>
      <w:r w:rsidR="001C4C3B">
        <w:rPr>
          <w:rFonts w:hint="cs"/>
          <w:rtl/>
        </w:rPr>
        <w:t xml:space="preserve"> ایشان نظر خود را به عنوان دین امامیه بیان</w:t>
      </w:r>
      <w:r w:rsidR="009453AF">
        <w:rPr>
          <w:rFonts w:hint="cs"/>
          <w:rtl/>
        </w:rPr>
        <w:t xml:space="preserve"> می</w:t>
      </w:r>
      <w:r w:rsidR="009453AF">
        <w:rPr>
          <w:rFonts w:hint="cs"/>
          <w:cs/>
        </w:rPr>
        <w:t>‎‌</w:t>
      </w:r>
      <w:r w:rsidR="009453AF">
        <w:rPr>
          <w:rFonts w:hint="cs"/>
          <w:rtl/>
        </w:rPr>
        <w:t>ک</w:t>
      </w:r>
      <w:r w:rsidR="001C4C3B">
        <w:rPr>
          <w:rFonts w:hint="cs"/>
          <w:rtl/>
        </w:rPr>
        <w:t xml:space="preserve">رد و ادعای اجماع نداشت. </w:t>
      </w:r>
      <w:r>
        <w:rPr>
          <w:rFonts w:hint="cs"/>
          <w:rtl/>
        </w:rPr>
        <w:t>مطالبی که در امالی</w:t>
      </w:r>
      <w:r w:rsidR="001C4C3B">
        <w:rPr>
          <w:rFonts w:hint="cs"/>
          <w:rtl/>
        </w:rPr>
        <w:t xml:space="preserve"> آورده با این تناسب دارد که </w:t>
      </w:r>
      <w:r>
        <w:rPr>
          <w:rFonts w:hint="cs"/>
          <w:rtl/>
        </w:rPr>
        <w:t>نظر خودش</w:t>
      </w:r>
      <w:r w:rsidR="001C4C3B">
        <w:rPr>
          <w:rFonts w:hint="cs"/>
          <w:rtl/>
        </w:rPr>
        <w:t xml:space="preserve"> را بیان</w:t>
      </w:r>
      <w:r w:rsidR="009453AF">
        <w:rPr>
          <w:rFonts w:hint="cs"/>
          <w:rtl/>
        </w:rPr>
        <w:t xml:space="preserve"> می</w:t>
      </w:r>
      <w:r w:rsidR="009453AF">
        <w:rPr>
          <w:rFonts w:hint="cs"/>
          <w:cs/>
        </w:rPr>
        <w:t>‎‌</w:t>
      </w:r>
      <w:r w:rsidR="009453AF">
        <w:rPr>
          <w:rFonts w:hint="cs"/>
          <w:rtl/>
        </w:rPr>
        <w:t>ک</w:t>
      </w:r>
      <w:r w:rsidR="001C4C3B">
        <w:rPr>
          <w:rFonts w:hint="cs"/>
          <w:rtl/>
        </w:rPr>
        <w:t xml:space="preserve">ند چنانکه </w:t>
      </w:r>
      <w:r>
        <w:rPr>
          <w:rFonts w:hint="cs"/>
          <w:rtl/>
        </w:rPr>
        <w:t>در اعتقادات که اعتقادات امامیه را بیان</w:t>
      </w:r>
      <w:r w:rsidR="009453AF">
        <w:rPr>
          <w:rFonts w:hint="cs"/>
          <w:rtl/>
        </w:rPr>
        <w:t xml:space="preserve"> می</w:t>
      </w:r>
      <w:r w:rsidR="009453AF">
        <w:rPr>
          <w:rFonts w:hint="cs"/>
          <w:cs/>
        </w:rPr>
        <w:t>‎‌</w:t>
      </w:r>
      <w:r w:rsidR="009453AF">
        <w:rPr>
          <w:rFonts w:hint="cs"/>
          <w:rtl/>
        </w:rPr>
        <w:t>ف</w:t>
      </w:r>
      <w:r>
        <w:rPr>
          <w:rFonts w:hint="cs"/>
          <w:rtl/>
        </w:rPr>
        <w:t>رمایند، نظر خودشان را بیان</w:t>
      </w:r>
      <w:r w:rsidR="009453AF">
        <w:rPr>
          <w:rFonts w:hint="cs"/>
          <w:rtl/>
        </w:rPr>
        <w:t xml:space="preserve"> می</w:t>
      </w:r>
      <w:r w:rsidR="009453AF">
        <w:rPr>
          <w:rFonts w:hint="cs"/>
          <w:cs/>
        </w:rPr>
        <w:t>‎‌</w:t>
      </w:r>
      <w:r w:rsidR="009453AF">
        <w:rPr>
          <w:rFonts w:hint="cs"/>
          <w:rtl/>
        </w:rPr>
        <w:t>ک</w:t>
      </w:r>
      <w:r>
        <w:rPr>
          <w:rFonts w:hint="cs"/>
          <w:rtl/>
        </w:rPr>
        <w:t>نند و شیخ مفید</w:t>
      </w:r>
      <w:r w:rsidR="001C4C3B">
        <w:rPr>
          <w:rFonts w:hint="cs"/>
          <w:rtl/>
        </w:rPr>
        <w:t xml:space="preserve"> نیز </w:t>
      </w:r>
      <w:r>
        <w:rPr>
          <w:rFonts w:hint="cs"/>
          <w:rtl/>
        </w:rPr>
        <w:t xml:space="preserve">تصحیح الاعتقاد </w:t>
      </w:r>
      <w:r w:rsidR="001C4C3B">
        <w:rPr>
          <w:rFonts w:hint="cs"/>
          <w:rtl/>
        </w:rPr>
        <w:t xml:space="preserve">را برای بیان عدم صحت </w:t>
      </w:r>
      <w:r>
        <w:rPr>
          <w:rFonts w:hint="cs"/>
          <w:rtl/>
        </w:rPr>
        <w:t xml:space="preserve">بعضی از ادعاهای ایشان </w:t>
      </w:r>
      <w:r w:rsidR="001C4C3B">
        <w:rPr>
          <w:rFonts w:hint="cs"/>
          <w:rtl/>
        </w:rPr>
        <w:t>نوشتند</w:t>
      </w:r>
      <w:r>
        <w:rPr>
          <w:rFonts w:hint="cs"/>
          <w:rtl/>
        </w:rPr>
        <w:t>.</w:t>
      </w:r>
    </w:p>
    <w:p w14:paraId="73CC4A7F" w14:textId="2B0B6DDD" w:rsidR="00DC317A" w:rsidRDefault="0021504D" w:rsidP="00274F2B">
      <w:pPr>
        <w:jc w:val="left"/>
        <w:rPr>
          <w:rtl/>
        </w:rPr>
      </w:pPr>
      <w:r>
        <w:rPr>
          <w:rtl/>
        </w:rPr>
        <w:br w:type="page"/>
      </w:r>
    </w:p>
    <w:p w14:paraId="77806050" w14:textId="77777777" w:rsidR="00DC317A" w:rsidRDefault="00DC317A" w:rsidP="00274F2B">
      <w:pPr>
        <w:pStyle w:val="Heading1"/>
        <w:rPr>
          <w:rtl/>
        </w:rPr>
      </w:pPr>
      <w:bookmarkStart w:id="3" w:name="_Toc176889290"/>
      <w:bookmarkStart w:id="4" w:name="_Toc179289531"/>
      <w:bookmarkEnd w:id="2"/>
      <w:r>
        <w:rPr>
          <w:rFonts w:hint="cs"/>
          <w:rtl/>
        </w:rPr>
        <w:lastRenderedPageBreak/>
        <w:t>ادله وجوب سلام</w:t>
      </w:r>
      <w:bookmarkEnd w:id="3"/>
      <w:bookmarkEnd w:id="4"/>
    </w:p>
    <w:p w14:paraId="12FBDB3F" w14:textId="77777777" w:rsidR="00DC317A" w:rsidRDefault="00DC317A" w:rsidP="00274F2B">
      <w:pPr>
        <w:pStyle w:val="Heading2"/>
        <w:rPr>
          <w:rtl/>
        </w:rPr>
      </w:pPr>
      <w:bookmarkStart w:id="5" w:name="_Toc176889291"/>
      <w:bookmarkStart w:id="6" w:name="_Toc179289532"/>
      <w:r>
        <w:rPr>
          <w:rFonts w:hint="cs"/>
          <w:rtl/>
        </w:rPr>
        <w:t>دلیل اول</w:t>
      </w:r>
      <w:bookmarkEnd w:id="5"/>
      <w:bookmarkEnd w:id="6"/>
    </w:p>
    <w:p w14:paraId="6316AEDD" w14:textId="77777777" w:rsidR="00DC317A" w:rsidRDefault="00DC317A" w:rsidP="00274F2B">
      <w:pPr>
        <w:rPr>
          <w:rtl/>
          <w:lang w:bidi="ar-SA"/>
        </w:rPr>
      </w:pPr>
      <w:r>
        <w:rPr>
          <w:rFonts w:hint="cs"/>
          <w:rtl/>
          <w:lang w:bidi="ar-SA"/>
        </w:rPr>
        <w:t>حدود هشت روایت داشتیم که مفادشان این بود که «</w:t>
      </w:r>
      <w:r w:rsidRPr="007B3563">
        <w:rPr>
          <w:rtl/>
          <w:lang w:bidi="ar-SA"/>
        </w:rPr>
        <w:t>تحر</w:t>
      </w:r>
      <w:r w:rsidRPr="007B3563">
        <w:rPr>
          <w:rFonts w:hint="cs"/>
          <w:rtl/>
          <w:lang w:bidi="ar-SA"/>
        </w:rPr>
        <w:t>ی</w:t>
      </w:r>
      <w:r w:rsidRPr="007B3563">
        <w:rPr>
          <w:rFonts w:hint="eastAsia"/>
          <w:rtl/>
          <w:lang w:bidi="ar-SA"/>
        </w:rPr>
        <w:t>م</w:t>
      </w:r>
      <w:r w:rsidRPr="007B3563">
        <w:rPr>
          <w:rtl/>
          <w:lang w:bidi="ar-SA"/>
        </w:rPr>
        <w:t xml:space="preserve"> الصلاة التکب</w:t>
      </w:r>
      <w:r w:rsidRPr="007B3563">
        <w:rPr>
          <w:rFonts w:hint="cs"/>
          <w:rtl/>
          <w:lang w:bidi="ar-SA"/>
        </w:rPr>
        <w:t>ی</w:t>
      </w:r>
      <w:r w:rsidRPr="007B3563">
        <w:rPr>
          <w:rFonts w:hint="eastAsia"/>
          <w:rtl/>
          <w:lang w:bidi="ar-SA"/>
        </w:rPr>
        <w:t>ر</w:t>
      </w:r>
      <w:r w:rsidRPr="007B3563">
        <w:rPr>
          <w:rtl/>
          <w:lang w:bidi="ar-SA"/>
        </w:rPr>
        <w:t xml:space="preserve"> و تحل</w:t>
      </w:r>
      <w:r w:rsidRPr="007B3563">
        <w:rPr>
          <w:rFonts w:hint="cs"/>
          <w:rtl/>
          <w:lang w:bidi="ar-SA"/>
        </w:rPr>
        <w:t>ی</w:t>
      </w:r>
      <w:r w:rsidRPr="007B3563">
        <w:rPr>
          <w:rFonts w:hint="eastAsia"/>
          <w:rtl/>
          <w:lang w:bidi="ar-SA"/>
        </w:rPr>
        <w:t>لها</w:t>
      </w:r>
      <w:r w:rsidRPr="007B3563">
        <w:rPr>
          <w:rtl/>
          <w:lang w:bidi="ar-SA"/>
        </w:rPr>
        <w:t xml:space="preserve"> التسل</w:t>
      </w:r>
      <w:r w:rsidRPr="007B3563">
        <w:rPr>
          <w:rFonts w:hint="cs"/>
          <w:rtl/>
          <w:lang w:bidi="ar-SA"/>
        </w:rPr>
        <w:t>ی</w:t>
      </w:r>
      <w:r w:rsidRPr="007B3563">
        <w:rPr>
          <w:rFonts w:hint="eastAsia"/>
          <w:rtl/>
          <w:lang w:bidi="ar-SA"/>
        </w:rPr>
        <w:t>م</w:t>
      </w:r>
      <w:r>
        <w:rPr>
          <w:rFonts w:hint="cs"/>
          <w:rtl/>
          <w:lang w:bidi="ar-SA"/>
        </w:rPr>
        <w:t>».</w:t>
      </w:r>
    </w:p>
    <w:p w14:paraId="783F5037" w14:textId="77777777" w:rsidR="00DC317A" w:rsidRDefault="00DC317A" w:rsidP="00274F2B">
      <w:pPr>
        <w:pStyle w:val="Heading3"/>
        <w:rPr>
          <w:rtl/>
        </w:rPr>
      </w:pPr>
      <w:bookmarkStart w:id="7" w:name="_Toc176889292"/>
      <w:bookmarkStart w:id="8" w:name="_Toc179289533"/>
      <w:r>
        <w:rPr>
          <w:rFonts w:hint="cs"/>
          <w:rtl/>
        </w:rPr>
        <w:t>بررسی سندی</w:t>
      </w:r>
      <w:bookmarkEnd w:id="7"/>
      <w:bookmarkEnd w:id="8"/>
    </w:p>
    <w:p w14:paraId="2FF53874" w14:textId="5C054EF9" w:rsidR="00DC317A" w:rsidRDefault="00DC317A" w:rsidP="00274F2B">
      <w:pPr>
        <w:rPr>
          <w:rtl/>
          <w:lang w:bidi="ar-SA"/>
        </w:rPr>
      </w:pPr>
      <w:r>
        <w:rPr>
          <w:rFonts w:hint="cs"/>
          <w:rtl/>
          <w:lang w:bidi="ar-SA"/>
        </w:rPr>
        <w:t xml:space="preserve">آقای خویی در سند این روایات مناقشه کرده و فرمودند که حق با محقق اردبیلی و صاحب مدارک است که سند هیچ کدام از این هشت روایت تمام نیست و </w:t>
      </w:r>
      <w:r w:rsidR="008F7F85">
        <w:rPr>
          <w:rFonts w:hint="cs"/>
          <w:rtl/>
          <w:lang w:bidi="ar-SA"/>
        </w:rPr>
        <w:t>ا</w:t>
      </w:r>
      <w:r w:rsidR="008F7F85">
        <w:rPr>
          <w:rFonts w:hint="cs"/>
          <w:rtl/>
        </w:rPr>
        <w:t xml:space="preserve">ز این روایات </w:t>
      </w:r>
      <w:r>
        <w:rPr>
          <w:rFonts w:hint="cs"/>
          <w:rtl/>
          <w:lang w:bidi="ar-SA"/>
        </w:rPr>
        <w:t xml:space="preserve">قطع به صدور </w:t>
      </w:r>
      <w:r w:rsidR="008F7F85">
        <w:rPr>
          <w:rFonts w:hint="cs"/>
          <w:rtl/>
          <w:lang w:bidi="ar-SA"/>
        </w:rPr>
        <w:t>ن</w:t>
      </w:r>
      <w:r w:rsidR="008F7F85">
        <w:rPr>
          <w:rFonts w:hint="cs"/>
          <w:rtl/>
        </w:rPr>
        <w:t>یز حاصل</w:t>
      </w:r>
      <w:r w:rsidR="009453AF">
        <w:rPr>
          <w:rFonts w:hint="cs"/>
          <w:rtl/>
        </w:rPr>
        <w:t xml:space="preserve"> نمی</w:t>
      </w:r>
      <w:r w:rsidR="009453AF">
        <w:rPr>
          <w:rFonts w:hint="cs"/>
          <w:cs/>
        </w:rPr>
        <w:t>‎‌</w:t>
      </w:r>
      <w:r w:rsidR="009453AF">
        <w:rPr>
          <w:rFonts w:hint="cs"/>
          <w:rtl/>
        </w:rPr>
        <w:t>ش</w:t>
      </w:r>
      <w:r w:rsidR="008F7F85">
        <w:rPr>
          <w:rFonts w:hint="cs"/>
          <w:rtl/>
        </w:rPr>
        <w:t>ود</w:t>
      </w:r>
      <w:r>
        <w:rPr>
          <w:rStyle w:val="FootnoteReference"/>
          <w:rtl/>
          <w:lang w:bidi="ar-SA"/>
        </w:rPr>
        <w:footnoteReference w:id="8"/>
      </w:r>
      <w:r>
        <w:rPr>
          <w:rFonts w:hint="cs"/>
          <w:rtl/>
          <w:lang w:bidi="ar-SA"/>
        </w:rPr>
        <w:t xml:space="preserve">. </w:t>
      </w:r>
    </w:p>
    <w:p w14:paraId="6D839853" w14:textId="2FF9EA6D" w:rsidR="00DC317A" w:rsidRDefault="00DC317A" w:rsidP="00274F2B">
      <w:pPr>
        <w:rPr>
          <w:lang w:bidi="ar-SA"/>
        </w:rPr>
      </w:pPr>
      <w:r>
        <w:rPr>
          <w:rFonts w:hint="cs"/>
          <w:rtl/>
          <w:lang w:bidi="ar-SA"/>
        </w:rPr>
        <w:t>اما این بیان صحیح نیست. درست است که تنها دو مورد از این روایات در کتب اربعه است اما</w:t>
      </w:r>
      <w:r w:rsidR="00A47552">
        <w:rPr>
          <w:rFonts w:hint="cs"/>
          <w:rtl/>
          <w:lang w:bidi="ar-SA"/>
        </w:rPr>
        <w:t xml:space="preserve"> ضرورتی ندارد که حتما در کتب  اربعه نقل شده باشد</w:t>
      </w:r>
      <w:r>
        <w:rPr>
          <w:rFonts w:hint="cs"/>
          <w:rtl/>
          <w:lang w:bidi="ar-SA"/>
        </w:rPr>
        <w:t xml:space="preserve"> بقیه روایات نیز درکتب شیعه مانند </w:t>
      </w:r>
      <w:r w:rsidRPr="007B3563">
        <w:rPr>
          <w:rtl/>
          <w:lang w:bidi="ar-SA"/>
        </w:rPr>
        <w:t>علل الشرا</w:t>
      </w:r>
      <w:r w:rsidRPr="007B3563">
        <w:rPr>
          <w:rFonts w:hint="cs"/>
          <w:rtl/>
          <w:lang w:bidi="ar-SA"/>
        </w:rPr>
        <w:t>ی</w:t>
      </w:r>
      <w:r w:rsidRPr="007B3563">
        <w:rPr>
          <w:rFonts w:hint="eastAsia"/>
          <w:rtl/>
          <w:lang w:bidi="ar-SA"/>
        </w:rPr>
        <w:t>ع،</w:t>
      </w:r>
      <w:r w:rsidRPr="007B3563">
        <w:rPr>
          <w:rtl/>
          <w:lang w:bidi="ar-SA"/>
        </w:rPr>
        <w:t xml:space="preserve"> خصال، مناقب ابن‌شهر آشوب </w:t>
      </w:r>
      <w:r>
        <w:rPr>
          <w:rFonts w:hint="cs"/>
          <w:rtl/>
          <w:lang w:bidi="ar-SA"/>
        </w:rPr>
        <w:t xml:space="preserve">بیان شده است. </w:t>
      </w:r>
      <w:r w:rsidR="008F7F85">
        <w:rPr>
          <w:rFonts w:hint="cs"/>
          <w:rtl/>
          <w:lang w:bidi="ar-SA"/>
        </w:rPr>
        <w:t xml:space="preserve">خصوصا اينكه </w:t>
      </w:r>
      <w:r w:rsidR="008F7F85">
        <w:rPr>
          <w:rFonts w:hint="cs"/>
          <w:rtl/>
        </w:rPr>
        <w:t xml:space="preserve">بعضی از آنها با چند سند نقل شده است مانند </w:t>
      </w:r>
      <w:r>
        <w:rPr>
          <w:rFonts w:hint="cs"/>
          <w:rtl/>
          <w:lang w:bidi="ar-SA"/>
        </w:rPr>
        <w:t xml:space="preserve">روایت علل فضل بن شاذان و روایت محض الاسلام </w:t>
      </w:r>
      <w:r w:rsidR="0007286F">
        <w:rPr>
          <w:rFonts w:hint="cs"/>
          <w:rtl/>
          <w:lang w:bidi="ar-SA"/>
        </w:rPr>
        <w:t xml:space="preserve">كه </w:t>
      </w:r>
      <w:r w:rsidR="00A47552">
        <w:rPr>
          <w:rFonts w:hint="cs"/>
          <w:rtl/>
          <w:lang w:bidi="ar-SA"/>
        </w:rPr>
        <w:t xml:space="preserve">هر </w:t>
      </w:r>
      <w:r w:rsidR="00A47552">
        <w:rPr>
          <w:rFonts w:hint="cs"/>
          <w:rtl/>
        </w:rPr>
        <w:t xml:space="preserve">کدام </w:t>
      </w:r>
      <w:r>
        <w:rPr>
          <w:rFonts w:hint="cs"/>
          <w:rtl/>
          <w:lang w:bidi="ar-SA"/>
        </w:rPr>
        <w:t>با سه سند نقل شده و در انتها به فضل بن شاذان</w:t>
      </w:r>
      <w:r w:rsidR="009453AF">
        <w:rPr>
          <w:rFonts w:hint="cs"/>
          <w:rtl/>
          <w:lang w:bidi="ar-SA"/>
        </w:rPr>
        <w:t xml:space="preserve"> می</w:t>
      </w:r>
      <w:r w:rsidR="009453AF">
        <w:rPr>
          <w:rFonts w:hint="cs"/>
          <w:cs/>
          <w:lang w:bidi="ar-SA"/>
        </w:rPr>
        <w:t>‎‌</w:t>
      </w:r>
      <w:r w:rsidR="009453AF">
        <w:rPr>
          <w:rFonts w:hint="cs"/>
          <w:rtl/>
          <w:lang w:bidi="ar-SA"/>
        </w:rPr>
        <w:t>ر</w:t>
      </w:r>
      <w:r>
        <w:rPr>
          <w:rFonts w:hint="cs"/>
          <w:rtl/>
          <w:lang w:bidi="ar-SA"/>
        </w:rPr>
        <w:t>سد که ایشان هم جلیل القدر و در اوج وثاقت هستند و این برای وثوق به صدور کافی است</w:t>
      </w:r>
      <w:r w:rsidR="0007286F">
        <w:rPr>
          <w:rFonts w:hint="cs"/>
          <w:rtl/>
        </w:rPr>
        <w:t>.</w:t>
      </w:r>
      <w:r>
        <w:rPr>
          <w:rFonts w:hint="cs"/>
          <w:rtl/>
          <w:lang w:bidi="ar-SA"/>
        </w:rPr>
        <w:t xml:space="preserve"> علاوه بر اینکه</w:t>
      </w:r>
      <w:r w:rsidR="0080755E">
        <w:rPr>
          <w:rFonts w:hint="cs"/>
          <w:rtl/>
          <w:lang w:bidi="ar-SA"/>
        </w:rPr>
        <w:t xml:space="preserve"> می</w:t>
      </w:r>
      <w:r w:rsidR="0080755E">
        <w:rPr>
          <w:rFonts w:hint="cs"/>
          <w:cs/>
          <w:lang w:bidi="ar-SA"/>
        </w:rPr>
        <w:t>‎‌</w:t>
      </w:r>
      <w:r w:rsidR="0080755E">
        <w:rPr>
          <w:rFonts w:hint="cs"/>
          <w:rtl/>
          <w:lang w:bidi="ar-SA"/>
        </w:rPr>
        <w:t>ت</w:t>
      </w:r>
      <w:r>
        <w:rPr>
          <w:rFonts w:hint="cs"/>
          <w:rtl/>
          <w:lang w:bidi="ar-SA"/>
        </w:rPr>
        <w:t>وانیم سند علل فضل بن شاذان و سند رساله محض الاسلام را تصحیح کنیم.</w:t>
      </w:r>
    </w:p>
    <w:p w14:paraId="6C778E5A" w14:textId="77777777" w:rsidR="00DC317A" w:rsidRDefault="00DC317A" w:rsidP="00274F2B">
      <w:pPr>
        <w:pStyle w:val="Heading3"/>
        <w:rPr>
          <w:rtl/>
        </w:rPr>
      </w:pPr>
      <w:bookmarkStart w:id="9" w:name="_Toc176889293"/>
      <w:bookmarkStart w:id="10" w:name="_Toc179289534"/>
      <w:r>
        <w:rPr>
          <w:rFonts w:hint="cs"/>
          <w:rtl/>
        </w:rPr>
        <w:t>اشکال آقای سیستانی به رساله علل</w:t>
      </w:r>
      <w:bookmarkEnd w:id="9"/>
      <w:bookmarkEnd w:id="10"/>
    </w:p>
    <w:p w14:paraId="419D099B" w14:textId="7625E5CD" w:rsidR="00DC317A" w:rsidRDefault="00DC317A" w:rsidP="00274F2B">
      <w:pPr>
        <w:rPr>
          <w:rtl/>
        </w:rPr>
      </w:pPr>
      <w:r>
        <w:rPr>
          <w:rFonts w:hint="cs"/>
          <w:rtl/>
          <w:lang w:bidi="ar-SA"/>
        </w:rPr>
        <w:t xml:space="preserve">آقای سیستانی هم در مورد رساله محض الاسلام و هم در مورد رساله علل فضل بن شاذان اشکال کرده بودند. عمده مناقشه ایشان این بود که مطالبی در </w:t>
      </w:r>
      <w:r w:rsidR="0007286F">
        <w:rPr>
          <w:rFonts w:hint="cs"/>
          <w:rtl/>
          <w:lang w:bidi="ar-SA"/>
        </w:rPr>
        <w:t xml:space="preserve">اين رساله </w:t>
      </w:r>
      <w:r>
        <w:rPr>
          <w:rFonts w:hint="cs"/>
          <w:rtl/>
          <w:lang w:bidi="ar-SA"/>
        </w:rPr>
        <w:t>نقل شده که با صدور از امام ع تناسب ندارد مانند اینکه گفته شده «</w:t>
      </w:r>
      <w:r>
        <w:rPr>
          <w:rtl/>
        </w:rPr>
        <w:t>فَإِنْ قَالَ قَائِلٌ فَأَخْبِرْنِي لِمَ كَلَّفَ الْخَلْقَ قِيلَ لِعِلَلٍ فَإِنْ قَالَ فَأَخْبِرْنِي عَنْ تِلْكَ الْعِلَلِ مَعْرُوفَةٌ مَوْجُودَةٌ هِيَ أَمْ غَيْرُ مَعْرُوفَةٍ وَ لَا مَوْجُودَةٍ قِيلَ بَلْ هِيَ مَعْرُوفَةٌ مَوْجُودَةٌ عِنْدَ أَهْلِهَا فَإِنْ قَالَ قَائِلٌ أَ تَعْرِفُونَهَا أَنْتُمْ أَمْ لَا تَعْرِفُونَهَا قِيلَ لَهُمْ مِنْهَا مَا نَعْرِفُهُ وَ مِنْهَا مَا لَا نَعْرِفُهُ</w:t>
      </w:r>
      <w:r>
        <w:rPr>
          <w:rFonts w:hint="cs"/>
          <w:rtl/>
        </w:rPr>
        <w:t>»</w:t>
      </w:r>
      <w:r>
        <w:rPr>
          <w:rStyle w:val="FootnoteReference"/>
          <w:rtl/>
        </w:rPr>
        <w:footnoteReference w:id="9"/>
      </w:r>
      <w:r>
        <w:rPr>
          <w:rFonts w:hint="cs"/>
          <w:rtl/>
        </w:rPr>
        <w:t>. اگر ائمه</w:t>
      </w:r>
      <w:r w:rsidR="0007286F">
        <w:rPr>
          <w:rFonts w:hint="cs"/>
          <w:rtl/>
        </w:rPr>
        <w:t xml:space="preserve"> ع</w:t>
      </w:r>
      <w:r>
        <w:rPr>
          <w:rFonts w:hint="cs"/>
          <w:rtl/>
        </w:rPr>
        <w:t xml:space="preserve"> اهل آن نبوده و</w:t>
      </w:r>
      <w:r w:rsidR="009453AF">
        <w:rPr>
          <w:rFonts w:hint="cs"/>
          <w:rtl/>
        </w:rPr>
        <w:t xml:space="preserve"> نمی</w:t>
      </w:r>
      <w:r w:rsidR="009453AF">
        <w:rPr>
          <w:rFonts w:hint="cs"/>
          <w:cs/>
        </w:rPr>
        <w:t>‎‌</w:t>
      </w:r>
      <w:r w:rsidR="009453AF">
        <w:rPr>
          <w:rFonts w:hint="cs"/>
          <w:rtl/>
        </w:rPr>
        <w:t>د</w:t>
      </w:r>
      <w:r>
        <w:rPr>
          <w:rFonts w:hint="cs"/>
          <w:rtl/>
        </w:rPr>
        <w:t>انند</w:t>
      </w:r>
      <w:r w:rsidR="0007286F">
        <w:rPr>
          <w:rFonts w:hint="cs"/>
          <w:rtl/>
        </w:rPr>
        <w:t>،</w:t>
      </w:r>
      <w:r>
        <w:rPr>
          <w:rFonts w:hint="cs"/>
          <w:rtl/>
        </w:rPr>
        <w:t xml:space="preserve"> پس چه کسی اهلش است؟  </w:t>
      </w:r>
      <w:r w:rsidR="00291167">
        <w:rPr>
          <w:rFonts w:hint="cs"/>
          <w:rtl/>
        </w:rPr>
        <w:t>اساساً این نوع نگارش متناسب با بیان ائمه ع نیست که «إن قال قائل ... قیل له»</w:t>
      </w:r>
    </w:p>
    <w:p w14:paraId="40866357" w14:textId="5BEF8376" w:rsidR="00DC317A" w:rsidRDefault="00DC317A" w:rsidP="00274F2B">
      <w:pPr>
        <w:rPr>
          <w:rtl/>
        </w:rPr>
      </w:pPr>
      <w:r>
        <w:rPr>
          <w:rFonts w:hint="cs"/>
          <w:rtl/>
        </w:rPr>
        <w:t xml:space="preserve">همچنین </w:t>
      </w:r>
      <w:r w:rsidR="00291167">
        <w:rPr>
          <w:rFonts w:hint="cs"/>
          <w:rtl/>
        </w:rPr>
        <w:t>نسبت به</w:t>
      </w:r>
      <w:r>
        <w:rPr>
          <w:rFonts w:hint="cs"/>
          <w:rtl/>
        </w:rPr>
        <w:t xml:space="preserve"> غسل مس میت در مورد پرنده و حیوان گفته شده که چون پر و پشم دارند و دست</w:t>
      </w:r>
      <w:r w:rsidR="0007286F">
        <w:rPr>
          <w:rFonts w:hint="cs"/>
          <w:rtl/>
        </w:rPr>
        <w:t xml:space="preserve"> فرد</w:t>
      </w:r>
      <w:r>
        <w:rPr>
          <w:rFonts w:hint="cs"/>
          <w:rtl/>
        </w:rPr>
        <w:t xml:space="preserve"> به گوشت آنها برخورد</w:t>
      </w:r>
      <w:r w:rsidR="009453AF">
        <w:rPr>
          <w:rFonts w:hint="cs"/>
          <w:rtl/>
        </w:rPr>
        <w:t xml:space="preserve"> نمی</w:t>
      </w:r>
      <w:r w:rsidR="009453AF">
        <w:rPr>
          <w:rFonts w:hint="cs"/>
          <w:cs/>
        </w:rPr>
        <w:t>‎‌</w:t>
      </w:r>
      <w:r w:rsidR="009453AF">
        <w:rPr>
          <w:rFonts w:hint="cs"/>
          <w:rtl/>
        </w:rPr>
        <w:t>ک</w:t>
      </w:r>
      <w:r>
        <w:rPr>
          <w:rFonts w:hint="cs"/>
          <w:rtl/>
        </w:rPr>
        <w:t>ند غسل مس میت واجب نیست</w:t>
      </w:r>
      <w:r w:rsidR="0007286F">
        <w:rPr>
          <w:rFonts w:hint="cs"/>
          <w:rtl/>
        </w:rPr>
        <w:t>.</w:t>
      </w:r>
      <w:r w:rsidR="00291167">
        <w:rPr>
          <w:rFonts w:hint="cs"/>
          <w:rtl/>
        </w:rPr>
        <w:t xml:space="preserve"> </w:t>
      </w:r>
      <w:r>
        <w:rPr>
          <w:rFonts w:hint="cs"/>
          <w:rtl/>
        </w:rPr>
        <w:t xml:space="preserve">این مطالب سست </w:t>
      </w:r>
      <w:r w:rsidR="0007286F">
        <w:rPr>
          <w:rFonts w:hint="cs"/>
          <w:rtl/>
        </w:rPr>
        <w:t xml:space="preserve">تناسب ندارد که </w:t>
      </w:r>
      <w:r w:rsidR="00291167">
        <w:rPr>
          <w:rFonts w:hint="cs"/>
          <w:rtl/>
        </w:rPr>
        <w:t xml:space="preserve">از </w:t>
      </w:r>
      <w:r>
        <w:rPr>
          <w:rFonts w:hint="cs"/>
          <w:rtl/>
        </w:rPr>
        <w:t xml:space="preserve">ائمه ع </w:t>
      </w:r>
      <w:r w:rsidR="00291167">
        <w:rPr>
          <w:rFonts w:hint="cs"/>
          <w:rtl/>
        </w:rPr>
        <w:t>صادر شده باشد</w:t>
      </w:r>
      <w:r>
        <w:rPr>
          <w:rFonts w:hint="cs"/>
          <w:rtl/>
        </w:rPr>
        <w:t>. همچنین نقل شده: «</w:t>
      </w:r>
      <w:r w:rsidRPr="00595A16">
        <w:rPr>
          <w:rtl/>
        </w:rPr>
        <w:t>وَ قَدْ رُوِيَ عَنْ بَعْضِ الْأَئِمَّةِ ع أَنَّهُ قَالَ لَيْسَ مِنْ مَيِّتٍ يَمُوتُ إِلَّا خَرَجَتْ مِنْهُ الْجَنَابَةُ فَلِذَلِكَ وَجَبَ الْغُسْلُ</w:t>
      </w:r>
      <w:r>
        <w:rPr>
          <w:rStyle w:val="FootnoteReference"/>
          <w:rtl/>
        </w:rPr>
        <w:footnoteReference w:id="10"/>
      </w:r>
      <w:r>
        <w:rPr>
          <w:rFonts w:hint="cs"/>
          <w:rtl/>
        </w:rPr>
        <w:t xml:space="preserve">» </w:t>
      </w:r>
      <w:r w:rsidR="00D53051">
        <w:rPr>
          <w:rFonts w:hint="cs"/>
          <w:rtl/>
        </w:rPr>
        <w:t>علاوه بر مضمون آن</w:t>
      </w:r>
      <w:r>
        <w:rPr>
          <w:rFonts w:hint="cs"/>
          <w:rtl/>
        </w:rPr>
        <w:t xml:space="preserve"> </w:t>
      </w:r>
      <w:r w:rsidR="00B84FCA">
        <w:rPr>
          <w:rFonts w:hint="cs"/>
          <w:rtl/>
        </w:rPr>
        <w:t>آیا ت</w:t>
      </w:r>
      <w:r>
        <w:rPr>
          <w:rFonts w:hint="cs"/>
          <w:rtl/>
        </w:rPr>
        <w:t xml:space="preserve">ناسب دارد که امام رضا ع </w:t>
      </w:r>
      <w:r w:rsidR="00690CFA">
        <w:rPr>
          <w:rFonts w:hint="cs"/>
          <w:rtl/>
        </w:rPr>
        <w:t xml:space="preserve">با تعبیر </w:t>
      </w:r>
      <w:r>
        <w:rPr>
          <w:rFonts w:hint="cs"/>
          <w:rtl/>
        </w:rPr>
        <w:t>«روی عن بعض الائمه</w:t>
      </w:r>
      <w:r w:rsidR="00291167">
        <w:rPr>
          <w:rFonts w:hint="cs"/>
          <w:rtl/>
        </w:rPr>
        <w:t>»</w:t>
      </w:r>
      <w:r>
        <w:rPr>
          <w:rFonts w:hint="cs"/>
          <w:rtl/>
        </w:rPr>
        <w:t xml:space="preserve"> بیان بفرمایند</w:t>
      </w:r>
      <w:r w:rsidR="00B84FCA">
        <w:rPr>
          <w:rFonts w:hint="cs"/>
          <w:rtl/>
        </w:rPr>
        <w:t>؟</w:t>
      </w:r>
    </w:p>
    <w:p w14:paraId="7E9DC6E2" w14:textId="40EF0F23" w:rsidR="00DC317A" w:rsidRDefault="00DC317A" w:rsidP="00274F2B">
      <w:pPr>
        <w:rPr>
          <w:rtl/>
        </w:rPr>
      </w:pPr>
      <w:r>
        <w:rPr>
          <w:rFonts w:hint="cs"/>
          <w:rtl/>
        </w:rPr>
        <w:t xml:space="preserve">همچنین ایشان فرموده اند: شیخ طوسی و نجاشی، فضل بن شاذان را به عنوان اصحاب امام رضا ع </w:t>
      </w:r>
      <w:r w:rsidR="00B84FCA">
        <w:rPr>
          <w:rFonts w:hint="cs"/>
          <w:rtl/>
        </w:rPr>
        <w:t>ذکر</w:t>
      </w:r>
      <w:r>
        <w:rPr>
          <w:rFonts w:hint="cs"/>
          <w:rtl/>
        </w:rPr>
        <w:t xml:space="preserve"> نکرده</w:t>
      </w:r>
      <w:r w:rsidR="0007286F">
        <w:rPr>
          <w:rFonts w:hint="cs"/>
          <w:rtl/>
        </w:rPr>
        <w:t>‌</w:t>
      </w:r>
      <w:r>
        <w:rPr>
          <w:rFonts w:hint="cs"/>
          <w:rtl/>
        </w:rPr>
        <w:t xml:space="preserve">اند و شیخ طوسی ایشان را حتی به عنوان اصحاب امام جواد ع نیز </w:t>
      </w:r>
      <w:r w:rsidR="00B84FCA">
        <w:rPr>
          <w:rFonts w:hint="cs"/>
          <w:rtl/>
        </w:rPr>
        <w:t xml:space="preserve">بیان </w:t>
      </w:r>
      <w:r>
        <w:rPr>
          <w:rFonts w:hint="cs"/>
          <w:rtl/>
        </w:rPr>
        <w:t xml:space="preserve">نکرده </w:t>
      </w:r>
      <w:r w:rsidR="00B84FCA">
        <w:rPr>
          <w:rFonts w:hint="cs"/>
          <w:rtl/>
        </w:rPr>
        <w:t>است</w:t>
      </w:r>
      <w:r w:rsidR="00C86E05">
        <w:rPr>
          <w:rFonts w:hint="cs"/>
          <w:rtl/>
        </w:rPr>
        <w:t>.</w:t>
      </w:r>
      <w:r w:rsidR="00B84FCA">
        <w:rPr>
          <w:rFonts w:hint="cs"/>
          <w:rtl/>
        </w:rPr>
        <w:t xml:space="preserve"> </w:t>
      </w:r>
      <w:r>
        <w:rPr>
          <w:rFonts w:hint="cs"/>
          <w:rtl/>
        </w:rPr>
        <w:t>علاوه بر این در رجال کشی از  فضل بن شاذان نقل شده که</w:t>
      </w:r>
      <w:r w:rsidR="009453AF">
        <w:rPr>
          <w:rFonts w:hint="cs"/>
          <w:rtl/>
        </w:rPr>
        <w:t xml:space="preserve"> می</w:t>
      </w:r>
      <w:r w:rsidR="009453AF">
        <w:rPr>
          <w:rFonts w:hint="cs"/>
          <w:cs/>
        </w:rPr>
        <w:t>‎‌</w:t>
      </w:r>
      <w:r w:rsidR="009453AF">
        <w:rPr>
          <w:rFonts w:hint="cs"/>
          <w:rtl/>
        </w:rPr>
        <w:t>گ</w:t>
      </w:r>
      <w:r w:rsidR="00C86E05">
        <w:rPr>
          <w:rFonts w:hint="cs"/>
          <w:rtl/>
        </w:rPr>
        <w:t>وید</w:t>
      </w:r>
      <w:r>
        <w:rPr>
          <w:rFonts w:hint="cs"/>
          <w:rtl/>
        </w:rPr>
        <w:t>: من در نوجوانی به کوفه رفتم. ابن فضال پیرمردی بود و خیلی به من احترام</w:t>
      </w:r>
      <w:r w:rsidR="009453AF">
        <w:rPr>
          <w:rFonts w:hint="cs"/>
          <w:rtl/>
        </w:rPr>
        <w:t xml:space="preserve"> می</w:t>
      </w:r>
      <w:r w:rsidR="009453AF">
        <w:rPr>
          <w:rFonts w:hint="cs"/>
          <w:cs/>
        </w:rPr>
        <w:t>‎‌</w:t>
      </w:r>
      <w:r w:rsidR="009453AF">
        <w:rPr>
          <w:rFonts w:hint="cs"/>
          <w:rtl/>
        </w:rPr>
        <w:t>گ</w:t>
      </w:r>
      <w:r>
        <w:rPr>
          <w:rFonts w:hint="cs"/>
          <w:rtl/>
        </w:rPr>
        <w:t>ذاشت و به حجره من می آمد و برای من احادیث</w:t>
      </w:r>
      <w:r w:rsidR="009453AF">
        <w:rPr>
          <w:rFonts w:hint="cs"/>
          <w:rtl/>
        </w:rPr>
        <w:t xml:space="preserve"> می</w:t>
      </w:r>
      <w:r w:rsidR="009453AF">
        <w:rPr>
          <w:rFonts w:hint="cs"/>
          <w:cs/>
        </w:rPr>
        <w:t>‎‌</w:t>
      </w:r>
      <w:r w:rsidR="009453AF">
        <w:rPr>
          <w:rFonts w:hint="cs"/>
          <w:rtl/>
        </w:rPr>
        <w:t>خ</w:t>
      </w:r>
      <w:r>
        <w:rPr>
          <w:rFonts w:hint="cs"/>
          <w:rtl/>
        </w:rPr>
        <w:t>واند</w:t>
      </w:r>
      <w:r>
        <w:rPr>
          <w:rStyle w:val="FootnoteReference"/>
          <w:rtl/>
        </w:rPr>
        <w:footnoteReference w:id="11"/>
      </w:r>
      <w:r>
        <w:rPr>
          <w:rFonts w:hint="cs"/>
          <w:rtl/>
        </w:rPr>
        <w:t>. ابن فضال حدود 23 سال بعد از امام رضا ع فوت کرد</w:t>
      </w:r>
      <w:r w:rsidR="0080755E">
        <w:rPr>
          <w:rFonts w:hint="cs"/>
          <w:rtl/>
        </w:rPr>
        <w:t>ه و وقتی</w:t>
      </w:r>
      <w:r>
        <w:rPr>
          <w:rFonts w:hint="cs"/>
          <w:rtl/>
        </w:rPr>
        <w:t xml:space="preserve"> فضل بن شاذان</w:t>
      </w:r>
      <w:r w:rsidR="00221CEB">
        <w:rPr>
          <w:rFonts w:hint="cs"/>
          <w:rtl/>
        </w:rPr>
        <w:t xml:space="preserve"> نسبت</w:t>
      </w:r>
      <w:r>
        <w:rPr>
          <w:rFonts w:hint="cs"/>
          <w:rtl/>
        </w:rPr>
        <w:t xml:space="preserve"> به </w:t>
      </w:r>
      <w:r>
        <w:rPr>
          <w:rFonts w:hint="cs"/>
          <w:rtl/>
        </w:rPr>
        <w:lastRenderedPageBreak/>
        <w:t xml:space="preserve">کسی که 23 بعد از امام رضا ع فوت </w:t>
      </w:r>
      <w:r w:rsidR="00C86E05">
        <w:rPr>
          <w:rFonts w:hint="cs"/>
          <w:rtl/>
        </w:rPr>
        <w:t>کرده</w:t>
      </w:r>
      <w:r w:rsidR="009453AF">
        <w:rPr>
          <w:rFonts w:hint="cs"/>
          <w:rtl/>
        </w:rPr>
        <w:t xml:space="preserve"> می</w:t>
      </w:r>
      <w:r w:rsidR="009453AF">
        <w:rPr>
          <w:rFonts w:hint="cs"/>
          <w:cs/>
        </w:rPr>
        <w:t>‎‌</w:t>
      </w:r>
      <w:r w:rsidR="009453AF">
        <w:rPr>
          <w:rFonts w:hint="cs"/>
          <w:rtl/>
        </w:rPr>
        <w:t>گ</w:t>
      </w:r>
      <w:r>
        <w:rPr>
          <w:rFonts w:hint="cs"/>
          <w:rtl/>
        </w:rPr>
        <w:t>وید: «</w:t>
      </w:r>
      <w:r w:rsidRPr="00F70F88">
        <w:rPr>
          <w:rtl/>
        </w:rPr>
        <w:t>وَ أَنَا حَدَثٌ غُلَامٌ وَ هُوَ شَيْخٌ</w:t>
      </w:r>
      <w:r>
        <w:rPr>
          <w:rFonts w:hint="cs"/>
          <w:rtl/>
        </w:rPr>
        <w:t>»</w:t>
      </w:r>
      <w:r w:rsidR="00690CFA">
        <w:rPr>
          <w:rStyle w:val="FootnoteReference"/>
          <w:rtl/>
        </w:rPr>
        <w:footnoteReference w:id="12"/>
      </w:r>
      <w:r>
        <w:rPr>
          <w:rFonts w:hint="cs"/>
          <w:rtl/>
        </w:rPr>
        <w:t>، در نتیجه</w:t>
      </w:r>
      <w:r w:rsidR="0080755E">
        <w:rPr>
          <w:rFonts w:hint="cs"/>
          <w:rtl/>
        </w:rPr>
        <w:t xml:space="preserve"> نمی</w:t>
      </w:r>
      <w:r w:rsidR="0080755E">
        <w:rPr>
          <w:rFonts w:hint="cs"/>
          <w:cs/>
        </w:rPr>
        <w:t>‎‌</w:t>
      </w:r>
      <w:r w:rsidR="0080755E">
        <w:rPr>
          <w:rFonts w:hint="cs"/>
          <w:rtl/>
        </w:rPr>
        <w:t>ت</w:t>
      </w:r>
      <w:r>
        <w:rPr>
          <w:rFonts w:hint="cs"/>
          <w:rtl/>
        </w:rPr>
        <w:t xml:space="preserve">وان گفت که فضل بن شاذان، امام رضا ع را درک کرده </w:t>
      </w:r>
      <w:r w:rsidR="0080755E">
        <w:rPr>
          <w:rFonts w:hint="cs"/>
          <w:rtl/>
        </w:rPr>
        <w:t>است؛ پس</w:t>
      </w:r>
      <w:r>
        <w:rPr>
          <w:rFonts w:hint="cs"/>
          <w:rtl/>
        </w:rPr>
        <w:t xml:space="preserve"> اینکه نقل شده «</w:t>
      </w:r>
      <w:r>
        <w:rPr>
          <w:rtl/>
        </w:rPr>
        <w:t>سَمِعْنَا مِنْ مَوْلَايَ أَبِي الْحَسَنِ عَلِيِّ بْنِ مُوسَى الرِّضَا ع مَرَّةً بَعْدَ مَرَّةٍ‏</w:t>
      </w:r>
      <w:r>
        <w:rPr>
          <w:rFonts w:hint="cs"/>
          <w:rtl/>
        </w:rPr>
        <w:t>»</w:t>
      </w:r>
      <w:r>
        <w:rPr>
          <w:rStyle w:val="FootnoteReference"/>
          <w:rtl/>
        </w:rPr>
        <w:footnoteReference w:id="13"/>
      </w:r>
      <w:r>
        <w:rPr>
          <w:rFonts w:hint="cs"/>
          <w:rtl/>
        </w:rPr>
        <w:t xml:space="preserve"> درست نیست.</w:t>
      </w:r>
    </w:p>
    <w:p w14:paraId="05E3DAD8" w14:textId="77777777" w:rsidR="00DC317A" w:rsidRDefault="00DC317A" w:rsidP="00274F2B">
      <w:pPr>
        <w:pStyle w:val="Heading3"/>
        <w:rPr>
          <w:rtl/>
        </w:rPr>
      </w:pPr>
      <w:bookmarkStart w:id="11" w:name="_Toc176889294"/>
      <w:bookmarkStart w:id="12" w:name="_Toc179289535"/>
      <w:r>
        <w:rPr>
          <w:rFonts w:hint="cs"/>
          <w:rtl/>
        </w:rPr>
        <w:t>پاسخ به اشکال آقای سیستانی</w:t>
      </w:r>
      <w:bookmarkEnd w:id="11"/>
      <w:bookmarkEnd w:id="12"/>
    </w:p>
    <w:p w14:paraId="114F44FF" w14:textId="39639FAA" w:rsidR="00DC317A" w:rsidRDefault="00DC317A" w:rsidP="00274F2B">
      <w:pPr>
        <w:rPr>
          <w:rtl/>
        </w:rPr>
      </w:pPr>
      <w:r>
        <w:rPr>
          <w:rFonts w:hint="cs"/>
          <w:rtl/>
        </w:rPr>
        <w:t>نگارش کتاب علل قطعا از فضل بن شاذان است و در این مطلب شکی نیست. مطالبی که در این کتاب بیان شده برای خود فضل بن شاذان است اما نکات تعبدی</w:t>
      </w:r>
      <w:r w:rsidR="00221CEB">
        <w:rPr>
          <w:rFonts w:hint="cs"/>
          <w:rtl/>
        </w:rPr>
        <w:t xml:space="preserve"> که</w:t>
      </w:r>
      <w:r>
        <w:rPr>
          <w:rFonts w:hint="cs"/>
          <w:rtl/>
        </w:rPr>
        <w:t xml:space="preserve"> در این کتاب است </w:t>
      </w:r>
      <w:r w:rsidR="00C512DD">
        <w:rPr>
          <w:rFonts w:hint="cs"/>
          <w:rtl/>
        </w:rPr>
        <w:t xml:space="preserve">فضل بن شاذان </w:t>
      </w:r>
      <w:r>
        <w:rPr>
          <w:rFonts w:hint="cs"/>
          <w:rtl/>
        </w:rPr>
        <w:t>طبق نقل شیخ صدوق در مشیخه و دو سندی که در کتاب عیون و علل الشرایع هست،</w:t>
      </w:r>
      <w:r w:rsidR="009453AF">
        <w:rPr>
          <w:rFonts w:hint="cs"/>
          <w:rtl/>
        </w:rPr>
        <w:t xml:space="preserve"> می</w:t>
      </w:r>
      <w:r w:rsidR="009453AF">
        <w:rPr>
          <w:rFonts w:hint="cs"/>
          <w:cs/>
        </w:rPr>
        <w:t>‎‌</w:t>
      </w:r>
      <w:r w:rsidR="009453AF">
        <w:rPr>
          <w:rFonts w:hint="cs"/>
          <w:rtl/>
        </w:rPr>
        <w:t>گ</w:t>
      </w:r>
      <w:r>
        <w:rPr>
          <w:rFonts w:hint="cs"/>
          <w:rtl/>
        </w:rPr>
        <w:t>وید که من این مطالب را از امام رضا ع گرفته</w:t>
      </w:r>
      <w:r w:rsidR="0080755E">
        <w:rPr>
          <w:rFonts w:hint="cs"/>
          <w:rtl/>
        </w:rPr>
        <w:t>‌</w:t>
      </w:r>
      <w:r>
        <w:rPr>
          <w:rFonts w:hint="cs"/>
          <w:rtl/>
        </w:rPr>
        <w:t>ام.</w:t>
      </w:r>
      <w:r w:rsidR="00C512DD">
        <w:rPr>
          <w:rFonts w:hint="cs"/>
          <w:rtl/>
        </w:rPr>
        <w:t xml:space="preserve"> </w:t>
      </w:r>
      <w:r w:rsidR="0080755E">
        <w:rPr>
          <w:rFonts w:hint="cs"/>
          <w:rtl/>
        </w:rPr>
        <w:t xml:space="preserve">بله </w:t>
      </w:r>
      <w:r w:rsidR="00C512DD">
        <w:rPr>
          <w:rFonts w:hint="cs"/>
          <w:rtl/>
        </w:rPr>
        <w:t xml:space="preserve">نگارش هایی </w:t>
      </w:r>
      <w:r>
        <w:rPr>
          <w:rFonts w:hint="cs"/>
          <w:rtl/>
        </w:rPr>
        <w:t xml:space="preserve">مانند  </w:t>
      </w:r>
      <w:r w:rsidR="00221CEB">
        <w:rPr>
          <w:rFonts w:hint="cs"/>
          <w:rtl/>
        </w:rPr>
        <w:t>«</w:t>
      </w:r>
      <w:r w:rsidRPr="00AE3FFF">
        <w:rPr>
          <w:rtl/>
        </w:rPr>
        <w:t>فان قال قائل</w:t>
      </w:r>
      <w:r w:rsidR="00221CEB">
        <w:rPr>
          <w:rFonts w:hint="cs"/>
          <w:rtl/>
        </w:rPr>
        <w:t>»</w:t>
      </w:r>
      <w:r w:rsidRPr="00AE3FFF">
        <w:rPr>
          <w:rtl/>
        </w:rPr>
        <w:t xml:space="preserve"> </w:t>
      </w:r>
      <w:r w:rsidRPr="00AE3FFF">
        <w:rPr>
          <w:rFonts w:hint="cs"/>
          <w:rtl/>
        </w:rPr>
        <w:t>ی</w:t>
      </w:r>
      <w:r w:rsidRPr="00AE3FFF">
        <w:rPr>
          <w:rFonts w:hint="eastAsia"/>
          <w:rtl/>
        </w:rPr>
        <w:t>ا</w:t>
      </w:r>
      <w:r w:rsidRPr="00AE3FFF">
        <w:rPr>
          <w:rtl/>
        </w:rPr>
        <w:t xml:space="preserve"> </w:t>
      </w:r>
      <w:r w:rsidR="00221CEB">
        <w:rPr>
          <w:rFonts w:hint="cs"/>
          <w:rtl/>
        </w:rPr>
        <w:t>«</w:t>
      </w:r>
      <w:r w:rsidRPr="00AE3FFF">
        <w:rPr>
          <w:rtl/>
        </w:rPr>
        <w:t>رو</w:t>
      </w:r>
      <w:r w:rsidRPr="00AE3FFF">
        <w:rPr>
          <w:rFonts w:hint="cs"/>
          <w:rtl/>
        </w:rPr>
        <w:t>ی</w:t>
      </w:r>
      <w:r w:rsidRPr="00AE3FFF">
        <w:rPr>
          <w:rtl/>
        </w:rPr>
        <w:t xml:space="preserve"> عن بعض الائمة</w:t>
      </w:r>
      <w:r w:rsidR="00221CEB">
        <w:rPr>
          <w:rFonts w:hint="cs"/>
          <w:rtl/>
        </w:rPr>
        <w:t>»</w:t>
      </w:r>
      <w:r w:rsidRPr="00AE3FFF">
        <w:rPr>
          <w:rtl/>
        </w:rPr>
        <w:t xml:space="preserve"> </w:t>
      </w:r>
      <w:r w:rsidRPr="00AE3FFF">
        <w:rPr>
          <w:rFonts w:hint="cs"/>
          <w:rtl/>
        </w:rPr>
        <w:t>ی</w:t>
      </w:r>
      <w:r w:rsidRPr="00AE3FFF">
        <w:rPr>
          <w:rFonts w:hint="eastAsia"/>
          <w:rtl/>
        </w:rPr>
        <w:t>ا</w:t>
      </w:r>
      <w:r w:rsidRPr="00AE3FFF">
        <w:rPr>
          <w:rtl/>
        </w:rPr>
        <w:t xml:space="preserve"> </w:t>
      </w:r>
      <w:r w:rsidR="00221CEB">
        <w:rPr>
          <w:rFonts w:hint="cs"/>
          <w:rtl/>
        </w:rPr>
        <w:t>«</w:t>
      </w:r>
      <w:r w:rsidRPr="00AE3FFF">
        <w:rPr>
          <w:rtl/>
        </w:rPr>
        <w:t>منها ما لا نعرفه، ‌معروفة عند اهله</w:t>
      </w:r>
      <w:r w:rsidR="00221CEB">
        <w:rPr>
          <w:rFonts w:hint="cs"/>
          <w:rtl/>
        </w:rPr>
        <w:t>»</w:t>
      </w:r>
      <w:r w:rsidRPr="00AE3FFF">
        <w:rPr>
          <w:rtl/>
        </w:rPr>
        <w:t xml:space="preserve"> </w:t>
      </w:r>
      <w:r>
        <w:rPr>
          <w:rFonts w:hint="cs"/>
          <w:rtl/>
        </w:rPr>
        <w:t>را مطمئن هستیم که از خود فضل بن شاذان است اما اینکه گفته شود که امهات مطالب که تعبدی بوده و ربطی به نگارش ندارد از امام رضا ع نباشد، خلاف شهادت شیخ صدوق و دو سندی است که</w:t>
      </w:r>
      <w:r w:rsidR="00221CEB">
        <w:rPr>
          <w:rFonts w:hint="cs"/>
          <w:rtl/>
        </w:rPr>
        <w:t xml:space="preserve"> در</w:t>
      </w:r>
      <w:r>
        <w:rPr>
          <w:rFonts w:hint="cs"/>
          <w:rtl/>
        </w:rPr>
        <w:t xml:space="preserve"> کتاب علل و عیون اخبار الرضا بیان شده است علاوه بر اینکه شیخ </w:t>
      </w:r>
      <w:r w:rsidR="00C512DD">
        <w:rPr>
          <w:rFonts w:hint="cs"/>
          <w:rtl/>
        </w:rPr>
        <w:t xml:space="preserve">نیز </w:t>
      </w:r>
      <w:r>
        <w:rPr>
          <w:rFonts w:hint="cs"/>
          <w:rtl/>
        </w:rPr>
        <w:t>در فهرست</w:t>
      </w:r>
      <w:r>
        <w:rPr>
          <w:rStyle w:val="FootnoteReference"/>
          <w:rtl/>
        </w:rPr>
        <w:footnoteReference w:id="14"/>
      </w:r>
      <w:r>
        <w:rPr>
          <w:rFonts w:hint="cs"/>
          <w:rtl/>
        </w:rPr>
        <w:t xml:space="preserve"> سند سومی </w:t>
      </w:r>
      <w:r w:rsidR="00C512DD">
        <w:rPr>
          <w:rFonts w:hint="cs"/>
          <w:rtl/>
        </w:rPr>
        <w:t xml:space="preserve">را </w:t>
      </w:r>
      <w:r>
        <w:rPr>
          <w:rFonts w:hint="cs"/>
          <w:rtl/>
        </w:rPr>
        <w:t xml:space="preserve">ذکر کرده است. </w:t>
      </w:r>
    </w:p>
    <w:p w14:paraId="2916AAC7" w14:textId="502CDF22" w:rsidR="00DC317A" w:rsidRDefault="00DC317A" w:rsidP="00274F2B">
      <w:pPr>
        <w:rPr>
          <w:rtl/>
        </w:rPr>
      </w:pPr>
      <w:r>
        <w:rPr>
          <w:rFonts w:hint="cs"/>
          <w:rtl/>
        </w:rPr>
        <w:t xml:space="preserve">در کتاب من لا یحضره الفقیه از کتاب علل فضل بن شاذان متعدد نقل کرده و در مشیخه من لا یحضره الفقیه، شیخ صدوق </w:t>
      </w:r>
      <w:r w:rsidR="00B72023">
        <w:rPr>
          <w:rFonts w:hint="cs"/>
          <w:rtl/>
        </w:rPr>
        <w:t>صریحا</w:t>
      </w:r>
      <w:r w:rsidR="009453AF">
        <w:rPr>
          <w:rFonts w:hint="cs"/>
          <w:rtl/>
        </w:rPr>
        <w:t xml:space="preserve"> می</w:t>
      </w:r>
      <w:r w:rsidR="009453AF">
        <w:rPr>
          <w:rFonts w:hint="cs"/>
          <w:cs/>
        </w:rPr>
        <w:t>‎‌</w:t>
      </w:r>
      <w:r w:rsidR="009453AF">
        <w:rPr>
          <w:rFonts w:hint="cs"/>
          <w:rtl/>
        </w:rPr>
        <w:t>گ</w:t>
      </w:r>
      <w:r w:rsidR="00B72023">
        <w:rPr>
          <w:rFonts w:hint="cs"/>
          <w:rtl/>
        </w:rPr>
        <w:t>وید</w:t>
      </w:r>
      <w:r>
        <w:rPr>
          <w:rFonts w:hint="cs"/>
          <w:rtl/>
        </w:rPr>
        <w:t>: «</w:t>
      </w:r>
      <w:r w:rsidRPr="00CA6545">
        <w:rPr>
          <w:rtl/>
        </w:rPr>
        <w:t>و ما كان فيه عن الفضل بن شاذان من العلل الّتي ذكرها عن الرّضا عليه السّلام</w:t>
      </w:r>
      <w:r>
        <w:rPr>
          <w:rFonts w:hint="cs"/>
          <w:rtl/>
        </w:rPr>
        <w:t>»</w:t>
      </w:r>
      <w:r>
        <w:rPr>
          <w:rStyle w:val="FootnoteReference"/>
          <w:rtl/>
        </w:rPr>
        <w:footnoteReference w:id="15"/>
      </w:r>
      <w:r>
        <w:rPr>
          <w:rFonts w:hint="cs"/>
          <w:rtl/>
        </w:rPr>
        <w:t>. در علل الشرایع نیز دو سند</w:t>
      </w:r>
      <w:r>
        <w:rPr>
          <w:rStyle w:val="FootnoteReference"/>
          <w:rtl/>
        </w:rPr>
        <w:footnoteReference w:id="16"/>
      </w:r>
      <w:r>
        <w:rPr>
          <w:rFonts w:hint="cs"/>
          <w:rtl/>
        </w:rPr>
        <w:t xml:space="preserve"> به رساله علل فضل بن شاذان نقل کرده است </w:t>
      </w:r>
      <w:r w:rsidR="00B72023">
        <w:rPr>
          <w:rFonts w:hint="cs"/>
          <w:rtl/>
        </w:rPr>
        <w:t xml:space="preserve">و </w:t>
      </w:r>
      <w:r>
        <w:rPr>
          <w:rFonts w:hint="cs"/>
          <w:rtl/>
        </w:rPr>
        <w:t xml:space="preserve">در انتها </w:t>
      </w:r>
      <w:r w:rsidR="00B72023">
        <w:rPr>
          <w:rFonts w:hint="cs"/>
          <w:rtl/>
        </w:rPr>
        <w:t>از خود فضل نقل</w:t>
      </w:r>
      <w:r w:rsidR="009453AF">
        <w:rPr>
          <w:rFonts w:hint="cs"/>
          <w:rtl/>
        </w:rPr>
        <w:t xml:space="preserve"> می</w:t>
      </w:r>
      <w:r w:rsidR="009453AF">
        <w:rPr>
          <w:rFonts w:hint="cs"/>
          <w:cs/>
        </w:rPr>
        <w:t>‎‌</w:t>
      </w:r>
      <w:r w:rsidR="009453AF">
        <w:rPr>
          <w:rFonts w:hint="cs"/>
          <w:rtl/>
        </w:rPr>
        <w:t>ک</w:t>
      </w:r>
      <w:r w:rsidR="00B72023">
        <w:rPr>
          <w:rFonts w:hint="cs"/>
          <w:rtl/>
        </w:rPr>
        <w:t>ند که</w:t>
      </w:r>
      <w:r>
        <w:rPr>
          <w:rFonts w:hint="cs"/>
          <w:rtl/>
        </w:rPr>
        <w:t xml:space="preserve"> «</w:t>
      </w:r>
      <w:r>
        <w:rPr>
          <w:rtl/>
        </w:rPr>
        <w:t>سَمِعْنَا مِنْ مَوْلَايَ أَبِي الْحَسَنِ عَلِيِّ بْنِ مُوسَى الرِّضَا ع مَرَّةً بَعْدَ مَرَّةٍ‏</w:t>
      </w:r>
      <w:r>
        <w:rPr>
          <w:rFonts w:hint="cs"/>
          <w:rtl/>
        </w:rPr>
        <w:t>»</w:t>
      </w:r>
      <w:r>
        <w:rPr>
          <w:rStyle w:val="FootnoteReference"/>
          <w:rtl/>
        </w:rPr>
        <w:footnoteReference w:id="17"/>
      </w:r>
      <w:r>
        <w:rPr>
          <w:rFonts w:hint="cs"/>
          <w:rtl/>
        </w:rPr>
        <w:t xml:space="preserve"> </w:t>
      </w:r>
      <w:r w:rsidR="00B72023">
        <w:rPr>
          <w:rFonts w:hint="cs"/>
          <w:rtl/>
        </w:rPr>
        <w:t>یعنی فکر نکنید این مطالب از خودم است.</w:t>
      </w:r>
    </w:p>
    <w:p w14:paraId="65A25A59" w14:textId="570F3B88" w:rsidR="00DC317A" w:rsidRDefault="00DC317A" w:rsidP="00274F2B">
      <w:pPr>
        <w:rPr>
          <w:rtl/>
        </w:rPr>
      </w:pPr>
      <w:r>
        <w:rPr>
          <w:rFonts w:hint="cs"/>
          <w:rtl/>
        </w:rPr>
        <w:t xml:space="preserve">در مورد مطالب دیگر اگر </w:t>
      </w:r>
      <w:r w:rsidR="0080755E">
        <w:rPr>
          <w:rFonts w:hint="cs"/>
          <w:rtl/>
        </w:rPr>
        <w:t>بتوان توجیه کرد،</w:t>
      </w:r>
      <w:r>
        <w:rPr>
          <w:rFonts w:hint="cs"/>
          <w:rtl/>
        </w:rPr>
        <w:t xml:space="preserve"> توجیه</w:t>
      </w:r>
      <w:r w:rsidR="009453AF">
        <w:rPr>
          <w:rFonts w:hint="cs"/>
          <w:rtl/>
        </w:rPr>
        <w:t xml:space="preserve"> می</w:t>
      </w:r>
      <w:r w:rsidR="009453AF">
        <w:rPr>
          <w:rFonts w:hint="cs"/>
          <w:cs/>
        </w:rPr>
        <w:t>‎‌</w:t>
      </w:r>
      <w:r w:rsidR="009453AF">
        <w:rPr>
          <w:rFonts w:hint="cs"/>
          <w:rtl/>
        </w:rPr>
        <w:t>ک</w:t>
      </w:r>
      <w:r>
        <w:rPr>
          <w:rFonts w:hint="cs"/>
          <w:rtl/>
        </w:rPr>
        <w:t>نیم به اینکه مثلا</w:t>
      </w:r>
      <w:r w:rsidR="00B72023">
        <w:rPr>
          <w:rFonts w:hint="cs"/>
          <w:rtl/>
        </w:rPr>
        <w:t xml:space="preserve"> حکمت اینکه </w:t>
      </w:r>
      <w:r>
        <w:rPr>
          <w:rFonts w:hint="cs"/>
          <w:rtl/>
        </w:rPr>
        <w:t>غسل مس میت در مورد حیوانات</w:t>
      </w:r>
      <w:r w:rsidR="0080755E">
        <w:rPr>
          <w:rFonts w:hint="cs"/>
          <w:rtl/>
        </w:rPr>
        <w:t xml:space="preserve"> ثابت</w:t>
      </w:r>
      <w:r>
        <w:rPr>
          <w:rFonts w:hint="cs"/>
          <w:rtl/>
        </w:rPr>
        <w:t xml:space="preserve"> نیست این است که پشم و پر دارند، و اگر </w:t>
      </w:r>
      <w:r w:rsidR="001C7175">
        <w:rPr>
          <w:rFonts w:hint="cs"/>
          <w:rtl/>
        </w:rPr>
        <w:t xml:space="preserve">قابل </w:t>
      </w:r>
      <w:r>
        <w:rPr>
          <w:rFonts w:hint="cs"/>
          <w:rtl/>
        </w:rPr>
        <w:t xml:space="preserve">توجیه </w:t>
      </w:r>
      <w:r w:rsidR="001C7175">
        <w:rPr>
          <w:rFonts w:hint="cs"/>
          <w:rtl/>
        </w:rPr>
        <w:t xml:space="preserve">نبود </w:t>
      </w:r>
      <w:r>
        <w:rPr>
          <w:rFonts w:hint="cs"/>
          <w:rtl/>
        </w:rPr>
        <w:t xml:space="preserve">به </w:t>
      </w:r>
      <w:r w:rsidR="001C7175">
        <w:rPr>
          <w:rFonts w:hint="cs"/>
          <w:rtl/>
        </w:rPr>
        <w:t>همین</w:t>
      </w:r>
      <w:r>
        <w:rPr>
          <w:rFonts w:hint="cs"/>
          <w:rtl/>
        </w:rPr>
        <w:t xml:space="preserve"> مقدار قطع به خلاف پیدا</w:t>
      </w:r>
      <w:r w:rsidR="009453AF">
        <w:rPr>
          <w:rFonts w:hint="cs"/>
          <w:rtl/>
        </w:rPr>
        <w:t xml:space="preserve"> می</w:t>
      </w:r>
      <w:r w:rsidR="009453AF">
        <w:rPr>
          <w:rFonts w:hint="cs"/>
          <w:cs/>
        </w:rPr>
        <w:t>‎‌</w:t>
      </w:r>
      <w:r w:rsidR="009453AF">
        <w:rPr>
          <w:rFonts w:hint="cs"/>
          <w:rtl/>
        </w:rPr>
        <w:t>ک</w:t>
      </w:r>
      <w:r>
        <w:rPr>
          <w:rFonts w:hint="cs"/>
          <w:rtl/>
        </w:rPr>
        <w:t xml:space="preserve">نیم اما </w:t>
      </w:r>
      <w:r w:rsidR="0080755E">
        <w:rPr>
          <w:rFonts w:hint="cs"/>
          <w:rtl/>
        </w:rPr>
        <w:t xml:space="preserve">نسبت به کل کتاب </w:t>
      </w:r>
      <w:r>
        <w:rPr>
          <w:rFonts w:hint="cs"/>
          <w:rtl/>
        </w:rPr>
        <w:t>قطع به خلاف پیدا</w:t>
      </w:r>
      <w:r w:rsidR="009453AF">
        <w:rPr>
          <w:rFonts w:hint="cs"/>
          <w:rtl/>
        </w:rPr>
        <w:t xml:space="preserve"> نمی</w:t>
      </w:r>
      <w:r w:rsidR="009453AF">
        <w:rPr>
          <w:rFonts w:hint="cs"/>
          <w:cs/>
        </w:rPr>
        <w:t>‎‌</w:t>
      </w:r>
      <w:r w:rsidR="009453AF">
        <w:rPr>
          <w:rFonts w:hint="cs"/>
          <w:rtl/>
        </w:rPr>
        <w:t>ش</w:t>
      </w:r>
      <w:r>
        <w:rPr>
          <w:rFonts w:hint="cs"/>
          <w:rtl/>
        </w:rPr>
        <w:t xml:space="preserve">ود. </w:t>
      </w:r>
      <w:r w:rsidR="001C7175">
        <w:rPr>
          <w:rFonts w:hint="cs"/>
          <w:rtl/>
        </w:rPr>
        <w:t xml:space="preserve">همانطور که </w:t>
      </w:r>
      <w:r>
        <w:rPr>
          <w:rFonts w:hint="cs"/>
          <w:rtl/>
        </w:rPr>
        <w:t>در مورد کتب دیگران مانند سکونی یا عمار ساباطی نیز احادیثی وجود دارد که قطع به خلاف آن داریم مانند اینکه سکونی نقل کرده: «</w:t>
      </w:r>
      <w:r w:rsidRPr="009472EC">
        <w:rPr>
          <w:rtl/>
        </w:rPr>
        <w:t>لبن الجار</w:t>
      </w:r>
      <w:r w:rsidRPr="009472EC">
        <w:rPr>
          <w:rFonts w:hint="cs"/>
          <w:rtl/>
        </w:rPr>
        <w:t>ی</w:t>
      </w:r>
      <w:r w:rsidRPr="009472EC">
        <w:rPr>
          <w:rFonts w:hint="eastAsia"/>
          <w:rtl/>
        </w:rPr>
        <w:t>ة</w:t>
      </w:r>
      <w:r w:rsidRPr="009472EC">
        <w:rPr>
          <w:rtl/>
        </w:rPr>
        <w:t xml:space="preserve"> </w:t>
      </w:r>
      <w:r w:rsidRPr="009472EC">
        <w:rPr>
          <w:rFonts w:hint="cs"/>
          <w:rtl/>
        </w:rPr>
        <w:t>ی</w:t>
      </w:r>
      <w:r w:rsidRPr="009472EC">
        <w:rPr>
          <w:rFonts w:hint="eastAsia"/>
          <w:rtl/>
        </w:rPr>
        <w:t>خرج</w:t>
      </w:r>
      <w:r w:rsidRPr="009472EC">
        <w:rPr>
          <w:rtl/>
        </w:rPr>
        <w:t xml:space="preserve"> من مثانة المرأة و لبن الغلام </w:t>
      </w:r>
      <w:r w:rsidRPr="009472EC">
        <w:rPr>
          <w:rFonts w:hint="cs"/>
          <w:rtl/>
        </w:rPr>
        <w:t>ی</w:t>
      </w:r>
      <w:r w:rsidRPr="009472EC">
        <w:rPr>
          <w:rFonts w:hint="eastAsia"/>
          <w:rtl/>
        </w:rPr>
        <w:t>خرج</w:t>
      </w:r>
      <w:r w:rsidRPr="009472EC">
        <w:rPr>
          <w:rtl/>
        </w:rPr>
        <w:t xml:space="preserve"> من ثد</w:t>
      </w:r>
      <w:r w:rsidRPr="009472EC">
        <w:rPr>
          <w:rFonts w:hint="cs"/>
          <w:rtl/>
        </w:rPr>
        <w:t>ی</w:t>
      </w:r>
      <w:r w:rsidRPr="009472EC">
        <w:rPr>
          <w:rtl/>
        </w:rPr>
        <w:t xml:space="preserve"> المرأة</w:t>
      </w:r>
      <w:r>
        <w:rPr>
          <w:rFonts w:hint="cs"/>
          <w:rtl/>
        </w:rPr>
        <w:t>»</w:t>
      </w:r>
      <w:r w:rsidRPr="009E07B1">
        <w:rPr>
          <w:rtl/>
        </w:rPr>
        <w:t>‏</w:t>
      </w:r>
      <w:r>
        <w:rPr>
          <w:rStyle w:val="FootnoteReference"/>
          <w:rtl/>
        </w:rPr>
        <w:footnoteReference w:id="18"/>
      </w:r>
      <w:r>
        <w:rPr>
          <w:rFonts w:hint="cs"/>
          <w:rtl/>
        </w:rPr>
        <w:t xml:space="preserve"> </w:t>
      </w:r>
      <w:r w:rsidR="001C7175">
        <w:rPr>
          <w:rFonts w:hint="cs"/>
          <w:rtl/>
        </w:rPr>
        <w:t>از</w:t>
      </w:r>
      <w:r>
        <w:rPr>
          <w:rFonts w:hint="cs"/>
          <w:rtl/>
        </w:rPr>
        <w:t xml:space="preserve"> آن مقدار</w:t>
      </w:r>
      <w:r w:rsidR="001C7175">
        <w:rPr>
          <w:rFonts w:hint="cs"/>
          <w:rtl/>
        </w:rPr>
        <w:t>ی</w:t>
      </w:r>
      <w:r>
        <w:rPr>
          <w:rFonts w:hint="cs"/>
          <w:rtl/>
        </w:rPr>
        <w:t xml:space="preserve"> که</w:t>
      </w:r>
      <w:r w:rsidR="009453AF">
        <w:rPr>
          <w:rFonts w:hint="cs"/>
          <w:rtl/>
        </w:rPr>
        <w:t xml:space="preserve"> می</w:t>
      </w:r>
      <w:r w:rsidR="009453AF">
        <w:rPr>
          <w:rFonts w:hint="cs"/>
          <w:cs/>
        </w:rPr>
        <w:t>‎‌</w:t>
      </w:r>
      <w:r w:rsidR="009453AF">
        <w:rPr>
          <w:rFonts w:hint="cs"/>
          <w:rtl/>
        </w:rPr>
        <w:t>د</w:t>
      </w:r>
      <w:r>
        <w:rPr>
          <w:rFonts w:hint="cs"/>
          <w:rtl/>
        </w:rPr>
        <w:t>انیم اشتباه است رفع ید</w:t>
      </w:r>
      <w:r w:rsidR="009453AF">
        <w:rPr>
          <w:rFonts w:hint="cs"/>
          <w:rtl/>
        </w:rPr>
        <w:t xml:space="preserve"> می</w:t>
      </w:r>
      <w:r w:rsidR="009453AF">
        <w:rPr>
          <w:rFonts w:hint="cs"/>
          <w:cs/>
        </w:rPr>
        <w:t>‎‌</w:t>
      </w:r>
      <w:r w:rsidR="009453AF">
        <w:rPr>
          <w:rFonts w:hint="cs"/>
          <w:rtl/>
        </w:rPr>
        <w:t>ک</w:t>
      </w:r>
      <w:r>
        <w:rPr>
          <w:rFonts w:hint="cs"/>
          <w:rtl/>
        </w:rPr>
        <w:t xml:space="preserve">نیم نه اینکه کل احادیث کتاب کنار </w:t>
      </w:r>
      <w:r w:rsidR="001C7175">
        <w:rPr>
          <w:rFonts w:hint="cs"/>
          <w:rtl/>
        </w:rPr>
        <w:t>گذاشته شود</w:t>
      </w:r>
      <w:r>
        <w:rPr>
          <w:rFonts w:hint="cs"/>
          <w:rtl/>
        </w:rPr>
        <w:t>.</w:t>
      </w:r>
    </w:p>
    <w:p w14:paraId="2071022B" w14:textId="0E76E67E" w:rsidR="00DC317A" w:rsidRDefault="00DC317A" w:rsidP="00274F2B">
      <w:pPr>
        <w:rPr>
          <w:rtl/>
        </w:rPr>
      </w:pPr>
      <w:r>
        <w:rPr>
          <w:rFonts w:hint="cs"/>
          <w:sz w:val="34"/>
          <w:rtl/>
        </w:rPr>
        <w:t xml:space="preserve">در مورد </w:t>
      </w:r>
      <w:r w:rsidRPr="00EC1D69">
        <w:rPr>
          <w:rFonts w:hint="cs"/>
          <w:sz w:val="34"/>
          <w:rtl/>
        </w:rPr>
        <w:t>بحث جنابت</w:t>
      </w:r>
      <w:r w:rsidR="001C7175">
        <w:rPr>
          <w:rFonts w:hint="cs"/>
          <w:sz w:val="34"/>
          <w:rtl/>
        </w:rPr>
        <w:t xml:space="preserve"> میت</w:t>
      </w:r>
      <w:r w:rsidRPr="00EC1D69">
        <w:rPr>
          <w:rFonts w:hint="cs"/>
          <w:sz w:val="34"/>
          <w:rtl/>
        </w:rPr>
        <w:t xml:space="preserve"> </w:t>
      </w:r>
      <w:r>
        <w:rPr>
          <w:rFonts w:hint="cs"/>
          <w:sz w:val="34"/>
          <w:rtl/>
        </w:rPr>
        <w:t xml:space="preserve">نیز </w:t>
      </w:r>
      <w:r w:rsidRPr="00EC1D69">
        <w:rPr>
          <w:rFonts w:hint="cs"/>
          <w:sz w:val="34"/>
          <w:rtl/>
        </w:rPr>
        <w:t>روایات</w:t>
      </w:r>
      <w:r w:rsidR="001C7175">
        <w:rPr>
          <w:rFonts w:hint="cs"/>
          <w:sz w:val="34"/>
          <w:rtl/>
        </w:rPr>
        <w:t xml:space="preserve"> متعددی</w:t>
      </w:r>
      <w:r w:rsidRPr="00EC1D69">
        <w:rPr>
          <w:rFonts w:hint="cs"/>
          <w:sz w:val="34"/>
          <w:rtl/>
        </w:rPr>
        <w:t xml:space="preserve"> داریم </w:t>
      </w:r>
      <w:r>
        <w:rPr>
          <w:rFonts w:hint="cs"/>
          <w:sz w:val="34"/>
          <w:rtl/>
        </w:rPr>
        <w:t xml:space="preserve">که </w:t>
      </w:r>
      <w:r w:rsidRPr="00EC1D69">
        <w:rPr>
          <w:rFonts w:hint="cs"/>
          <w:sz w:val="34"/>
          <w:rtl/>
        </w:rPr>
        <w:t xml:space="preserve">ما نمی‌فهمیم </w:t>
      </w:r>
      <w:r>
        <w:rPr>
          <w:rFonts w:hint="cs"/>
          <w:sz w:val="34"/>
          <w:rtl/>
        </w:rPr>
        <w:t xml:space="preserve">زیرا مثلا </w:t>
      </w:r>
      <w:r w:rsidRPr="00EC1D69">
        <w:rPr>
          <w:rFonts w:hint="cs"/>
          <w:sz w:val="34"/>
          <w:rtl/>
        </w:rPr>
        <w:t>بچه‌ای که غسل میتش واجب است او که دیگر جنب نمی‌شود</w:t>
      </w:r>
      <w:r>
        <w:rPr>
          <w:rFonts w:hint="cs"/>
          <w:sz w:val="34"/>
          <w:rtl/>
        </w:rPr>
        <w:t xml:space="preserve"> و نهایتا</w:t>
      </w:r>
      <w:r w:rsidRPr="00EC1D69">
        <w:rPr>
          <w:rFonts w:hint="cs"/>
          <w:sz w:val="34"/>
          <w:rtl/>
        </w:rPr>
        <w:t xml:space="preserve"> بالغین جنب می‌‌شوند</w:t>
      </w:r>
      <w:r>
        <w:rPr>
          <w:rFonts w:hint="cs"/>
          <w:sz w:val="34"/>
          <w:rtl/>
        </w:rPr>
        <w:t xml:space="preserve">. این مطلب نیز </w:t>
      </w:r>
      <w:r w:rsidRPr="00EC1D69">
        <w:rPr>
          <w:rFonts w:hint="cs"/>
          <w:sz w:val="34"/>
          <w:rtl/>
        </w:rPr>
        <w:t>می‌‌تواند حکمت باشد یا یک مطلبی باشد که ما نمی‌فهمیم</w:t>
      </w:r>
      <w:r w:rsidR="001C7175">
        <w:rPr>
          <w:rFonts w:hint="cs"/>
          <w:sz w:val="34"/>
          <w:rtl/>
        </w:rPr>
        <w:t>؛</w:t>
      </w:r>
      <w:r>
        <w:rPr>
          <w:rFonts w:hint="cs"/>
          <w:sz w:val="34"/>
          <w:rtl/>
        </w:rPr>
        <w:t xml:space="preserve"> </w:t>
      </w:r>
      <w:r w:rsidR="001C7175">
        <w:rPr>
          <w:rFonts w:hint="cs"/>
          <w:sz w:val="34"/>
          <w:rtl/>
        </w:rPr>
        <w:t xml:space="preserve">اما </w:t>
      </w:r>
      <w:r w:rsidRPr="00EC1D69">
        <w:rPr>
          <w:rFonts w:hint="cs"/>
          <w:sz w:val="34"/>
          <w:rtl/>
        </w:rPr>
        <w:t xml:space="preserve">این دلیل نمی‌شود که ما از کل احادیث </w:t>
      </w:r>
      <w:r>
        <w:rPr>
          <w:rFonts w:hint="cs"/>
          <w:sz w:val="34"/>
          <w:rtl/>
        </w:rPr>
        <w:t xml:space="preserve">این </w:t>
      </w:r>
      <w:r w:rsidRPr="00EC1D69">
        <w:rPr>
          <w:rFonts w:hint="cs"/>
          <w:sz w:val="34"/>
          <w:rtl/>
        </w:rPr>
        <w:t>کتاب رفع ید کنیم و بگوییم این‌ها ساختۀ ذهن خود فضل بن شاذان یا راوی‌های بعد</w:t>
      </w:r>
      <w:r>
        <w:rPr>
          <w:rFonts w:hint="cs"/>
          <w:sz w:val="34"/>
          <w:rtl/>
        </w:rPr>
        <w:t>ی</w:t>
      </w:r>
      <w:r w:rsidRPr="004041A0">
        <w:rPr>
          <w:rFonts w:hint="cs"/>
          <w:sz w:val="34"/>
          <w:rtl/>
        </w:rPr>
        <w:t xml:space="preserve"> </w:t>
      </w:r>
      <w:r w:rsidRPr="00EC1D69">
        <w:rPr>
          <w:rFonts w:hint="cs"/>
          <w:sz w:val="34"/>
          <w:rtl/>
        </w:rPr>
        <w:t>است</w:t>
      </w:r>
      <w:r w:rsidR="001C7175">
        <w:rPr>
          <w:rFonts w:hint="cs"/>
          <w:sz w:val="34"/>
          <w:rtl/>
        </w:rPr>
        <w:t>.</w:t>
      </w:r>
    </w:p>
    <w:p w14:paraId="1CF18425" w14:textId="0F06D91C" w:rsidR="00FB51D8" w:rsidRDefault="00DC317A" w:rsidP="00274F2B">
      <w:pPr>
        <w:rPr>
          <w:rtl/>
        </w:rPr>
      </w:pPr>
      <w:r>
        <w:rPr>
          <w:rFonts w:hint="cs"/>
          <w:rtl/>
        </w:rPr>
        <w:lastRenderedPageBreak/>
        <w:t xml:space="preserve">اما اینکه شیخ طوسی فضل بن شاذان را جزء اصحاب امام رضا ع بیان نکرده است ممکن است به این علت باشد که ایشان </w:t>
      </w:r>
      <w:r w:rsidR="00FB51D8">
        <w:rPr>
          <w:rFonts w:hint="cs"/>
          <w:rtl/>
        </w:rPr>
        <w:t xml:space="preserve">در تنظیم فهرست </w:t>
      </w:r>
      <w:r>
        <w:rPr>
          <w:rFonts w:hint="cs"/>
          <w:rtl/>
        </w:rPr>
        <w:t>رساله علل یا من لا یحضر</w:t>
      </w:r>
      <w:r w:rsidR="00FB51D8">
        <w:rPr>
          <w:rFonts w:hint="cs"/>
          <w:rtl/>
        </w:rPr>
        <w:t>ه الفقیه</w:t>
      </w:r>
      <w:r>
        <w:rPr>
          <w:rFonts w:hint="cs"/>
          <w:rtl/>
        </w:rPr>
        <w:t xml:space="preserve"> را نگاه</w:t>
      </w:r>
      <w:r w:rsidR="009453AF">
        <w:rPr>
          <w:rFonts w:hint="cs"/>
          <w:rtl/>
        </w:rPr>
        <w:t xml:space="preserve"> </w:t>
      </w:r>
      <w:r w:rsidR="004F483E">
        <w:rPr>
          <w:rFonts w:hint="cs"/>
          <w:rtl/>
        </w:rPr>
        <w:t>ن</w:t>
      </w:r>
      <w:r w:rsidR="009453AF">
        <w:rPr>
          <w:rFonts w:hint="cs"/>
          <w:rtl/>
        </w:rPr>
        <w:t>ک</w:t>
      </w:r>
      <w:r>
        <w:rPr>
          <w:rFonts w:hint="cs"/>
          <w:rtl/>
        </w:rPr>
        <w:t>رده است</w:t>
      </w:r>
      <w:r w:rsidR="004F483E">
        <w:rPr>
          <w:rFonts w:hint="cs"/>
          <w:rtl/>
        </w:rPr>
        <w:t xml:space="preserve"> اگرچه به آن سند دارد</w:t>
      </w:r>
      <w:r>
        <w:rPr>
          <w:rFonts w:hint="cs"/>
          <w:rtl/>
        </w:rPr>
        <w:t xml:space="preserve"> </w:t>
      </w:r>
      <w:r w:rsidR="00FB51D8">
        <w:rPr>
          <w:rFonts w:hint="cs"/>
          <w:rtl/>
        </w:rPr>
        <w:t>بلکه</w:t>
      </w:r>
      <w:r w:rsidR="004F483E">
        <w:rPr>
          <w:rFonts w:hint="cs"/>
          <w:rtl/>
        </w:rPr>
        <w:t xml:space="preserve"> ممکن است</w:t>
      </w:r>
      <w:r>
        <w:rPr>
          <w:rFonts w:hint="cs"/>
          <w:rtl/>
        </w:rPr>
        <w:t xml:space="preserve"> تهذیب و استبصار خودشان را نگاه کرده و براساس آن </w:t>
      </w:r>
      <w:r w:rsidR="001C7175">
        <w:rPr>
          <w:rFonts w:hint="cs"/>
          <w:rtl/>
        </w:rPr>
        <w:t xml:space="preserve">فهرست را تنظیم کرده و </w:t>
      </w:r>
      <w:r>
        <w:rPr>
          <w:rFonts w:hint="cs"/>
          <w:rtl/>
        </w:rPr>
        <w:t xml:space="preserve">رجال را می نوشته است و در آنجا </w:t>
      </w:r>
      <w:r w:rsidR="004F483E">
        <w:rPr>
          <w:rFonts w:hint="cs"/>
          <w:rtl/>
        </w:rPr>
        <w:t xml:space="preserve">نقل </w:t>
      </w:r>
      <w:r>
        <w:rPr>
          <w:rFonts w:hint="cs"/>
          <w:rtl/>
        </w:rPr>
        <w:t xml:space="preserve">فضل بن شاذان از امام رضا ع </w:t>
      </w:r>
      <w:r w:rsidR="004F483E">
        <w:rPr>
          <w:rFonts w:hint="cs"/>
          <w:rtl/>
        </w:rPr>
        <w:t>نیامده بود</w:t>
      </w:r>
      <w:r>
        <w:rPr>
          <w:rFonts w:hint="cs"/>
          <w:rtl/>
        </w:rPr>
        <w:t xml:space="preserve">. </w:t>
      </w:r>
    </w:p>
    <w:p w14:paraId="2A6CEC70" w14:textId="66BE8D26" w:rsidR="00DC317A" w:rsidRDefault="00DC317A" w:rsidP="00274F2B">
      <w:pPr>
        <w:rPr>
          <w:rtl/>
        </w:rPr>
      </w:pPr>
      <w:r>
        <w:rPr>
          <w:rFonts w:hint="cs"/>
          <w:rtl/>
        </w:rPr>
        <w:t>بنابراین</w:t>
      </w:r>
      <w:r w:rsidR="00FB51D8">
        <w:rPr>
          <w:rFonts w:hint="cs"/>
          <w:rtl/>
        </w:rPr>
        <w:t xml:space="preserve"> با وجود سه سند به رساله علل که در هر سه از امام رضا علیه السلام است </w:t>
      </w:r>
      <w:r>
        <w:rPr>
          <w:rFonts w:hint="cs"/>
          <w:rtl/>
        </w:rPr>
        <w:t>ما قطع به اشتباه بودن این رساله پیدا</w:t>
      </w:r>
      <w:r w:rsidR="009453AF">
        <w:rPr>
          <w:rFonts w:hint="cs"/>
          <w:rtl/>
        </w:rPr>
        <w:t xml:space="preserve"> نمی</w:t>
      </w:r>
      <w:r w:rsidR="009453AF">
        <w:rPr>
          <w:rFonts w:hint="cs"/>
          <w:cs/>
        </w:rPr>
        <w:t>‎‌</w:t>
      </w:r>
      <w:r w:rsidR="009453AF">
        <w:rPr>
          <w:rFonts w:hint="cs"/>
          <w:rtl/>
        </w:rPr>
        <w:t>ک</w:t>
      </w:r>
      <w:r>
        <w:rPr>
          <w:rFonts w:hint="cs"/>
          <w:rtl/>
        </w:rPr>
        <w:t>نیم.</w:t>
      </w:r>
    </w:p>
    <w:p w14:paraId="23A1CD0B" w14:textId="664ECEEB" w:rsidR="00DC317A" w:rsidRDefault="00DC317A" w:rsidP="00274F2B">
      <w:pPr>
        <w:rPr>
          <w:rtl/>
        </w:rPr>
      </w:pPr>
      <w:r>
        <w:rPr>
          <w:rFonts w:hint="cs"/>
          <w:rtl/>
        </w:rPr>
        <w:t>اما در مورد قضیه ابن فضال اینکه ایشان فرموده: «</w:t>
      </w:r>
      <w:r w:rsidRPr="00F70F88">
        <w:rPr>
          <w:rtl/>
        </w:rPr>
        <w:t>وَ أَنَا حَدَثٌ غُلَامٌ وَ هُوَ شَيْخٌ</w:t>
      </w:r>
      <w:r>
        <w:rPr>
          <w:rFonts w:hint="cs"/>
          <w:rtl/>
        </w:rPr>
        <w:t>»، به این معنا نیست که نوجوان بوده است بلکه یعنی جوان بوده و شیخ نبوده است. در مورد حضرت علی اکبر نیز دارد که «</w:t>
      </w:r>
      <w:r w:rsidRPr="008D0EE3">
        <w:rPr>
          <w:rtl/>
        </w:rPr>
        <w:t>فَقَدْ بَرَزَ إِلَيْهِمْ غُلَامٌ</w:t>
      </w:r>
      <w:r>
        <w:rPr>
          <w:rFonts w:hint="cs"/>
          <w:rtl/>
        </w:rPr>
        <w:t>»</w:t>
      </w:r>
      <w:r>
        <w:rPr>
          <w:rStyle w:val="FootnoteReference"/>
          <w:rtl/>
        </w:rPr>
        <w:footnoteReference w:id="19"/>
      </w:r>
      <w:r>
        <w:rPr>
          <w:rFonts w:hint="cs"/>
          <w:rtl/>
        </w:rPr>
        <w:t xml:space="preserve"> با اینکه ایشان که فرزند داشتند و حتی امام زین العابدین نیز </w:t>
      </w:r>
      <w:r w:rsidR="00FB51D8">
        <w:rPr>
          <w:rFonts w:hint="cs"/>
          <w:rtl/>
        </w:rPr>
        <w:t xml:space="preserve">فرزند داشتند و </w:t>
      </w:r>
      <w:r>
        <w:rPr>
          <w:rFonts w:hint="cs"/>
          <w:rtl/>
        </w:rPr>
        <w:t xml:space="preserve">امام باقر ع </w:t>
      </w:r>
      <w:r w:rsidR="00FB51D8">
        <w:rPr>
          <w:rFonts w:hint="cs"/>
          <w:rtl/>
        </w:rPr>
        <w:t xml:space="preserve">در کربلا </w:t>
      </w:r>
      <w:r>
        <w:rPr>
          <w:rFonts w:hint="cs"/>
          <w:rtl/>
        </w:rPr>
        <w:t>همراه ایشان بودند. ممکن</w:t>
      </w:r>
      <w:r w:rsidR="004903E7">
        <w:rPr>
          <w:rFonts w:hint="cs"/>
          <w:rtl/>
        </w:rPr>
        <w:t xml:space="preserve"> است</w:t>
      </w:r>
      <w:r w:rsidRPr="001C7093">
        <w:rPr>
          <w:rtl/>
        </w:rPr>
        <w:t xml:space="preserve"> آثار ش</w:t>
      </w:r>
      <w:r w:rsidRPr="001C7093">
        <w:rPr>
          <w:rFonts w:hint="cs"/>
          <w:rtl/>
        </w:rPr>
        <w:t>ی</w:t>
      </w:r>
      <w:r w:rsidRPr="001C7093">
        <w:rPr>
          <w:rFonts w:hint="eastAsia"/>
          <w:rtl/>
        </w:rPr>
        <w:t>خوخت</w:t>
      </w:r>
      <w:r w:rsidRPr="001C7093">
        <w:rPr>
          <w:rtl/>
        </w:rPr>
        <w:t xml:space="preserve"> بر </w:t>
      </w:r>
      <w:r w:rsidR="004903E7">
        <w:rPr>
          <w:rFonts w:hint="cs"/>
          <w:rtl/>
        </w:rPr>
        <w:t xml:space="preserve">ابن فضال </w:t>
      </w:r>
      <w:r w:rsidRPr="001C7093">
        <w:rPr>
          <w:rtl/>
        </w:rPr>
        <w:t>ظاهر شده بود</w:t>
      </w:r>
      <w:r>
        <w:rPr>
          <w:rFonts w:hint="cs"/>
          <w:rtl/>
        </w:rPr>
        <w:t xml:space="preserve">ه </w:t>
      </w:r>
      <w:r w:rsidR="004903E7">
        <w:rPr>
          <w:rFonts w:hint="cs"/>
          <w:rtl/>
        </w:rPr>
        <w:t xml:space="preserve">با اینکه </w:t>
      </w:r>
      <w:r w:rsidRPr="001C7093">
        <w:rPr>
          <w:rtl/>
        </w:rPr>
        <w:t>سن</w:t>
      </w:r>
      <w:r>
        <w:rPr>
          <w:rFonts w:hint="cs"/>
          <w:rtl/>
        </w:rPr>
        <w:t xml:space="preserve"> بالایی ندارد</w:t>
      </w:r>
      <w:r w:rsidR="004903E7">
        <w:rPr>
          <w:rStyle w:val="FootnoteReference"/>
          <w:rtl/>
        </w:rPr>
        <w:footnoteReference w:id="20"/>
      </w:r>
      <w:r>
        <w:rPr>
          <w:rFonts w:hint="cs"/>
          <w:rtl/>
        </w:rPr>
        <w:t xml:space="preserve"> اما </w:t>
      </w:r>
      <w:r w:rsidRPr="001C7093">
        <w:rPr>
          <w:rtl/>
        </w:rPr>
        <w:t>د</w:t>
      </w:r>
      <w:r w:rsidRPr="001C7093">
        <w:rPr>
          <w:rFonts w:hint="cs"/>
          <w:rtl/>
        </w:rPr>
        <w:t>ی</w:t>
      </w:r>
      <w:r w:rsidRPr="001C7093">
        <w:rPr>
          <w:rFonts w:hint="eastAsia"/>
          <w:rtl/>
        </w:rPr>
        <w:t>گران‌</w:t>
      </w:r>
      <w:r w:rsidRPr="001C7093">
        <w:rPr>
          <w:rtl/>
        </w:rPr>
        <w:t xml:space="preserve"> که م</w:t>
      </w:r>
      <w:r w:rsidRPr="001C7093">
        <w:rPr>
          <w:rFonts w:hint="cs"/>
          <w:rtl/>
        </w:rPr>
        <w:t>ی‌‌</w:t>
      </w:r>
      <w:r w:rsidRPr="001C7093">
        <w:rPr>
          <w:rFonts w:hint="eastAsia"/>
          <w:rtl/>
        </w:rPr>
        <w:t>ب</w:t>
      </w:r>
      <w:r w:rsidRPr="001C7093">
        <w:rPr>
          <w:rFonts w:hint="cs"/>
          <w:rtl/>
        </w:rPr>
        <w:t>ی</w:t>
      </w:r>
      <w:r w:rsidRPr="001C7093">
        <w:rPr>
          <w:rFonts w:hint="eastAsia"/>
          <w:rtl/>
        </w:rPr>
        <w:t>نند</w:t>
      </w:r>
      <w:r w:rsidRPr="001C7093">
        <w:rPr>
          <w:rtl/>
        </w:rPr>
        <w:t xml:space="preserve"> فکر م</w:t>
      </w:r>
      <w:r w:rsidRPr="001C7093">
        <w:rPr>
          <w:rFonts w:hint="cs"/>
          <w:rtl/>
        </w:rPr>
        <w:t>ی‌‌</w:t>
      </w:r>
      <w:r w:rsidRPr="001C7093">
        <w:rPr>
          <w:rFonts w:hint="eastAsia"/>
          <w:rtl/>
        </w:rPr>
        <w:t>کنند</w:t>
      </w:r>
      <w:r w:rsidRPr="001C7093">
        <w:rPr>
          <w:rtl/>
        </w:rPr>
        <w:t xml:space="preserve"> هشتاد سال</w:t>
      </w:r>
      <w:r>
        <w:rPr>
          <w:rFonts w:hint="cs"/>
          <w:rtl/>
        </w:rPr>
        <w:t xml:space="preserve"> دارد. علاوه بر اینکه </w:t>
      </w:r>
      <w:r w:rsidRPr="001C7093">
        <w:rPr>
          <w:rtl/>
        </w:rPr>
        <w:t xml:space="preserve">فضل بن شاذان </w:t>
      </w:r>
      <w:r>
        <w:rPr>
          <w:rFonts w:hint="cs"/>
          <w:rtl/>
        </w:rPr>
        <w:t xml:space="preserve">به کوفه آمده و </w:t>
      </w:r>
      <w:r w:rsidRPr="001C7093">
        <w:rPr>
          <w:rtl/>
        </w:rPr>
        <w:t>از حماد بن ع</w:t>
      </w:r>
      <w:r w:rsidRPr="001C7093">
        <w:rPr>
          <w:rFonts w:hint="cs"/>
          <w:rtl/>
        </w:rPr>
        <w:t>ی</w:t>
      </w:r>
      <w:r w:rsidRPr="001C7093">
        <w:rPr>
          <w:rFonts w:hint="eastAsia"/>
          <w:rtl/>
        </w:rPr>
        <w:t>س</w:t>
      </w:r>
      <w:r w:rsidRPr="001C7093">
        <w:rPr>
          <w:rFonts w:hint="cs"/>
          <w:rtl/>
        </w:rPr>
        <w:t>ی</w:t>
      </w:r>
      <w:r w:rsidRPr="001C7093">
        <w:rPr>
          <w:rtl/>
        </w:rPr>
        <w:t xml:space="preserve"> که حدودا هفت سال بعد از امام رضا </w:t>
      </w:r>
      <w:r>
        <w:rPr>
          <w:rFonts w:hint="cs"/>
          <w:rtl/>
        </w:rPr>
        <w:t xml:space="preserve">ع </w:t>
      </w:r>
      <w:r w:rsidRPr="001C7093">
        <w:rPr>
          <w:rtl/>
        </w:rPr>
        <w:t>وفات</w:t>
      </w:r>
      <w:r>
        <w:rPr>
          <w:rFonts w:hint="cs"/>
          <w:rtl/>
        </w:rPr>
        <w:t xml:space="preserve"> کردند،</w:t>
      </w:r>
      <w:r w:rsidRPr="001C7093">
        <w:rPr>
          <w:rtl/>
        </w:rPr>
        <w:t xml:space="preserve"> نقل حد</w:t>
      </w:r>
      <w:r w:rsidRPr="001C7093">
        <w:rPr>
          <w:rFonts w:hint="cs"/>
          <w:rtl/>
        </w:rPr>
        <w:t>ی</w:t>
      </w:r>
      <w:r w:rsidRPr="001C7093">
        <w:rPr>
          <w:rFonts w:hint="eastAsia"/>
          <w:rtl/>
        </w:rPr>
        <w:t>ث</w:t>
      </w:r>
      <w:r w:rsidRPr="001C7093">
        <w:rPr>
          <w:rtl/>
        </w:rPr>
        <w:t xml:space="preserve"> م</w:t>
      </w:r>
      <w:r w:rsidRPr="001C7093">
        <w:rPr>
          <w:rFonts w:hint="cs"/>
          <w:rtl/>
        </w:rPr>
        <w:t>ی‌‌</w:t>
      </w:r>
      <w:r w:rsidRPr="001C7093">
        <w:rPr>
          <w:rFonts w:hint="eastAsia"/>
          <w:rtl/>
        </w:rPr>
        <w:t>کند</w:t>
      </w:r>
      <w:r w:rsidRPr="001C7093">
        <w:rPr>
          <w:rtl/>
        </w:rPr>
        <w:t xml:space="preserve"> </w:t>
      </w:r>
      <w:r>
        <w:rPr>
          <w:rFonts w:hint="cs"/>
          <w:rtl/>
        </w:rPr>
        <w:t xml:space="preserve">و این مطلب قابل انکار نیست. </w:t>
      </w:r>
      <w:r w:rsidRPr="001C7093">
        <w:rPr>
          <w:rtl/>
        </w:rPr>
        <w:t>کس</w:t>
      </w:r>
      <w:r w:rsidRPr="001C7093">
        <w:rPr>
          <w:rFonts w:hint="cs"/>
          <w:rtl/>
        </w:rPr>
        <w:t>ی</w:t>
      </w:r>
      <w:r w:rsidRPr="001C7093">
        <w:rPr>
          <w:rtl/>
        </w:rPr>
        <w:t xml:space="preserve"> که از شخص</w:t>
      </w:r>
      <w:r w:rsidRPr="001C7093">
        <w:rPr>
          <w:rFonts w:hint="cs"/>
          <w:rtl/>
        </w:rPr>
        <w:t>ی</w:t>
      </w:r>
      <w:r w:rsidRPr="001C7093">
        <w:rPr>
          <w:rtl/>
        </w:rPr>
        <w:t xml:space="preserve"> مثل حماد بن ع</w:t>
      </w:r>
      <w:r w:rsidRPr="001C7093">
        <w:rPr>
          <w:rFonts w:hint="cs"/>
          <w:rtl/>
        </w:rPr>
        <w:t>ی</w:t>
      </w:r>
      <w:r w:rsidRPr="001C7093">
        <w:rPr>
          <w:rFonts w:hint="eastAsia"/>
          <w:rtl/>
        </w:rPr>
        <w:t>س</w:t>
      </w:r>
      <w:r w:rsidRPr="001C7093">
        <w:rPr>
          <w:rFonts w:hint="cs"/>
          <w:rtl/>
        </w:rPr>
        <w:t>ی</w:t>
      </w:r>
      <w:r w:rsidRPr="001C7093">
        <w:rPr>
          <w:rtl/>
        </w:rPr>
        <w:t xml:space="preserve"> </w:t>
      </w:r>
      <w:r w:rsidRPr="001C7093">
        <w:rPr>
          <w:rFonts w:hint="eastAsia"/>
          <w:rtl/>
        </w:rPr>
        <w:t>که</w:t>
      </w:r>
      <w:r w:rsidRPr="001C7093">
        <w:rPr>
          <w:rtl/>
        </w:rPr>
        <w:t xml:space="preserve"> حدودا هفت سال بعد از امام رضا وفاتش هست نقل حد</w:t>
      </w:r>
      <w:r w:rsidRPr="001C7093">
        <w:rPr>
          <w:rFonts w:hint="cs"/>
          <w:rtl/>
        </w:rPr>
        <w:t>ی</w:t>
      </w:r>
      <w:r w:rsidRPr="001C7093">
        <w:rPr>
          <w:rFonts w:hint="eastAsia"/>
          <w:rtl/>
        </w:rPr>
        <w:t>ث</w:t>
      </w:r>
      <w:r w:rsidRPr="001C7093">
        <w:rPr>
          <w:rtl/>
        </w:rPr>
        <w:t xml:space="preserve"> م</w:t>
      </w:r>
      <w:r w:rsidRPr="001C7093">
        <w:rPr>
          <w:rFonts w:hint="cs"/>
          <w:rtl/>
        </w:rPr>
        <w:t>ی‌‌</w:t>
      </w:r>
      <w:r w:rsidRPr="001C7093">
        <w:rPr>
          <w:rFonts w:hint="eastAsia"/>
          <w:rtl/>
        </w:rPr>
        <w:t>کند</w:t>
      </w:r>
      <w:r w:rsidRPr="001C7093">
        <w:rPr>
          <w:rtl/>
        </w:rPr>
        <w:t xml:space="preserve"> </w:t>
      </w:r>
      <w:r>
        <w:rPr>
          <w:rFonts w:hint="cs"/>
          <w:rtl/>
        </w:rPr>
        <w:t xml:space="preserve">ممکن است که </w:t>
      </w:r>
      <w:r w:rsidRPr="001C7093">
        <w:rPr>
          <w:rtl/>
        </w:rPr>
        <w:t xml:space="preserve">از امام رضا </w:t>
      </w:r>
      <w:r>
        <w:rPr>
          <w:rFonts w:hint="cs"/>
          <w:rtl/>
        </w:rPr>
        <w:t xml:space="preserve">نیز در </w:t>
      </w:r>
      <w:r w:rsidRPr="001C7093">
        <w:rPr>
          <w:rtl/>
        </w:rPr>
        <w:t>سال‌ها</w:t>
      </w:r>
      <w:r w:rsidRPr="001C7093">
        <w:rPr>
          <w:rFonts w:hint="cs"/>
          <w:rtl/>
        </w:rPr>
        <w:t>ی</w:t>
      </w:r>
      <w:r w:rsidRPr="001C7093">
        <w:rPr>
          <w:rtl/>
        </w:rPr>
        <w:t xml:space="preserve"> آخر زندگ</w:t>
      </w:r>
      <w:r w:rsidRPr="001C7093">
        <w:rPr>
          <w:rFonts w:hint="cs"/>
          <w:rtl/>
        </w:rPr>
        <w:t>ی</w:t>
      </w:r>
      <w:r w:rsidRPr="001C7093">
        <w:rPr>
          <w:rtl/>
        </w:rPr>
        <w:t xml:space="preserve"> </w:t>
      </w:r>
      <w:r>
        <w:rPr>
          <w:rFonts w:hint="cs"/>
          <w:rtl/>
        </w:rPr>
        <w:t xml:space="preserve">شان </w:t>
      </w:r>
      <w:r w:rsidRPr="001C7093">
        <w:rPr>
          <w:rtl/>
        </w:rPr>
        <w:t>در چند</w:t>
      </w:r>
      <w:r w:rsidRPr="001C7093">
        <w:rPr>
          <w:rFonts w:hint="cs"/>
          <w:rtl/>
        </w:rPr>
        <w:t>ی</w:t>
      </w:r>
      <w:r w:rsidRPr="001C7093">
        <w:rPr>
          <w:rFonts w:hint="eastAsia"/>
          <w:rtl/>
        </w:rPr>
        <w:t>ن</w:t>
      </w:r>
      <w:r w:rsidRPr="001C7093">
        <w:rPr>
          <w:rtl/>
        </w:rPr>
        <w:t xml:space="preserve"> جلسه مطالب</w:t>
      </w:r>
      <w:r>
        <w:rPr>
          <w:rFonts w:hint="cs"/>
          <w:rtl/>
        </w:rPr>
        <w:t>ی</w:t>
      </w:r>
      <w:r w:rsidRPr="001C7093">
        <w:rPr>
          <w:rtl/>
        </w:rPr>
        <w:t xml:space="preserve"> را آموخته</w:t>
      </w:r>
      <w:r>
        <w:rPr>
          <w:rFonts w:hint="cs"/>
          <w:rtl/>
        </w:rPr>
        <w:t xml:space="preserve"> باشد. </w:t>
      </w:r>
      <w:r w:rsidRPr="001C7093">
        <w:rPr>
          <w:rtl/>
        </w:rPr>
        <w:t xml:space="preserve">مخصوصا </w:t>
      </w:r>
      <w:r w:rsidR="004903E7">
        <w:rPr>
          <w:rFonts w:hint="cs"/>
          <w:rtl/>
        </w:rPr>
        <w:t xml:space="preserve">با توجه به این نکته </w:t>
      </w:r>
      <w:r>
        <w:rPr>
          <w:rFonts w:hint="cs"/>
          <w:rtl/>
        </w:rPr>
        <w:t xml:space="preserve">که در مورد </w:t>
      </w:r>
      <w:r w:rsidRPr="001C7093">
        <w:rPr>
          <w:rtl/>
        </w:rPr>
        <w:t>فضل بن شاذان</w:t>
      </w:r>
      <w:r>
        <w:rPr>
          <w:rFonts w:hint="cs"/>
          <w:rtl/>
        </w:rPr>
        <w:t xml:space="preserve"> </w:t>
      </w:r>
      <w:r w:rsidRPr="001C7093">
        <w:rPr>
          <w:rtl/>
        </w:rPr>
        <w:t>م</w:t>
      </w:r>
      <w:r w:rsidRPr="001C7093">
        <w:rPr>
          <w:rFonts w:hint="cs"/>
          <w:rtl/>
        </w:rPr>
        <w:t>ی‌‌</w:t>
      </w:r>
      <w:r w:rsidRPr="001C7093">
        <w:rPr>
          <w:rFonts w:hint="eastAsia"/>
          <w:rtl/>
        </w:rPr>
        <w:t>گو</w:t>
      </w:r>
      <w:r w:rsidRPr="001C7093">
        <w:rPr>
          <w:rFonts w:hint="cs"/>
          <w:rtl/>
        </w:rPr>
        <w:t>ی</w:t>
      </w:r>
      <w:r w:rsidRPr="001C7093">
        <w:rPr>
          <w:rFonts w:hint="eastAsia"/>
          <w:rtl/>
        </w:rPr>
        <w:t>ند</w:t>
      </w:r>
      <w:r w:rsidRPr="001C7093">
        <w:rPr>
          <w:rtl/>
        </w:rPr>
        <w:t xml:space="preserve"> </w:t>
      </w:r>
      <w:r w:rsidRPr="001C7093">
        <w:rPr>
          <w:rFonts w:hint="cs"/>
          <w:rtl/>
        </w:rPr>
        <w:t>ی</w:t>
      </w:r>
      <w:r w:rsidRPr="001C7093">
        <w:rPr>
          <w:rFonts w:hint="eastAsia"/>
          <w:rtl/>
        </w:rPr>
        <w:t>ک</w:t>
      </w:r>
      <w:r w:rsidRPr="001C7093">
        <w:rPr>
          <w:rtl/>
        </w:rPr>
        <w:t xml:space="preserve"> شبه نبوغ</w:t>
      </w:r>
      <w:r w:rsidRPr="001C7093">
        <w:rPr>
          <w:rFonts w:hint="cs"/>
          <w:rtl/>
        </w:rPr>
        <w:t>ی</w:t>
      </w:r>
      <w:r w:rsidRPr="001C7093">
        <w:rPr>
          <w:rtl/>
        </w:rPr>
        <w:t xml:space="preserve"> داشته</w:t>
      </w:r>
      <w:r>
        <w:rPr>
          <w:rFonts w:hint="cs"/>
          <w:rtl/>
        </w:rPr>
        <w:t xml:space="preserve"> است.</w:t>
      </w:r>
      <w:r w:rsidRPr="001C7093">
        <w:rPr>
          <w:rtl/>
        </w:rPr>
        <w:t xml:space="preserve"> افراد </w:t>
      </w:r>
      <w:r w:rsidRPr="001C7093">
        <w:rPr>
          <w:rFonts w:hint="eastAsia"/>
          <w:rtl/>
        </w:rPr>
        <w:t>نابغه</w:t>
      </w:r>
      <w:r w:rsidRPr="001C7093">
        <w:rPr>
          <w:rtl/>
        </w:rPr>
        <w:t xml:space="preserve"> از همان نوجوان</w:t>
      </w:r>
      <w:r w:rsidRPr="001C7093">
        <w:rPr>
          <w:rFonts w:hint="cs"/>
          <w:rtl/>
        </w:rPr>
        <w:t>ی</w:t>
      </w:r>
      <w:r w:rsidRPr="001C7093">
        <w:rPr>
          <w:rtl/>
        </w:rPr>
        <w:t xml:space="preserve"> هم مبرّز هستند</w:t>
      </w:r>
      <w:r>
        <w:rPr>
          <w:rFonts w:hint="cs"/>
          <w:rtl/>
        </w:rPr>
        <w:t xml:space="preserve"> و ایشان نیز </w:t>
      </w:r>
      <w:r w:rsidRPr="001C7093">
        <w:rPr>
          <w:rtl/>
        </w:rPr>
        <w:t>از همان موقع که نوجوان فره</w:t>
      </w:r>
      <w:r w:rsidRPr="001C7093">
        <w:rPr>
          <w:rFonts w:hint="cs"/>
          <w:rtl/>
        </w:rPr>
        <w:t>ی</w:t>
      </w:r>
      <w:r w:rsidRPr="001C7093">
        <w:rPr>
          <w:rFonts w:hint="eastAsia"/>
          <w:rtl/>
        </w:rPr>
        <w:t>خته‌ا</w:t>
      </w:r>
      <w:r w:rsidRPr="001C7093">
        <w:rPr>
          <w:rFonts w:hint="cs"/>
          <w:rtl/>
        </w:rPr>
        <w:t>ی</w:t>
      </w:r>
      <w:r w:rsidRPr="001C7093">
        <w:rPr>
          <w:rtl/>
        </w:rPr>
        <w:t xml:space="preserve"> بوده خدمت امام رضا</w:t>
      </w:r>
      <w:r w:rsidR="00F26B41">
        <w:rPr>
          <w:rFonts w:hint="cs"/>
          <w:rtl/>
        </w:rPr>
        <w:t xml:space="preserve"> </w:t>
      </w:r>
      <w:r>
        <w:rPr>
          <w:rFonts w:hint="cs"/>
          <w:rtl/>
        </w:rPr>
        <w:t>ع رفته اند. در</w:t>
      </w:r>
      <w:r w:rsidR="004903E7">
        <w:rPr>
          <w:rFonts w:hint="cs"/>
          <w:rtl/>
        </w:rPr>
        <w:t>همان نقل فضل هم آمده که</w:t>
      </w:r>
      <w:r>
        <w:rPr>
          <w:rFonts w:hint="cs"/>
          <w:rtl/>
        </w:rPr>
        <w:t xml:space="preserve"> </w:t>
      </w:r>
      <w:r w:rsidRPr="001C7093">
        <w:rPr>
          <w:rtl/>
        </w:rPr>
        <w:t>ابن‌فضال با ا</w:t>
      </w:r>
      <w:r w:rsidRPr="001C7093">
        <w:rPr>
          <w:rFonts w:hint="cs"/>
          <w:rtl/>
        </w:rPr>
        <w:t>ی</w:t>
      </w:r>
      <w:r w:rsidRPr="001C7093">
        <w:rPr>
          <w:rFonts w:hint="eastAsia"/>
          <w:rtl/>
        </w:rPr>
        <w:t>ن‌که</w:t>
      </w:r>
      <w:r w:rsidRPr="001C7093">
        <w:rPr>
          <w:rtl/>
        </w:rPr>
        <w:t xml:space="preserve"> به رؤساء اعتنا نم</w:t>
      </w:r>
      <w:r w:rsidRPr="001C7093">
        <w:rPr>
          <w:rFonts w:hint="cs"/>
          <w:rtl/>
        </w:rPr>
        <w:t>ی‌</w:t>
      </w:r>
      <w:r w:rsidRPr="001C7093">
        <w:rPr>
          <w:rFonts w:hint="eastAsia"/>
          <w:rtl/>
        </w:rPr>
        <w:t>کرد</w:t>
      </w:r>
      <w:r w:rsidRPr="001C7093">
        <w:rPr>
          <w:rtl/>
        </w:rPr>
        <w:t xml:space="preserve"> خودش کتابش را م</w:t>
      </w:r>
      <w:r w:rsidRPr="001C7093">
        <w:rPr>
          <w:rFonts w:hint="cs"/>
          <w:rtl/>
        </w:rPr>
        <w:t>ی‌‌</w:t>
      </w:r>
      <w:r w:rsidRPr="001C7093">
        <w:rPr>
          <w:rFonts w:hint="eastAsia"/>
          <w:rtl/>
        </w:rPr>
        <w:t>آورد</w:t>
      </w:r>
      <w:r w:rsidRPr="001C7093">
        <w:rPr>
          <w:rtl/>
        </w:rPr>
        <w:t xml:space="preserve"> در حجر</w:t>
      </w:r>
      <w:r w:rsidRPr="001C7093">
        <w:rPr>
          <w:rFonts w:hint="cs"/>
          <w:rtl/>
        </w:rPr>
        <w:t>ۀ</w:t>
      </w:r>
      <w:r w:rsidRPr="001C7093">
        <w:rPr>
          <w:rtl/>
        </w:rPr>
        <w:t xml:space="preserve"> من و برا</w:t>
      </w:r>
      <w:r w:rsidRPr="001C7093">
        <w:rPr>
          <w:rFonts w:hint="cs"/>
          <w:rtl/>
        </w:rPr>
        <w:t>ی</w:t>
      </w:r>
      <w:r w:rsidRPr="001C7093">
        <w:rPr>
          <w:rtl/>
        </w:rPr>
        <w:t xml:space="preserve"> من احاد</w:t>
      </w:r>
      <w:r w:rsidRPr="001C7093">
        <w:rPr>
          <w:rFonts w:hint="cs"/>
          <w:rtl/>
        </w:rPr>
        <w:t>ی</w:t>
      </w:r>
      <w:r w:rsidRPr="001C7093">
        <w:rPr>
          <w:rFonts w:hint="eastAsia"/>
          <w:rtl/>
        </w:rPr>
        <w:t>ث</w:t>
      </w:r>
      <w:r w:rsidRPr="001C7093">
        <w:rPr>
          <w:rtl/>
        </w:rPr>
        <w:t xml:space="preserve"> را م</w:t>
      </w:r>
      <w:r w:rsidRPr="001C7093">
        <w:rPr>
          <w:rFonts w:hint="cs"/>
          <w:rtl/>
        </w:rPr>
        <w:t>ی‌‌</w:t>
      </w:r>
      <w:r w:rsidRPr="001C7093">
        <w:rPr>
          <w:rFonts w:hint="eastAsia"/>
          <w:rtl/>
        </w:rPr>
        <w:t>خواند</w:t>
      </w:r>
      <w:r w:rsidRPr="001C7093">
        <w:rPr>
          <w:rtl/>
        </w:rPr>
        <w:t xml:space="preserve"> و شد</w:t>
      </w:r>
      <w:r w:rsidRPr="001C7093">
        <w:rPr>
          <w:rFonts w:hint="cs"/>
          <w:rtl/>
        </w:rPr>
        <w:t>ی</w:t>
      </w:r>
      <w:r w:rsidRPr="001C7093">
        <w:rPr>
          <w:rFonts w:hint="eastAsia"/>
          <w:rtl/>
        </w:rPr>
        <w:t>دا</w:t>
      </w:r>
      <w:r w:rsidRPr="001C7093">
        <w:rPr>
          <w:rtl/>
        </w:rPr>
        <w:t xml:space="preserve"> به من </w:t>
      </w:r>
      <w:r w:rsidR="004903E7">
        <w:rPr>
          <w:rFonts w:hint="cs"/>
          <w:rtl/>
        </w:rPr>
        <w:t xml:space="preserve">ابراز </w:t>
      </w:r>
      <w:r w:rsidRPr="001C7093">
        <w:rPr>
          <w:rtl/>
        </w:rPr>
        <w:t>علاقه م</w:t>
      </w:r>
      <w:r w:rsidRPr="001C7093">
        <w:rPr>
          <w:rFonts w:hint="cs"/>
          <w:rtl/>
        </w:rPr>
        <w:t>ی‌‌</w:t>
      </w:r>
      <w:r w:rsidRPr="001C7093">
        <w:rPr>
          <w:rFonts w:hint="eastAsia"/>
          <w:rtl/>
        </w:rPr>
        <w:t>کرد</w:t>
      </w:r>
      <w:r>
        <w:rPr>
          <w:rFonts w:hint="cs"/>
          <w:rtl/>
        </w:rPr>
        <w:t>.</w:t>
      </w:r>
      <w:r w:rsidRPr="001C7093">
        <w:rPr>
          <w:rtl/>
        </w:rPr>
        <w:t xml:space="preserve"> </w:t>
      </w:r>
      <w:r>
        <w:rPr>
          <w:rFonts w:hint="cs"/>
          <w:rtl/>
        </w:rPr>
        <w:t xml:space="preserve">بنابراین </w:t>
      </w:r>
      <w:r w:rsidRPr="001C7093">
        <w:rPr>
          <w:rtl/>
        </w:rPr>
        <w:t xml:space="preserve">مشکل است </w:t>
      </w:r>
      <w:r>
        <w:rPr>
          <w:rFonts w:hint="cs"/>
          <w:rtl/>
        </w:rPr>
        <w:t xml:space="preserve">که به صرف این مطالب </w:t>
      </w:r>
      <w:r w:rsidRPr="001C7093">
        <w:rPr>
          <w:rtl/>
        </w:rPr>
        <w:t>از ا</w:t>
      </w:r>
      <w:r w:rsidRPr="001C7093">
        <w:rPr>
          <w:rFonts w:hint="cs"/>
          <w:rtl/>
        </w:rPr>
        <w:t>ی</w:t>
      </w:r>
      <w:r w:rsidRPr="001C7093">
        <w:rPr>
          <w:rFonts w:hint="eastAsia"/>
          <w:rtl/>
        </w:rPr>
        <w:t>ن</w:t>
      </w:r>
      <w:r w:rsidRPr="001C7093">
        <w:rPr>
          <w:rtl/>
        </w:rPr>
        <w:t xml:space="preserve"> شهادت‌ها رفع </w:t>
      </w:r>
      <w:r w:rsidRPr="001C7093">
        <w:rPr>
          <w:rFonts w:hint="cs"/>
          <w:rtl/>
        </w:rPr>
        <w:t>ی</w:t>
      </w:r>
      <w:r w:rsidRPr="001C7093">
        <w:rPr>
          <w:rFonts w:hint="eastAsia"/>
          <w:rtl/>
        </w:rPr>
        <w:t>د</w:t>
      </w:r>
      <w:r w:rsidRPr="001C7093">
        <w:rPr>
          <w:rtl/>
        </w:rPr>
        <w:t xml:space="preserve"> کن</w:t>
      </w:r>
      <w:r w:rsidRPr="001C7093">
        <w:rPr>
          <w:rFonts w:hint="cs"/>
          <w:rtl/>
        </w:rPr>
        <w:t>ی</w:t>
      </w:r>
      <w:r w:rsidRPr="001C7093">
        <w:rPr>
          <w:rFonts w:hint="eastAsia"/>
          <w:rtl/>
        </w:rPr>
        <w:t>م</w:t>
      </w:r>
      <w:r>
        <w:rPr>
          <w:rFonts w:hint="cs"/>
          <w:rtl/>
        </w:rPr>
        <w:t>.</w:t>
      </w:r>
    </w:p>
    <w:p w14:paraId="1143E32F" w14:textId="77777777" w:rsidR="00DC317A" w:rsidRDefault="00DC317A" w:rsidP="00274F2B">
      <w:pPr>
        <w:pStyle w:val="Heading3"/>
        <w:rPr>
          <w:rtl/>
        </w:rPr>
      </w:pPr>
      <w:bookmarkStart w:id="13" w:name="_Toc176889295"/>
      <w:bookmarkStart w:id="14" w:name="_Toc179289536"/>
      <w:r>
        <w:rPr>
          <w:rFonts w:hint="cs"/>
          <w:rtl/>
        </w:rPr>
        <w:t>پاسخ به اشکال آقای خویی</w:t>
      </w:r>
      <w:bookmarkEnd w:id="13"/>
      <w:bookmarkEnd w:id="14"/>
    </w:p>
    <w:p w14:paraId="746F40C9" w14:textId="77777777" w:rsidR="00DC317A" w:rsidRDefault="00DC317A" w:rsidP="00274F2B">
      <w:pPr>
        <w:rPr>
          <w:rtl/>
        </w:rPr>
      </w:pPr>
      <w:r>
        <w:rPr>
          <w:rFonts w:hint="cs"/>
          <w:rtl/>
        </w:rPr>
        <w:t xml:space="preserve">آقای خویی اشکال کردند که عبدالواحد بن عبدوس و محمد بن قتیبه توثیق ندارند. </w:t>
      </w:r>
    </w:p>
    <w:p w14:paraId="6B15607E" w14:textId="7864F598" w:rsidR="00DC317A" w:rsidRDefault="00DC317A" w:rsidP="00274F2B">
      <w:pPr>
        <w:rPr>
          <w:rtl/>
        </w:rPr>
      </w:pPr>
      <w:r>
        <w:rPr>
          <w:rFonts w:hint="cs"/>
          <w:rtl/>
        </w:rPr>
        <w:t>عبدالواحد بن عبدوس از مشایخ شیخ صدوق است که شیخ صدوق در موارد متعدد در مورد ایشان رضی الله عنه به کار برده است که به نظر ما این وثاقت ایشان نزد شیخ صدوق</w:t>
      </w:r>
      <w:r w:rsidR="004903E7">
        <w:rPr>
          <w:rFonts w:hint="cs"/>
          <w:rtl/>
        </w:rPr>
        <w:t xml:space="preserve"> را کشف</w:t>
      </w:r>
      <w:r w:rsidR="009453AF">
        <w:rPr>
          <w:rFonts w:hint="cs"/>
          <w:rtl/>
        </w:rPr>
        <w:t xml:space="preserve"> می</w:t>
      </w:r>
      <w:r w:rsidR="009453AF">
        <w:rPr>
          <w:rFonts w:hint="cs"/>
          <w:cs/>
        </w:rPr>
        <w:t>‎‌</w:t>
      </w:r>
      <w:r w:rsidR="009453AF">
        <w:rPr>
          <w:rFonts w:hint="cs"/>
          <w:rtl/>
        </w:rPr>
        <w:t>ک</w:t>
      </w:r>
      <w:r w:rsidR="004903E7">
        <w:rPr>
          <w:rFonts w:hint="cs"/>
          <w:rtl/>
        </w:rPr>
        <w:t>ند</w:t>
      </w:r>
      <w:r>
        <w:rPr>
          <w:rFonts w:hint="cs"/>
          <w:rtl/>
        </w:rPr>
        <w:t>. علاوه بر این که در سند شیخ طوسی، احمد بن ادریس  در عرض عبدالواحد بن عبدوس قرار دارد و ایشان از بزرگان و اجلای قم است</w:t>
      </w:r>
      <w:r w:rsidR="00ED2F50">
        <w:rPr>
          <w:rFonts w:hint="cs"/>
          <w:rtl/>
        </w:rPr>
        <w:t>؛</w:t>
      </w:r>
      <w:r>
        <w:rPr>
          <w:rFonts w:hint="cs"/>
          <w:rtl/>
        </w:rPr>
        <w:t xml:space="preserve"> حتی آقای زنجانی به خاطر اینکه علی بن محمد بن قتیبه از مشایخ احمد بن ادریس قمی است ابن قتیبه را توثیق</w:t>
      </w:r>
      <w:r w:rsidR="009453AF">
        <w:rPr>
          <w:rFonts w:hint="cs"/>
          <w:rtl/>
        </w:rPr>
        <w:t xml:space="preserve"> می</w:t>
      </w:r>
      <w:r w:rsidR="009453AF">
        <w:rPr>
          <w:rFonts w:hint="cs"/>
          <w:cs/>
        </w:rPr>
        <w:t>‎‌</w:t>
      </w:r>
      <w:r w:rsidR="009453AF">
        <w:rPr>
          <w:rFonts w:hint="cs"/>
          <w:rtl/>
        </w:rPr>
        <w:t>ک</w:t>
      </w:r>
      <w:r>
        <w:rPr>
          <w:rFonts w:hint="cs"/>
          <w:rtl/>
        </w:rPr>
        <w:t>ند زیرا ایشان</w:t>
      </w:r>
      <w:r w:rsidR="009453AF">
        <w:rPr>
          <w:rFonts w:hint="cs"/>
          <w:rtl/>
        </w:rPr>
        <w:t xml:space="preserve"> می</w:t>
      </w:r>
      <w:r w:rsidR="009453AF">
        <w:rPr>
          <w:rFonts w:hint="cs"/>
          <w:cs/>
        </w:rPr>
        <w:t>‎‌</w:t>
      </w:r>
      <w:r w:rsidR="009453AF">
        <w:rPr>
          <w:rFonts w:hint="cs"/>
          <w:rtl/>
        </w:rPr>
        <w:t>ف</w:t>
      </w:r>
      <w:r>
        <w:rPr>
          <w:rFonts w:hint="cs"/>
          <w:rtl/>
        </w:rPr>
        <w:t>رمایند که احمد بن ادریس قمی جلیل القدر بوده و خودش را با نقل از یک شخص ضعیف</w:t>
      </w:r>
      <w:r w:rsidR="00F26B41">
        <w:rPr>
          <w:rFonts w:hint="cs"/>
          <w:rtl/>
        </w:rPr>
        <w:t>،</w:t>
      </w:r>
      <w:r>
        <w:rPr>
          <w:rFonts w:hint="cs"/>
          <w:rtl/>
        </w:rPr>
        <w:t xml:space="preserve"> سست</w:t>
      </w:r>
      <w:r w:rsidR="009453AF">
        <w:rPr>
          <w:rFonts w:hint="cs"/>
          <w:rtl/>
        </w:rPr>
        <w:t xml:space="preserve"> نمی</w:t>
      </w:r>
      <w:r w:rsidR="009453AF">
        <w:rPr>
          <w:rFonts w:hint="cs"/>
          <w:cs/>
        </w:rPr>
        <w:t>‎‌</w:t>
      </w:r>
      <w:r w:rsidR="009453AF">
        <w:rPr>
          <w:rFonts w:hint="cs"/>
          <w:rtl/>
        </w:rPr>
        <w:t>ک</w:t>
      </w:r>
      <w:r>
        <w:rPr>
          <w:rFonts w:hint="cs"/>
          <w:rtl/>
        </w:rPr>
        <w:t xml:space="preserve">ند. علامه نیز علی بن محمد بن قتیبه را توثیق کرده است. </w:t>
      </w:r>
    </w:p>
    <w:p w14:paraId="2E23BD2F" w14:textId="7EA22A1C" w:rsidR="00DC317A" w:rsidRDefault="00DC317A" w:rsidP="00274F2B">
      <w:pPr>
        <w:rPr>
          <w:rtl/>
        </w:rPr>
      </w:pPr>
      <w:r>
        <w:rPr>
          <w:rFonts w:hint="cs"/>
          <w:rtl/>
        </w:rPr>
        <w:t>اگر این مقدار کفایت نکند، به نظر ما همین که در علل و عیون دو سند و در فهرست سند سومی به رساله علل ذکر</w:t>
      </w:r>
      <w:r w:rsidR="009453AF">
        <w:rPr>
          <w:rFonts w:hint="cs"/>
          <w:rtl/>
        </w:rPr>
        <w:t xml:space="preserve"> می</w:t>
      </w:r>
      <w:r w:rsidR="009453AF">
        <w:rPr>
          <w:rFonts w:hint="cs"/>
          <w:cs/>
        </w:rPr>
        <w:t>‎‌</w:t>
      </w:r>
      <w:r w:rsidR="009453AF">
        <w:rPr>
          <w:rFonts w:hint="cs"/>
          <w:rtl/>
        </w:rPr>
        <w:t>ک</w:t>
      </w:r>
      <w:r>
        <w:rPr>
          <w:rFonts w:hint="cs"/>
          <w:rtl/>
        </w:rPr>
        <w:t>نند کافی است.</w:t>
      </w:r>
    </w:p>
    <w:p w14:paraId="2C1D6DD8" w14:textId="77777777" w:rsidR="00DC317A" w:rsidRDefault="00DC317A" w:rsidP="00274F2B">
      <w:pPr>
        <w:pStyle w:val="Heading3"/>
        <w:rPr>
          <w:rtl/>
        </w:rPr>
      </w:pPr>
      <w:bookmarkStart w:id="15" w:name="_Toc176889296"/>
      <w:bookmarkStart w:id="16" w:name="_Toc179289537"/>
      <w:r>
        <w:rPr>
          <w:rFonts w:hint="cs"/>
          <w:rtl/>
        </w:rPr>
        <w:t>اشکال آقای سیستانی به رساله محض الاسلام</w:t>
      </w:r>
      <w:bookmarkEnd w:id="15"/>
      <w:bookmarkEnd w:id="16"/>
    </w:p>
    <w:p w14:paraId="000BD309" w14:textId="6AAA2669" w:rsidR="00DC317A" w:rsidRDefault="00F26B41" w:rsidP="00274F2B">
      <w:pPr>
        <w:rPr>
          <w:rtl/>
        </w:rPr>
      </w:pPr>
      <w:r>
        <w:rPr>
          <w:rFonts w:hint="cs"/>
          <w:rtl/>
        </w:rPr>
        <w:t xml:space="preserve">آقای سیستانی </w:t>
      </w:r>
      <w:r w:rsidR="00DC317A">
        <w:rPr>
          <w:rFonts w:hint="cs"/>
          <w:rtl/>
        </w:rPr>
        <w:t xml:space="preserve">درمورد رساله محض الاسلام فرمودند که ممکن نیست که امام رضا ع در نامه رسمی به مامون تقیه را کنار گذاشته و به خلفای مرضی نزد عامه حمله کرده و در مورد خلیفه سوم این تعابیر </w:t>
      </w:r>
      <w:r w:rsidR="00DC317A">
        <w:rPr>
          <w:rFonts w:hint="cs"/>
          <w:rtl/>
        </w:rPr>
        <w:lastRenderedPageBreak/>
        <w:t>را داشته باشد</w:t>
      </w:r>
      <w:r w:rsidR="0020368F">
        <w:rPr>
          <w:rFonts w:hint="cs"/>
          <w:rtl/>
        </w:rPr>
        <w:t xml:space="preserve"> و بفرماید که محض الاسلام این است</w:t>
      </w:r>
      <w:r w:rsidR="00DC317A">
        <w:rPr>
          <w:rFonts w:hint="cs"/>
          <w:rtl/>
        </w:rPr>
        <w:t>. در این رساله نقل شده: «</w:t>
      </w:r>
      <w:r w:rsidR="00DC317A">
        <w:rPr>
          <w:rtl/>
        </w:rPr>
        <w:t>وَ الْبَرَاءَةُ</w:t>
      </w:r>
      <w:r w:rsidR="00DC317A">
        <w:t xml:space="preserve"> </w:t>
      </w:r>
      <w:r w:rsidR="00DC317A">
        <w:rPr>
          <w:rtl/>
        </w:rPr>
        <w:t>مِنَ النَّاكِثِينَ وَ الْقَاسِطِينَ وَ الْمَارِقِينَ الَّذِينَ هَتَكُوا حِجَابَ رَسُولِ اللَّهِ ص وَ نَكَثُوا بَيْعَةَ إِمَامِهِمْ وَ أَخْرَجُوا الْمَرْأَةَ وَ حَارَبُوا أَمِيرَ الْمُؤْمِنِينَ ع وَ قَتَلُوا الشِّيعَةَ الْمُتَّقِينَ رَحْمَةُ اللَّهِ عَلَيْهِمْ وَاجِبَةٌ وَ الْبَرَاءَةُ مِمَّنْ نَفَى الْأَخْيَارَ وَ شَرَّدَهُمْ وَ آوَى الطُّرَدَاءَ اللُّعَنَاءَ وَ جَعَلَ الْأَمْوَالَ دُولَةً بَيْنَ الْأَغْنِيَاءِ وَ اسْتَعْمَلَ السُّفَهَاءَ مِثْلَ مُعَاوِيَةَ وَ عَمْرِو بْنِ الْعَاصِ</w:t>
      </w:r>
      <w:r w:rsidR="00DC317A">
        <w:rPr>
          <w:rFonts w:hint="cs"/>
          <w:rtl/>
        </w:rPr>
        <w:t>»</w:t>
      </w:r>
      <w:r w:rsidR="00DC317A">
        <w:rPr>
          <w:rStyle w:val="FootnoteReference"/>
          <w:rtl/>
        </w:rPr>
        <w:footnoteReference w:id="21"/>
      </w:r>
      <w:r w:rsidR="00DC317A">
        <w:rPr>
          <w:rFonts w:hint="cs"/>
          <w:rtl/>
        </w:rPr>
        <w:t>.</w:t>
      </w:r>
    </w:p>
    <w:p w14:paraId="60ABB265" w14:textId="77777777" w:rsidR="00DC317A" w:rsidRDefault="00DC317A" w:rsidP="00274F2B">
      <w:pPr>
        <w:rPr>
          <w:rtl/>
        </w:rPr>
      </w:pPr>
      <w:r>
        <w:rPr>
          <w:rFonts w:hint="cs"/>
          <w:rtl/>
        </w:rPr>
        <w:t xml:space="preserve">علاوه بر اینکه </w:t>
      </w:r>
      <w:r w:rsidRPr="00C47F8D">
        <w:rPr>
          <w:rtl/>
        </w:rPr>
        <w:t xml:space="preserve">از دوازده امام </w:t>
      </w:r>
      <w:r>
        <w:rPr>
          <w:rFonts w:hint="cs"/>
          <w:rtl/>
        </w:rPr>
        <w:t xml:space="preserve">در این رساله نام برده شده </w:t>
      </w:r>
      <w:r w:rsidRPr="00C47F8D">
        <w:rPr>
          <w:rtl/>
        </w:rPr>
        <w:t>که ا</w:t>
      </w:r>
      <w:r w:rsidRPr="00C47F8D">
        <w:rPr>
          <w:rFonts w:hint="cs"/>
          <w:rtl/>
        </w:rPr>
        <w:t>ی</w:t>
      </w:r>
      <w:r w:rsidRPr="00C47F8D">
        <w:rPr>
          <w:rFonts w:hint="eastAsia"/>
          <w:rtl/>
        </w:rPr>
        <w:t>ن</w:t>
      </w:r>
      <w:r w:rsidRPr="00C47F8D">
        <w:rPr>
          <w:rtl/>
        </w:rPr>
        <w:t xml:space="preserve"> هم معهود ن</w:t>
      </w:r>
      <w:r w:rsidRPr="00C47F8D">
        <w:rPr>
          <w:rFonts w:hint="cs"/>
          <w:rtl/>
        </w:rPr>
        <w:t>ی</w:t>
      </w:r>
      <w:r w:rsidRPr="00C47F8D">
        <w:rPr>
          <w:rFonts w:hint="eastAsia"/>
          <w:rtl/>
        </w:rPr>
        <w:t>ست،</w:t>
      </w:r>
      <w:r w:rsidRPr="00C47F8D">
        <w:rPr>
          <w:rtl/>
        </w:rPr>
        <w:t xml:space="preserve"> چون بنا بر اخفا</w:t>
      </w:r>
      <w:r w:rsidRPr="00C47F8D">
        <w:rPr>
          <w:rFonts w:hint="cs"/>
          <w:rtl/>
        </w:rPr>
        <w:t>ی</w:t>
      </w:r>
      <w:r w:rsidRPr="00C47F8D">
        <w:rPr>
          <w:rtl/>
        </w:rPr>
        <w:t xml:space="preserve"> اسما</w:t>
      </w:r>
      <w:r w:rsidRPr="00C47F8D">
        <w:rPr>
          <w:rFonts w:hint="cs"/>
          <w:rtl/>
        </w:rPr>
        <w:t>ی</w:t>
      </w:r>
      <w:r w:rsidRPr="00C47F8D">
        <w:rPr>
          <w:rtl/>
        </w:rPr>
        <w:t xml:space="preserve"> ائمه بود و لذا </w:t>
      </w:r>
      <w:r>
        <w:rPr>
          <w:rFonts w:hint="cs"/>
          <w:rtl/>
        </w:rPr>
        <w:t xml:space="preserve">وقتی </w:t>
      </w:r>
      <w:r w:rsidRPr="00C47F8D">
        <w:rPr>
          <w:rtl/>
        </w:rPr>
        <w:t xml:space="preserve">زراره </w:t>
      </w:r>
      <w:r>
        <w:rPr>
          <w:rFonts w:hint="cs"/>
          <w:rtl/>
        </w:rPr>
        <w:t xml:space="preserve">در کوفه </w:t>
      </w:r>
      <w:r w:rsidRPr="00C47F8D">
        <w:rPr>
          <w:rtl/>
        </w:rPr>
        <w:t xml:space="preserve">خبر وفات امام صادق </w:t>
      </w:r>
      <w:r>
        <w:rPr>
          <w:rFonts w:hint="cs"/>
          <w:rtl/>
        </w:rPr>
        <w:t xml:space="preserve">ع </w:t>
      </w:r>
      <w:r w:rsidRPr="00C47F8D">
        <w:rPr>
          <w:rtl/>
        </w:rPr>
        <w:t>را شن</w:t>
      </w:r>
      <w:r w:rsidRPr="00C47F8D">
        <w:rPr>
          <w:rFonts w:hint="cs"/>
          <w:rtl/>
        </w:rPr>
        <w:t>ی</w:t>
      </w:r>
      <w:r w:rsidRPr="00C47F8D">
        <w:rPr>
          <w:rFonts w:hint="eastAsia"/>
          <w:rtl/>
        </w:rPr>
        <w:t>د</w:t>
      </w:r>
      <w:r w:rsidRPr="00C47F8D">
        <w:rPr>
          <w:rtl/>
        </w:rPr>
        <w:t xml:space="preserve"> فرزندش را </w:t>
      </w:r>
      <w:r>
        <w:rPr>
          <w:rFonts w:hint="cs"/>
          <w:rtl/>
        </w:rPr>
        <w:t xml:space="preserve">به مدینه </w:t>
      </w:r>
      <w:r w:rsidRPr="00C47F8D">
        <w:rPr>
          <w:rtl/>
        </w:rPr>
        <w:t xml:space="preserve">فرستاد </w:t>
      </w:r>
      <w:r>
        <w:rPr>
          <w:rFonts w:hint="cs"/>
          <w:rtl/>
        </w:rPr>
        <w:t xml:space="preserve">که ببیند امام بعدی چه کسی است. </w:t>
      </w:r>
      <w:r w:rsidRPr="00C47F8D">
        <w:rPr>
          <w:rtl/>
        </w:rPr>
        <w:t>پسرش د</w:t>
      </w:r>
      <w:r w:rsidRPr="00C47F8D">
        <w:rPr>
          <w:rFonts w:hint="cs"/>
          <w:rtl/>
        </w:rPr>
        <w:t>ی</w:t>
      </w:r>
      <w:r w:rsidRPr="00C47F8D">
        <w:rPr>
          <w:rFonts w:hint="eastAsia"/>
          <w:rtl/>
        </w:rPr>
        <w:t>ر</w:t>
      </w:r>
      <w:r w:rsidRPr="00C47F8D">
        <w:rPr>
          <w:rtl/>
        </w:rPr>
        <w:t xml:space="preserve"> ک</w:t>
      </w:r>
      <w:r w:rsidRPr="00C47F8D">
        <w:rPr>
          <w:rFonts w:hint="eastAsia"/>
          <w:rtl/>
        </w:rPr>
        <w:t>رد،</w:t>
      </w:r>
      <w:r w:rsidRPr="00C47F8D">
        <w:rPr>
          <w:rtl/>
        </w:rPr>
        <w:t xml:space="preserve"> زراره در حال احتضار </w:t>
      </w:r>
      <w:r>
        <w:rPr>
          <w:rFonts w:hint="cs"/>
          <w:rtl/>
        </w:rPr>
        <w:t xml:space="preserve">بود و </w:t>
      </w:r>
      <w:r w:rsidRPr="00C47F8D">
        <w:rPr>
          <w:rtl/>
        </w:rPr>
        <w:t>گفت خدا</w:t>
      </w:r>
      <w:r w:rsidRPr="00C47F8D">
        <w:rPr>
          <w:rFonts w:hint="cs"/>
          <w:rtl/>
        </w:rPr>
        <w:t>ی</w:t>
      </w:r>
      <w:r w:rsidRPr="00C47F8D">
        <w:rPr>
          <w:rFonts w:hint="eastAsia"/>
          <w:rtl/>
        </w:rPr>
        <w:t>ا</w:t>
      </w:r>
      <w:r w:rsidRPr="00C47F8D">
        <w:rPr>
          <w:rtl/>
        </w:rPr>
        <w:t xml:space="preserve"> هر کس که بعد از جعفر بن محمد صادق</w:t>
      </w:r>
      <w:r>
        <w:rPr>
          <w:rFonts w:hint="cs"/>
          <w:rtl/>
        </w:rPr>
        <w:t>،</w:t>
      </w:r>
      <w:r w:rsidRPr="00C47F8D">
        <w:rPr>
          <w:rtl/>
        </w:rPr>
        <w:t xml:space="preserve"> امام مفترض الطاعه است من به او ا</w:t>
      </w:r>
      <w:r w:rsidRPr="00C47F8D">
        <w:rPr>
          <w:rFonts w:hint="cs"/>
          <w:rtl/>
        </w:rPr>
        <w:t>ی</w:t>
      </w:r>
      <w:r w:rsidRPr="00C47F8D">
        <w:rPr>
          <w:rFonts w:hint="eastAsia"/>
          <w:rtl/>
        </w:rPr>
        <w:t>مان</w:t>
      </w:r>
      <w:r w:rsidRPr="00C47F8D">
        <w:rPr>
          <w:rtl/>
        </w:rPr>
        <w:t xml:space="preserve"> آوردم و فوت کرد.</w:t>
      </w:r>
    </w:p>
    <w:p w14:paraId="35E7BA64" w14:textId="656E0121" w:rsidR="00DC317A" w:rsidRDefault="00DC317A" w:rsidP="00274F2B">
      <w:pPr>
        <w:rPr>
          <w:rtl/>
        </w:rPr>
      </w:pPr>
      <w:r>
        <w:rPr>
          <w:rFonts w:hint="cs"/>
          <w:rtl/>
        </w:rPr>
        <w:t xml:space="preserve"> این مطالب نشان</w:t>
      </w:r>
      <w:r w:rsidR="009453AF">
        <w:rPr>
          <w:rFonts w:hint="cs"/>
          <w:rtl/>
        </w:rPr>
        <w:t xml:space="preserve"> می</w:t>
      </w:r>
      <w:r w:rsidR="009453AF">
        <w:rPr>
          <w:rFonts w:hint="cs"/>
          <w:cs/>
        </w:rPr>
        <w:t>‎‌</w:t>
      </w:r>
      <w:r w:rsidR="009453AF">
        <w:rPr>
          <w:rFonts w:hint="cs"/>
          <w:rtl/>
        </w:rPr>
        <w:t>د</w:t>
      </w:r>
      <w:r>
        <w:rPr>
          <w:rFonts w:hint="cs"/>
          <w:rtl/>
        </w:rPr>
        <w:t>هد که رساله محض الاسلام جعلی است.</w:t>
      </w:r>
    </w:p>
    <w:p w14:paraId="15E64C72" w14:textId="77777777" w:rsidR="00DC317A" w:rsidRDefault="00DC317A" w:rsidP="00274F2B">
      <w:pPr>
        <w:pStyle w:val="Heading3"/>
        <w:rPr>
          <w:rtl/>
        </w:rPr>
      </w:pPr>
      <w:bookmarkStart w:id="17" w:name="_Toc176889297"/>
      <w:bookmarkStart w:id="18" w:name="_Toc179289538"/>
      <w:r>
        <w:rPr>
          <w:rFonts w:hint="cs"/>
          <w:rtl/>
        </w:rPr>
        <w:t>پاسخ به اشکال آقای سیستانی</w:t>
      </w:r>
      <w:bookmarkEnd w:id="17"/>
      <w:bookmarkEnd w:id="18"/>
    </w:p>
    <w:p w14:paraId="3F0F7B25" w14:textId="159D021A" w:rsidR="00DC317A" w:rsidRDefault="00DC317A" w:rsidP="00274F2B">
      <w:pPr>
        <w:rPr>
          <w:sz w:val="34"/>
          <w:rtl/>
        </w:rPr>
      </w:pPr>
      <w:r>
        <w:rPr>
          <w:rFonts w:hint="cs"/>
          <w:sz w:val="34"/>
          <w:rtl/>
        </w:rPr>
        <w:t xml:space="preserve">در عیون اخبار الرضا سه سند برای </w:t>
      </w:r>
      <w:r w:rsidRPr="00EC1D69">
        <w:rPr>
          <w:rFonts w:hint="cs"/>
          <w:sz w:val="34"/>
          <w:rtl/>
        </w:rPr>
        <w:t xml:space="preserve">محض الاسلام </w:t>
      </w:r>
      <w:r>
        <w:rPr>
          <w:rFonts w:hint="cs"/>
          <w:sz w:val="34"/>
          <w:rtl/>
        </w:rPr>
        <w:t>نقل شده است</w:t>
      </w:r>
      <w:r>
        <w:rPr>
          <w:rStyle w:val="FootnoteReference"/>
          <w:sz w:val="34"/>
          <w:rtl/>
        </w:rPr>
        <w:footnoteReference w:id="22"/>
      </w:r>
      <w:r>
        <w:rPr>
          <w:rFonts w:hint="cs"/>
          <w:sz w:val="34"/>
          <w:rtl/>
        </w:rPr>
        <w:t>. شیخ صدوق فرموده: «</w:t>
      </w:r>
      <w:r w:rsidRPr="00606354">
        <w:rPr>
          <w:sz w:val="34"/>
          <w:rtl/>
        </w:rPr>
        <w:t>حديث عبد الواحد بن محمد بن عبدوس رضي الله عنه عندي أصح</w:t>
      </w:r>
      <w:r>
        <w:rPr>
          <w:rFonts w:hint="cs"/>
          <w:sz w:val="34"/>
          <w:rtl/>
        </w:rPr>
        <w:t>»  اما این تصحیح سند نیست بلکه ممکن است که به لحاظ متن باشد زیرا از لحاظ متنی با دو سند دیگر اختلاف دارد.</w:t>
      </w:r>
      <w:r w:rsidR="0020368F">
        <w:rPr>
          <w:rFonts w:hint="cs"/>
          <w:sz w:val="34"/>
          <w:rtl/>
        </w:rPr>
        <w:t xml:space="preserve"> به هر حال</w:t>
      </w:r>
      <w:r>
        <w:rPr>
          <w:rFonts w:hint="cs"/>
          <w:sz w:val="34"/>
          <w:rtl/>
        </w:rPr>
        <w:t xml:space="preserve"> سه سند </w:t>
      </w:r>
      <w:r w:rsidR="0020368F">
        <w:rPr>
          <w:rFonts w:hint="cs"/>
          <w:sz w:val="34"/>
          <w:rtl/>
        </w:rPr>
        <w:t xml:space="preserve">تا فضل بن شاذان است و این </w:t>
      </w:r>
      <w:r>
        <w:rPr>
          <w:rFonts w:hint="cs"/>
          <w:sz w:val="34"/>
          <w:rtl/>
        </w:rPr>
        <w:t>وثوق به صدور می آورد و فضل بن شاذان</w:t>
      </w:r>
      <w:r w:rsidR="0020368F">
        <w:rPr>
          <w:rFonts w:hint="cs"/>
          <w:sz w:val="34"/>
          <w:rtl/>
        </w:rPr>
        <w:t xml:space="preserve"> </w:t>
      </w:r>
      <w:r w:rsidR="00F26B41">
        <w:rPr>
          <w:rFonts w:hint="cs"/>
          <w:sz w:val="34"/>
          <w:rtl/>
        </w:rPr>
        <w:t xml:space="preserve">هم </w:t>
      </w:r>
      <w:r w:rsidR="0020368F">
        <w:rPr>
          <w:rFonts w:hint="cs"/>
          <w:sz w:val="34"/>
          <w:rtl/>
        </w:rPr>
        <w:t>که</w:t>
      </w:r>
      <w:r w:rsidR="00DE77C7">
        <w:rPr>
          <w:rFonts w:hint="cs"/>
          <w:sz w:val="34"/>
          <w:rtl/>
        </w:rPr>
        <w:t xml:space="preserve"> جلیل القدر است و</w:t>
      </w:r>
      <w:r w:rsidR="0020368F">
        <w:rPr>
          <w:rFonts w:hint="cs"/>
          <w:sz w:val="34"/>
          <w:rtl/>
        </w:rPr>
        <w:t xml:space="preserve"> جعل</w:t>
      </w:r>
      <w:r w:rsidR="009453AF">
        <w:rPr>
          <w:rFonts w:hint="cs"/>
          <w:sz w:val="34"/>
          <w:rtl/>
        </w:rPr>
        <w:t xml:space="preserve"> نمی</w:t>
      </w:r>
      <w:r w:rsidR="009453AF">
        <w:rPr>
          <w:rFonts w:hint="cs"/>
          <w:sz w:val="34"/>
          <w:cs/>
        </w:rPr>
        <w:t>‎‌</w:t>
      </w:r>
      <w:r w:rsidR="009453AF">
        <w:rPr>
          <w:rFonts w:hint="cs"/>
          <w:sz w:val="34"/>
          <w:rtl/>
        </w:rPr>
        <w:t>ک</w:t>
      </w:r>
      <w:r w:rsidR="0020368F">
        <w:rPr>
          <w:rFonts w:hint="cs"/>
          <w:sz w:val="34"/>
          <w:rtl/>
        </w:rPr>
        <w:t>ند</w:t>
      </w:r>
      <w:r w:rsidR="00DE77C7">
        <w:rPr>
          <w:rFonts w:hint="cs"/>
          <w:sz w:val="34"/>
          <w:rtl/>
        </w:rPr>
        <w:t>.</w:t>
      </w:r>
      <w:r w:rsidR="0020368F">
        <w:rPr>
          <w:rFonts w:hint="cs"/>
          <w:sz w:val="34"/>
          <w:rtl/>
        </w:rPr>
        <w:t xml:space="preserve"> </w:t>
      </w:r>
      <w:r w:rsidR="008E1679">
        <w:rPr>
          <w:rFonts w:hint="cs"/>
          <w:sz w:val="34"/>
          <w:rtl/>
        </w:rPr>
        <w:t>او</w:t>
      </w:r>
      <w:r w:rsidR="009453AF">
        <w:rPr>
          <w:rFonts w:hint="cs"/>
          <w:sz w:val="34"/>
          <w:rtl/>
        </w:rPr>
        <w:t xml:space="preserve"> می</w:t>
      </w:r>
      <w:r w:rsidR="009453AF">
        <w:rPr>
          <w:rFonts w:hint="cs"/>
          <w:sz w:val="34"/>
          <w:cs/>
        </w:rPr>
        <w:t>‎‌</w:t>
      </w:r>
      <w:r w:rsidR="009453AF">
        <w:rPr>
          <w:rFonts w:hint="cs"/>
          <w:sz w:val="34"/>
          <w:rtl/>
        </w:rPr>
        <w:t>گ</w:t>
      </w:r>
      <w:r>
        <w:rPr>
          <w:rFonts w:hint="cs"/>
          <w:sz w:val="34"/>
          <w:rtl/>
        </w:rPr>
        <w:t>وید: «</w:t>
      </w:r>
      <w:r w:rsidRPr="0022594C">
        <w:rPr>
          <w:sz w:val="34"/>
          <w:rtl/>
        </w:rPr>
        <w:t>سَأَلَ الْمَأْمُونُ عَلِيَّ بْنَ مُوسَى الرِّضَا ع أَنْ يَكْتُبَ لَهُ مَحْضَ الْإِسْلَامِ عَلَى سَبِيلِ الْإِيجَازِ وَ الِاخْتِصَارِ فَكَتَبَ ع لَهُ أَنَّ مَحْضَ الْإِسْلَامِ</w:t>
      </w:r>
      <w:r>
        <w:rPr>
          <w:rFonts w:hint="cs"/>
          <w:sz w:val="34"/>
          <w:rtl/>
        </w:rPr>
        <w:t>...»</w:t>
      </w:r>
      <w:r>
        <w:rPr>
          <w:rStyle w:val="FootnoteReference"/>
          <w:sz w:val="34"/>
          <w:rtl/>
        </w:rPr>
        <w:footnoteReference w:id="23"/>
      </w:r>
      <w:r>
        <w:rPr>
          <w:rFonts w:hint="cs"/>
          <w:sz w:val="34"/>
          <w:rtl/>
        </w:rPr>
        <w:t xml:space="preserve">. </w:t>
      </w:r>
    </w:p>
    <w:p w14:paraId="4FF40A17" w14:textId="12106AB2" w:rsidR="00DC317A" w:rsidRDefault="00DC317A" w:rsidP="00274F2B">
      <w:r>
        <w:rPr>
          <w:rFonts w:hint="cs"/>
          <w:rtl/>
        </w:rPr>
        <w:t>مامون تظاهر به شیعه بودن</w:t>
      </w:r>
      <w:r w:rsidR="009453AF">
        <w:rPr>
          <w:rFonts w:hint="cs"/>
          <w:rtl/>
        </w:rPr>
        <w:t xml:space="preserve"> می</w:t>
      </w:r>
      <w:r w:rsidR="009453AF">
        <w:rPr>
          <w:rFonts w:hint="cs"/>
          <w:cs/>
        </w:rPr>
        <w:t>‎‌</w:t>
      </w:r>
      <w:r w:rsidR="009453AF">
        <w:rPr>
          <w:rFonts w:hint="cs"/>
          <w:rtl/>
        </w:rPr>
        <w:t>ک</w:t>
      </w:r>
      <w:r>
        <w:rPr>
          <w:rFonts w:hint="cs"/>
          <w:rtl/>
        </w:rPr>
        <w:t>رد، اصحاب مذاهب را دعوت</w:t>
      </w:r>
      <w:r w:rsidR="009453AF">
        <w:rPr>
          <w:rFonts w:hint="cs"/>
          <w:rtl/>
        </w:rPr>
        <w:t xml:space="preserve"> می</w:t>
      </w:r>
      <w:r w:rsidR="009453AF">
        <w:rPr>
          <w:rFonts w:hint="cs"/>
          <w:cs/>
        </w:rPr>
        <w:t>‎‌</w:t>
      </w:r>
      <w:r w:rsidR="009453AF">
        <w:rPr>
          <w:rFonts w:hint="cs"/>
          <w:rtl/>
        </w:rPr>
        <w:t>ک</w:t>
      </w:r>
      <w:r>
        <w:rPr>
          <w:rFonts w:hint="cs"/>
          <w:rtl/>
        </w:rPr>
        <w:t>رد و افضلیت امیرالمومنین ع بر همه اصحاب پیامبر ص را اثبات</w:t>
      </w:r>
      <w:r w:rsidR="009453AF">
        <w:rPr>
          <w:rFonts w:hint="cs"/>
          <w:rtl/>
        </w:rPr>
        <w:t xml:space="preserve"> می</w:t>
      </w:r>
      <w:r w:rsidR="009453AF">
        <w:rPr>
          <w:rFonts w:hint="cs"/>
          <w:cs/>
        </w:rPr>
        <w:t>‎‌</w:t>
      </w:r>
      <w:r w:rsidR="009453AF">
        <w:rPr>
          <w:rFonts w:hint="cs"/>
          <w:rtl/>
        </w:rPr>
        <w:t>ک</w:t>
      </w:r>
      <w:r>
        <w:rPr>
          <w:rFonts w:hint="cs"/>
          <w:rtl/>
        </w:rPr>
        <w:t>رد، فدک را به بنی هاشم برگرداند، «</w:t>
      </w:r>
      <w:r w:rsidRPr="006B7DE0">
        <w:rPr>
          <w:rtl/>
        </w:rPr>
        <w:t>أصبح وجه الزمان قد ضحكا</w:t>
      </w:r>
      <w:r>
        <w:rPr>
          <w:rFonts w:hint="cs"/>
          <w:rtl/>
        </w:rPr>
        <w:t xml:space="preserve"> / </w:t>
      </w:r>
      <w:r w:rsidRPr="006B7DE0">
        <w:rPr>
          <w:rtl/>
        </w:rPr>
        <w:t>برد مأمون هاشم فدكا</w:t>
      </w:r>
      <w:r>
        <w:rPr>
          <w:rFonts w:hint="cs"/>
          <w:rtl/>
        </w:rPr>
        <w:t>»</w:t>
      </w:r>
      <w:r>
        <w:rPr>
          <w:rStyle w:val="FootnoteReference"/>
          <w:rtl/>
        </w:rPr>
        <w:footnoteReference w:id="24"/>
      </w:r>
      <w:r>
        <w:rPr>
          <w:rFonts w:hint="cs"/>
          <w:rtl/>
        </w:rPr>
        <w:t>. امام رضا ع از این فرصت استفاده کرده تا عده ای از مردم هدایت شوند</w:t>
      </w:r>
      <w:r w:rsidR="008E1679">
        <w:rPr>
          <w:rFonts w:hint="cs"/>
          <w:rtl/>
        </w:rPr>
        <w:t>؛ درست است که</w:t>
      </w:r>
      <w:r>
        <w:rPr>
          <w:rFonts w:hint="cs"/>
          <w:rtl/>
        </w:rPr>
        <w:t xml:space="preserve"> در زمان بنی عباس روی خلیفه اول و دوم حساسیت وجود داشت </w:t>
      </w:r>
      <w:r w:rsidR="008E1679">
        <w:rPr>
          <w:rFonts w:hint="cs"/>
          <w:rtl/>
        </w:rPr>
        <w:t>اما</w:t>
      </w:r>
      <w:r>
        <w:rPr>
          <w:rFonts w:hint="cs"/>
          <w:rtl/>
        </w:rPr>
        <w:t xml:space="preserve"> خلیفه سوم محل نزاع بوده و معلوم نیست بر روی</w:t>
      </w:r>
      <w:r w:rsidR="008E1679">
        <w:rPr>
          <w:rFonts w:hint="cs"/>
          <w:rtl/>
        </w:rPr>
        <w:t xml:space="preserve"> او </w:t>
      </w:r>
      <w:r>
        <w:rPr>
          <w:rFonts w:hint="cs"/>
          <w:rtl/>
        </w:rPr>
        <w:t xml:space="preserve">حساسیت زیادی </w:t>
      </w:r>
      <w:r w:rsidR="008E1679">
        <w:rPr>
          <w:rFonts w:hint="cs"/>
          <w:rtl/>
        </w:rPr>
        <w:t xml:space="preserve">وجود </w:t>
      </w:r>
      <w:r>
        <w:rPr>
          <w:rFonts w:hint="cs"/>
          <w:rtl/>
        </w:rPr>
        <w:t xml:space="preserve">داشته </w:t>
      </w:r>
      <w:r w:rsidR="008E1679">
        <w:rPr>
          <w:rFonts w:hint="cs"/>
          <w:rtl/>
        </w:rPr>
        <w:t>است</w:t>
      </w:r>
      <w:r>
        <w:rPr>
          <w:rFonts w:hint="cs"/>
          <w:rtl/>
        </w:rPr>
        <w:t>. اگر حساسیت هم وجود داشته باشد قدرت امام رضا ع در آن زمان مانع</w:t>
      </w:r>
      <w:r w:rsidR="009453AF">
        <w:rPr>
          <w:rFonts w:hint="cs"/>
          <w:rtl/>
        </w:rPr>
        <w:t xml:space="preserve"> می</w:t>
      </w:r>
      <w:r w:rsidR="009453AF">
        <w:rPr>
          <w:rFonts w:hint="cs"/>
          <w:cs/>
        </w:rPr>
        <w:t>‎‌</w:t>
      </w:r>
      <w:r w:rsidR="009453AF">
        <w:rPr>
          <w:rFonts w:hint="cs"/>
          <w:rtl/>
        </w:rPr>
        <w:t>ش</w:t>
      </w:r>
      <w:r>
        <w:rPr>
          <w:rFonts w:hint="cs"/>
          <w:rtl/>
        </w:rPr>
        <w:t xml:space="preserve">د که آنها با ایشان برخورد بکنند. علاوه بر این که نامه به مامون است و اگر هم </w:t>
      </w:r>
      <w:r w:rsidR="008E1679">
        <w:rPr>
          <w:rFonts w:hint="cs"/>
          <w:rtl/>
        </w:rPr>
        <w:t xml:space="preserve">توسط او </w:t>
      </w:r>
      <w:r>
        <w:rPr>
          <w:rFonts w:hint="cs"/>
          <w:rtl/>
        </w:rPr>
        <w:t>پخش شد چاره ای می اندیشند. بنابراین اینطور نیست که گفته شود که قطعا امام ع این کار را</w:t>
      </w:r>
      <w:r w:rsidR="009453AF">
        <w:rPr>
          <w:rFonts w:hint="cs"/>
          <w:rtl/>
        </w:rPr>
        <w:t xml:space="preserve"> نمی</w:t>
      </w:r>
      <w:r w:rsidR="009453AF">
        <w:rPr>
          <w:rFonts w:hint="cs"/>
          <w:cs/>
        </w:rPr>
        <w:t>‎‌</w:t>
      </w:r>
      <w:r w:rsidR="009453AF">
        <w:rPr>
          <w:rFonts w:hint="cs"/>
          <w:rtl/>
        </w:rPr>
        <w:t>ک</w:t>
      </w:r>
      <w:r>
        <w:rPr>
          <w:rFonts w:hint="cs"/>
          <w:rtl/>
        </w:rPr>
        <w:t>ردند.  دلیلی هم وجود ندارد که امام ع این مقدار از خلاف تقیه را انجام ندهد همچنان که امیرالمومنین ع فرمودند: «</w:t>
      </w:r>
      <w:r w:rsidRPr="006F3511">
        <w:rPr>
          <w:rtl/>
        </w:rPr>
        <w:t>شِقْشِقَةٌ هَدَرَتْ ثُمَّ قَرَّت‏</w:t>
      </w:r>
      <w:r>
        <w:rPr>
          <w:rFonts w:hint="cs"/>
          <w:rtl/>
        </w:rPr>
        <w:t>»</w:t>
      </w:r>
      <w:r>
        <w:rPr>
          <w:rStyle w:val="FootnoteReference"/>
          <w:rtl/>
        </w:rPr>
        <w:footnoteReference w:id="25"/>
      </w:r>
      <w:r>
        <w:rPr>
          <w:rFonts w:hint="cs"/>
          <w:rtl/>
        </w:rPr>
        <w:t xml:space="preserve"> که در آن خطبه که ظاهرا مجلس علنی هم بود اینطور سخن گفتند.</w:t>
      </w:r>
    </w:p>
    <w:p w14:paraId="6033F16A" w14:textId="43666F18" w:rsidR="00DC317A" w:rsidRDefault="00DC317A" w:rsidP="00274F2B">
      <w:pPr>
        <w:rPr>
          <w:rtl/>
        </w:rPr>
      </w:pPr>
      <w:r>
        <w:rPr>
          <w:rFonts w:hint="cs"/>
          <w:rtl/>
        </w:rPr>
        <w:t xml:space="preserve">در مورد اسامی ائمه ع  نیز </w:t>
      </w:r>
      <w:r w:rsidR="00DE77C7">
        <w:rPr>
          <w:rFonts w:hint="cs"/>
          <w:rtl/>
        </w:rPr>
        <w:t xml:space="preserve">در جایی که </w:t>
      </w:r>
      <w:r>
        <w:rPr>
          <w:rFonts w:hint="cs"/>
          <w:rtl/>
        </w:rPr>
        <w:t xml:space="preserve">که اعداء بر ائمه بعدی </w:t>
      </w:r>
      <w:r w:rsidR="00DE77C7">
        <w:rPr>
          <w:rFonts w:hint="cs"/>
          <w:rtl/>
        </w:rPr>
        <w:t xml:space="preserve">مسلط </w:t>
      </w:r>
      <w:r>
        <w:rPr>
          <w:rFonts w:hint="cs"/>
          <w:rtl/>
        </w:rPr>
        <w:t>بشو</w:t>
      </w:r>
      <w:r w:rsidR="00DE77C7">
        <w:rPr>
          <w:rFonts w:hint="cs"/>
          <w:rtl/>
        </w:rPr>
        <w:t>ن</w:t>
      </w:r>
      <w:r>
        <w:rPr>
          <w:rFonts w:hint="cs"/>
          <w:rtl/>
        </w:rPr>
        <w:t xml:space="preserve">د </w:t>
      </w:r>
      <w:r w:rsidR="00DE77C7">
        <w:rPr>
          <w:rFonts w:hint="cs"/>
          <w:rtl/>
        </w:rPr>
        <w:t>به شکل علنی ابراز</w:t>
      </w:r>
      <w:r w:rsidR="009453AF">
        <w:rPr>
          <w:rFonts w:hint="cs"/>
          <w:rtl/>
        </w:rPr>
        <w:t xml:space="preserve"> نمی</w:t>
      </w:r>
      <w:r w:rsidR="009453AF">
        <w:rPr>
          <w:rFonts w:hint="cs"/>
          <w:cs/>
        </w:rPr>
        <w:t>‎‌</w:t>
      </w:r>
      <w:r w:rsidR="009453AF">
        <w:rPr>
          <w:rFonts w:hint="cs"/>
          <w:rtl/>
        </w:rPr>
        <w:t>ک</w:t>
      </w:r>
      <w:r w:rsidR="00DE77C7">
        <w:rPr>
          <w:rFonts w:hint="cs"/>
          <w:rtl/>
        </w:rPr>
        <w:t xml:space="preserve">ردند </w:t>
      </w:r>
      <w:r>
        <w:rPr>
          <w:rFonts w:hint="cs"/>
          <w:rtl/>
        </w:rPr>
        <w:t>و ممکن است که امام رضا ع مطمئن بودند که مامون</w:t>
      </w:r>
      <w:r w:rsidR="0080755E">
        <w:rPr>
          <w:rFonts w:hint="cs"/>
          <w:rtl/>
        </w:rPr>
        <w:t xml:space="preserve"> نمی</w:t>
      </w:r>
      <w:r w:rsidR="0080755E">
        <w:rPr>
          <w:rFonts w:hint="cs"/>
          <w:cs/>
        </w:rPr>
        <w:t>‎‌</w:t>
      </w:r>
      <w:r w:rsidR="0080755E">
        <w:rPr>
          <w:rFonts w:hint="cs"/>
          <w:rtl/>
        </w:rPr>
        <w:t>ت</w:t>
      </w:r>
      <w:r>
        <w:rPr>
          <w:rFonts w:hint="cs"/>
          <w:rtl/>
        </w:rPr>
        <w:t xml:space="preserve">واند آسیبی به امام جواد ع برسانند. </w:t>
      </w:r>
    </w:p>
    <w:p w14:paraId="43C16046" w14:textId="35C7D99A" w:rsidR="00DC317A" w:rsidRDefault="00DC317A" w:rsidP="00274F2B">
      <w:pPr>
        <w:rPr>
          <w:rtl/>
        </w:rPr>
      </w:pPr>
      <w:r>
        <w:rPr>
          <w:rFonts w:hint="cs"/>
          <w:rtl/>
        </w:rPr>
        <w:lastRenderedPageBreak/>
        <w:t>در هرصورت ما هشت حدیث داریم که دو حدیث از آنها هر کدام دارای سه سند است</w:t>
      </w:r>
      <w:r w:rsidR="00DE77C7">
        <w:rPr>
          <w:rFonts w:hint="cs"/>
          <w:rtl/>
        </w:rPr>
        <w:t xml:space="preserve"> و</w:t>
      </w:r>
      <w:r>
        <w:rPr>
          <w:rFonts w:hint="cs"/>
          <w:rtl/>
        </w:rPr>
        <w:t xml:space="preserve"> موجب قطع به صدور</w:t>
      </w:r>
      <w:r w:rsidR="009453AF">
        <w:rPr>
          <w:rFonts w:hint="cs"/>
          <w:rtl/>
        </w:rPr>
        <w:t xml:space="preserve"> می</w:t>
      </w:r>
      <w:r w:rsidR="009453AF">
        <w:rPr>
          <w:rFonts w:hint="cs"/>
          <w:cs/>
        </w:rPr>
        <w:t>‎‌</w:t>
      </w:r>
      <w:r w:rsidR="009453AF">
        <w:rPr>
          <w:rFonts w:hint="cs"/>
          <w:rtl/>
        </w:rPr>
        <w:t>ش</w:t>
      </w:r>
      <w:r>
        <w:rPr>
          <w:rFonts w:hint="cs"/>
          <w:rtl/>
        </w:rPr>
        <w:t>ود. اینکه آقای خویی فرموده اند: «فقط دو روایت از این روایات در کتب اربعه بیان شده است»، مشکلی ایجاد</w:t>
      </w:r>
      <w:r w:rsidR="009453AF">
        <w:rPr>
          <w:rFonts w:hint="cs"/>
          <w:rtl/>
        </w:rPr>
        <w:t xml:space="preserve"> نمی</w:t>
      </w:r>
      <w:r w:rsidR="009453AF">
        <w:rPr>
          <w:rFonts w:hint="cs"/>
          <w:cs/>
        </w:rPr>
        <w:t>‎‌</w:t>
      </w:r>
      <w:r w:rsidR="009453AF">
        <w:rPr>
          <w:rFonts w:hint="cs"/>
          <w:rtl/>
        </w:rPr>
        <w:t>ک</w:t>
      </w:r>
      <w:r>
        <w:rPr>
          <w:rFonts w:hint="cs"/>
          <w:rtl/>
        </w:rPr>
        <w:t xml:space="preserve">ند.  </w:t>
      </w:r>
    </w:p>
    <w:p w14:paraId="6C97456E" w14:textId="262650AB" w:rsidR="00DC317A" w:rsidRDefault="00DC317A" w:rsidP="00274F2B">
      <w:pPr>
        <w:rPr>
          <w:rtl/>
        </w:rPr>
      </w:pPr>
      <w:r>
        <w:rPr>
          <w:rFonts w:hint="cs"/>
          <w:rtl/>
        </w:rPr>
        <w:t>روایتی که در کافی بیان شده از علی بن محمد نقل شده است</w:t>
      </w:r>
      <w:r>
        <w:rPr>
          <w:rStyle w:val="FootnoteReference"/>
          <w:rtl/>
          <w:lang w:bidi="ar-SA"/>
        </w:rPr>
        <w:footnoteReference w:id="26"/>
      </w:r>
      <w:r>
        <w:rPr>
          <w:rFonts w:hint="cs"/>
          <w:rtl/>
        </w:rPr>
        <w:t>. در جلسات گذشته بیان شد که ایشان، علی بن محمد بندار است. بعضی استظهار کرده اند که هر کجا علی بن محمد از سهل بن زیاد نقل کند، علی بن محمد عل</w:t>
      </w:r>
      <w:r w:rsidR="00DE77C7">
        <w:rPr>
          <w:rFonts w:hint="cs"/>
          <w:rtl/>
        </w:rPr>
        <w:t>ّ</w:t>
      </w:r>
      <w:r>
        <w:rPr>
          <w:rFonts w:hint="cs"/>
          <w:rtl/>
        </w:rPr>
        <w:t>ان دایی کلینی می</w:t>
      </w:r>
      <w:r w:rsidR="00F26B41">
        <w:rPr>
          <w:rFonts w:hint="cs"/>
          <w:rtl/>
        </w:rPr>
        <w:t>‌</w:t>
      </w:r>
      <w:r>
        <w:rPr>
          <w:rFonts w:hint="cs"/>
          <w:rtl/>
        </w:rPr>
        <w:t>باشد زیرا «عده من اصحابنا عن سهل بن زیاد»، شامل علی بن محمد علان</w:t>
      </w:r>
      <w:r w:rsidR="009453AF">
        <w:rPr>
          <w:rFonts w:hint="cs"/>
          <w:rtl/>
        </w:rPr>
        <w:t xml:space="preserve"> می</w:t>
      </w:r>
      <w:r w:rsidR="009453AF">
        <w:rPr>
          <w:rFonts w:hint="cs"/>
          <w:cs/>
        </w:rPr>
        <w:t>‎‌</w:t>
      </w:r>
      <w:r w:rsidR="009453AF">
        <w:rPr>
          <w:rFonts w:hint="cs"/>
          <w:rtl/>
        </w:rPr>
        <w:t>ش</w:t>
      </w:r>
      <w:r>
        <w:rPr>
          <w:rFonts w:hint="cs"/>
          <w:rtl/>
        </w:rPr>
        <w:t>ود. اما عده من اصحابنا که از برقی نقل می</w:t>
      </w:r>
      <w:r w:rsidR="00DE77C7">
        <w:rPr>
          <w:rFonts w:hint="cs"/>
          <w:rtl/>
        </w:rPr>
        <w:t>‌</w:t>
      </w:r>
      <w:r>
        <w:rPr>
          <w:rFonts w:hint="cs"/>
          <w:rtl/>
        </w:rPr>
        <w:t>کند که شامل علی بن محمد بن بندار، پسر خواهر برقی</w:t>
      </w:r>
      <w:r w:rsidR="009453AF">
        <w:rPr>
          <w:rFonts w:hint="cs"/>
          <w:rtl/>
        </w:rPr>
        <w:t xml:space="preserve"> می</w:t>
      </w:r>
      <w:r w:rsidR="009453AF">
        <w:rPr>
          <w:rFonts w:hint="cs"/>
          <w:cs/>
        </w:rPr>
        <w:t>‎‌</w:t>
      </w:r>
      <w:r w:rsidR="009453AF">
        <w:rPr>
          <w:rFonts w:hint="cs"/>
          <w:rtl/>
        </w:rPr>
        <w:t>ش</w:t>
      </w:r>
      <w:r>
        <w:rPr>
          <w:rFonts w:hint="cs"/>
          <w:rtl/>
        </w:rPr>
        <w:t>ود. در هر صورت هر کدام که باشند در اوج وثاقت هستند. مشکل سهل بن زیاد نیز به نظر بعضی قابل حل است. اشعری نیز چون از رجال نوادر الحکمه می باشد به نظر آقای زنجانی مورد قبول بوده و سند تصحیح</w:t>
      </w:r>
      <w:r w:rsidR="009453AF">
        <w:rPr>
          <w:rFonts w:hint="cs"/>
          <w:rtl/>
        </w:rPr>
        <w:t xml:space="preserve"> می</w:t>
      </w:r>
      <w:r w:rsidR="009453AF">
        <w:rPr>
          <w:rFonts w:hint="cs"/>
          <w:cs/>
        </w:rPr>
        <w:t>‎‌</w:t>
      </w:r>
      <w:r w:rsidR="009453AF">
        <w:rPr>
          <w:rFonts w:hint="cs"/>
          <w:rtl/>
        </w:rPr>
        <w:t>ش</w:t>
      </w:r>
      <w:r>
        <w:rPr>
          <w:rFonts w:hint="cs"/>
          <w:rtl/>
        </w:rPr>
        <w:t>ود.</w:t>
      </w:r>
      <w:r w:rsidR="00BC3D95">
        <w:rPr>
          <w:rFonts w:hint="cs"/>
          <w:rtl/>
        </w:rPr>
        <w:t xml:space="preserve"> ایشان رساله فضل را هم از نظر سندی قبول دارند و هم متن آن را حدیث</w:t>
      </w:r>
      <w:r w:rsidR="009453AF">
        <w:rPr>
          <w:rFonts w:hint="cs"/>
          <w:rtl/>
        </w:rPr>
        <w:t xml:space="preserve"> می</w:t>
      </w:r>
      <w:r w:rsidR="009453AF">
        <w:rPr>
          <w:rFonts w:hint="cs"/>
          <w:cs/>
        </w:rPr>
        <w:t>‎‌</w:t>
      </w:r>
      <w:r w:rsidR="009453AF">
        <w:rPr>
          <w:rFonts w:hint="cs"/>
          <w:rtl/>
        </w:rPr>
        <w:t>د</w:t>
      </w:r>
      <w:r w:rsidR="00BC3D95">
        <w:rPr>
          <w:rFonts w:hint="cs"/>
          <w:rtl/>
        </w:rPr>
        <w:t>انند و آن روایت نیز از نظر ایشان صحیح است.</w:t>
      </w:r>
      <w:r>
        <w:rPr>
          <w:rFonts w:hint="cs"/>
          <w:rtl/>
        </w:rPr>
        <w:t xml:space="preserve"> </w:t>
      </w:r>
    </w:p>
    <w:p w14:paraId="024F6B4D" w14:textId="77777777" w:rsidR="00DC317A" w:rsidRDefault="00DC317A" w:rsidP="00274F2B">
      <w:pPr>
        <w:pStyle w:val="Heading3"/>
        <w:rPr>
          <w:rtl/>
        </w:rPr>
      </w:pPr>
      <w:bookmarkStart w:id="19" w:name="_Toc176889298"/>
      <w:bookmarkStart w:id="20" w:name="_Toc179289539"/>
      <w:r>
        <w:rPr>
          <w:rFonts w:hint="cs"/>
          <w:rtl/>
        </w:rPr>
        <w:t>بررسی دلالی روایات</w:t>
      </w:r>
      <w:bookmarkEnd w:id="19"/>
      <w:bookmarkEnd w:id="20"/>
    </w:p>
    <w:p w14:paraId="3BD41076" w14:textId="14E1F1E6" w:rsidR="00DC317A" w:rsidRDefault="00DC317A" w:rsidP="00274F2B">
      <w:pPr>
        <w:rPr>
          <w:rtl/>
        </w:rPr>
      </w:pPr>
      <w:r>
        <w:rPr>
          <w:rFonts w:hint="cs"/>
          <w:rtl/>
        </w:rPr>
        <w:t xml:space="preserve">صاحب مدارک علاوه بر اشکال سندی، اشکال متنی نیز مطرح کرده است که «تحلیلها التسلیم» ظهور در حصر ندارد، زیرا </w:t>
      </w:r>
      <w:r w:rsidR="00594FB0">
        <w:rPr>
          <w:rFonts w:hint="cs"/>
          <w:rtl/>
        </w:rPr>
        <w:t>نفرموده</w:t>
      </w:r>
      <w:r>
        <w:rPr>
          <w:rFonts w:hint="cs"/>
          <w:rtl/>
        </w:rPr>
        <w:t xml:space="preserve"> تنها محلل محرمات در نماز</w:t>
      </w:r>
      <w:r w:rsidR="00594FB0">
        <w:rPr>
          <w:rFonts w:hint="cs"/>
          <w:rtl/>
        </w:rPr>
        <w:t>،</w:t>
      </w:r>
      <w:r>
        <w:rPr>
          <w:rFonts w:hint="cs"/>
          <w:rtl/>
        </w:rPr>
        <w:t xml:space="preserve"> سلام دادن است</w:t>
      </w:r>
      <w:r w:rsidR="00594FB0">
        <w:rPr>
          <w:rFonts w:hint="cs"/>
          <w:rtl/>
        </w:rPr>
        <w:t>؛</w:t>
      </w:r>
      <w:r>
        <w:rPr>
          <w:rFonts w:hint="cs"/>
          <w:rtl/>
        </w:rPr>
        <w:t xml:space="preserve"> بلکه یکی از محلل ها بیان شده است. ایشان قبول ندارند که مصدر مضاف و یا تقدیم خبر ظهور در حصر داشته باشد. اضافه تحلیل به صلاه ممکن است که ناشی از عهد باشد، یعنی تحلیل معهود نماز</w:t>
      </w:r>
      <w:r w:rsidR="00BC3D95">
        <w:rPr>
          <w:rFonts w:hint="cs"/>
          <w:rtl/>
        </w:rPr>
        <w:t>،</w:t>
      </w:r>
      <w:r>
        <w:rPr>
          <w:rFonts w:hint="cs"/>
          <w:rtl/>
        </w:rPr>
        <w:t xml:space="preserve"> تسلیم است اما تحلیل غیر معهود هم دارد. همین مقدار که تحلیل متعارف و مستحب سلام باشد برای اضافه شدن کافی است.</w:t>
      </w:r>
    </w:p>
    <w:p w14:paraId="24DCB65F" w14:textId="77777777" w:rsidR="00594FB0" w:rsidRDefault="00BC3D95" w:rsidP="00274F2B">
      <w:pPr>
        <w:rPr>
          <w:rtl/>
        </w:rPr>
      </w:pPr>
      <w:r>
        <w:rPr>
          <w:rFonts w:hint="cs"/>
          <w:rtl/>
        </w:rPr>
        <w:t xml:space="preserve">انصاف این است که </w:t>
      </w:r>
      <w:r w:rsidR="00DC317A">
        <w:rPr>
          <w:rFonts w:hint="cs"/>
          <w:rtl/>
        </w:rPr>
        <w:t>این اشکال صحیح نیست. ما هم قبول نداریم که تقدیم ما حقه التاخیر مفید حصر است، در «</w:t>
      </w:r>
      <w:r w:rsidR="00DC317A" w:rsidRPr="000C3E75">
        <w:rPr>
          <w:rtl/>
        </w:rPr>
        <w:t>وَ نُوحاً هَدَيْنا</w:t>
      </w:r>
      <w:r w:rsidR="00DC317A">
        <w:rPr>
          <w:rFonts w:hint="cs"/>
          <w:rtl/>
        </w:rPr>
        <w:t>»</w:t>
      </w:r>
      <w:r w:rsidR="00DC317A">
        <w:rPr>
          <w:rStyle w:val="FootnoteReference"/>
          <w:rtl/>
        </w:rPr>
        <w:footnoteReference w:id="27"/>
      </w:r>
      <w:r w:rsidR="00DC317A">
        <w:rPr>
          <w:rFonts w:hint="cs"/>
          <w:rtl/>
        </w:rPr>
        <w:t xml:space="preserve"> به این معنا نیست که غیر از نوح را هدایت نکردیم اما ظاهر «تحلیلها التسلیم» مانند زید عدل است یعنی محلل درنماز تسلیم است. اگر چیزی را موضوع قرار بدهیم ظاهرش این است که محمول ملاصق با این موضوع </w:t>
      </w:r>
      <w:r w:rsidR="00E163A8">
        <w:rPr>
          <w:rFonts w:hint="cs"/>
          <w:rtl/>
        </w:rPr>
        <w:t xml:space="preserve">و دائر مدار آن </w:t>
      </w:r>
      <w:r w:rsidR="00DC317A">
        <w:rPr>
          <w:rFonts w:hint="cs"/>
          <w:rtl/>
        </w:rPr>
        <w:t>است</w:t>
      </w:r>
      <w:r w:rsidR="00DC317A" w:rsidRPr="00682949">
        <w:rPr>
          <w:rFonts w:hint="cs"/>
          <w:rtl/>
        </w:rPr>
        <w:t xml:space="preserve"> </w:t>
      </w:r>
      <w:r w:rsidR="00DC317A">
        <w:rPr>
          <w:rFonts w:hint="cs"/>
          <w:rtl/>
        </w:rPr>
        <w:t>و اگر محللی غیر از تسلیم داشته باشیم این قض</w:t>
      </w:r>
      <w:r>
        <w:rPr>
          <w:rFonts w:hint="cs"/>
          <w:rtl/>
        </w:rPr>
        <w:t>ی</w:t>
      </w:r>
      <w:r w:rsidR="00DC317A">
        <w:rPr>
          <w:rFonts w:hint="cs"/>
          <w:rtl/>
        </w:rPr>
        <w:t>ه کاذب</w:t>
      </w:r>
      <w:r>
        <w:rPr>
          <w:rFonts w:hint="cs"/>
          <w:rtl/>
        </w:rPr>
        <w:t>ه</w:t>
      </w:r>
      <w:r w:rsidR="009453AF">
        <w:rPr>
          <w:rFonts w:hint="cs"/>
          <w:rtl/>
        </w:rPr>
        <w:t xml:space="preserve"> می</w:t>
      </w:r>
      <w:r w:rsidR="009453AF">
        <w:rPr>
          <w:rFonts w:hint="cs"/>
          <w:cs/>
        </w:rPr>
        <w:t>‎‌</w:t>
      </w:r>
      <w:r w:rsidR="009453AF">
        <w:rPr>
          <w:rFonts w:hint="cs"/>
          <w:rtl/>
        </w:rPr>
        <w:t>ش</w:t>
      </w:r>
      <w:r w:rsidR="00DC317A">
        <w:rPr>
          <w:rFonts w:hint="cs"/>
          <w:rtl/>
        </w:rPr>
        <w:t xml:space="preserve">ود. مثلا «العالم نافع للبشر» به این معنا است که هر کجا عالمی بود این ملاصق است با این که نافع برای بشر باشد و اگر حصه ای از علما برای بشر </w:t>
      </w:r>
      <w:r w:rsidR="00E163A8">
        <w:rPr>
          <w:rFonts w:hint="cs"/>
          <w:rtl/>
        </w:rPr>
        <w:t xml:space="preserve">نافع </w:t>
      </w:r>
      <w:r w:rsidR="00DC317A">
        <w:rPr>
          <w:rFonts w:hint="cs"/>
          <w:rtl/>
        </w:rPr>
        <w:t>نبودند بر خلاف این جمله است</w:t>
      </w:r>
      <w:r w:rsidR="00E163A8">
        <w:rPr>
          <w:rFonts w:hint="cs"/>
          <w:rtl/>
        </w:rPr>
        <w:t>.</w:t>
      </w:r>
      <w:r w:rsidR="00DC317A">
        <w:rPr>
          <w:rFonts w:hint="cs"/>
          <w:rtl/>
        </w:rPr>
        <w:t xml:space="preserve"> موضوع ظهور در اطلاق شمولی دارد ولی محمول ظهور در اطلاق شمولی ندارد یعنی</w:t>
      </w:r>
      <w:r w:rsidR="009453AF">
        <w:rPr>
          <w:rFonts w:hint="cs"/>
          <w:rtl/>
        </w:rPr>
        <w:t xml:space="preserve"> نمی</w:t>
      </w:r>
      <w:r w:rsidR="009453AF">
        <w:rPr>
          <w:rFonts w:hint="cs"/>
          <w:cs/>
        </w:rPr>
        <w:t>‎‌</w:t>
      </w:r>
      <w:r w:rsidR="009453AF">
        <w:rPr>
          <w:rFonts w:hint="cs"/>
          <w:rtl/>
        </w:rPr>
        <w:t>گ</w:t>
      </w:r>
      <w:r w:rsidR="00DC317A">
        <w:rPr>
          <w:rFonts w:hint="cs"/>
          <w:rtl/>
        </w:rPr>
        <w:t xml:space="preserve">وید که هم نفع مادی دارد و هم نفع معنوی. «زید عالم» ظهور ندارد که هم فقیه است و هم فیلسوف بلکه </w:t>
      </w:r>
      <w:r w:rsidR="00E163A8">
        <w:rPr>
          <w:rFonts w:hint="cs"/>
          <w:rtl/>
        </w:rPr>
        <w:t>صرف الوجود عالم را ثابت</w:t>
      </w:r>
      <w:r w:rsidR="009453AF">
        <w:rPr>
          <w:rFonts w:hint="cs"/>
          <w:rtl/>
        </w:rPr>
        <w:t xml:space="preserve"> می</w:t>
      </w:r>
      <w:r w:rsidR="009453AF">
        <w:rPr>
          <w:rFonts w:hint="cs"/>
          <w:cs/>
        </w:rPr>
        <w:t>‎‌</w:t>
      </w:r>
      <w:r w:rsidR="009453AF">
        <w:rPr>
          <w:rFonts w:hint="cs"/>
          <w:rtl/>
        </w:rPr>
        <w:t>ک</w:t>
      </w:r>
      <w:r w:rsidR="00E163A8">
        <w:rPr>
          <w:rFonts w:hint="cs"/>
          <w:rtl/>
        </w:rPr>
        <w:t xml:space="preserve">ند و </w:t>
      </w:r>
      <w:r w:rsidR="00DC317A">
        <w:rPr>
          <w:rFonts w:hint="cs"/>
          <w:rtl/>
        </w:rPr>
        <w:t xml:space="preserve">ممکن است ادیب باشد. </w:t>
      </w:r>
    </w:p>
    <w:p w14:paraId="752AB2A9" w14:textId="06F73D04" w:rsidR="00DC317A" w:rsidRDefault="00594FB0" w:rsidP="00274F2B">
      <w:pPr>
        <w:rPr>
          <w:sz w:val="34"/>
          <w:rtl/>
        </w:rPr>
      </w:pPr>
      <w:r>
        <w:rPr>
          <w:rFonts w:hint="cs"/>
          <w:rtl/>
        </w:rPr>
        <w:t>اما</w:t>
      </w:r>
      <w:r w:rsidR="00DC317A">
        <w:rPr>
          <w:rFonts w:hint="cs"/>
          <w:rtl/>
        </w:rPr>
        <w:t xml:space="preserve"> مثلا اگر در جایی  آتشی روشن باشد و بگوییم «خاموش کننده این آتش کپسول آتش نشانی است» ظاهرش این است که چیز دیگری خاموش کننده نیست. «المطهر لهذا الثوب الماء» ظهور اطلاقی اش این است که غیر ماء، مطهر نیست و الا اگر هم آب </w:t>
      </w:r>
      <w:r>
        <w:rPr>
          <w:rFonts w:hint="cs"/>
          <w:rtl/>
        </w:rPr>
        <w:t xml:space="preserve">مطهر </w:t>
      </w:r>
      <w:r w:rsidR="00DC317A">
        <w:rPr>
          <w:rFonts w:hint="cs"/>
          <w:rtl/>
        </w:rPr>
        <w:t>باشد و هم خاک این طور نیست که بگویید که هر کجا این موضوع بود این محمول هم هست یعنی هر کجا مطهر این ثوب بود، پس وصف ماء هم بر او صادق است اما اگر بگوید «الماء مطهر لهذا الثوب» منافاتی ندارد که مطهر دیگری نیز داشته باشد. اگر گفته شود «</w:t>
      </w:r>
      <w:r w:rsidR="00DC317A">
        <w:rPr>
          <w:rtl/>
        </w:rPr>
        <w:t xml:space="preserve"> </w:t>
      </w:r>
      <w:r w:rsidR="00DC317A" w:rsidRPr="00EC1D69">
        <w:rPr>
          <w:rFonts w:hint="cs"/>
          <w:sz w:val="34"/>
          <w:rtl/>
        </w:rPr>
        <w:t xml:space="preserve">اذا شربت السم تموت </w:t>
      </w:r>
      <w:r w:rsidR="00DC317A">
        <w:rPr>
          <w:rFonts w:hint="cs"/>
          <w:sz w:val="34"/>
          <w:rtl/>
        </w:rPr>
        <w:t>» معنایش این نیست که «</w:t>
      </w:r>
      <w:r w:rsidR="00DC317A" w:rsidRPr="00EC1D69">
        <w:rPr>
          <w:rFonts w:hint="cs"/>
          <w:sz w:val="34"/>
          <w:rtl/>
        </w:rPr>
        <w:t xml:space="preserve">اذا فعلت فعلا آخر لا </w:t>
      </w:r>
      <w:r w:rsidR="00DC317A" w:rsidRPr="00EC1D69">
        <w:rPr>
          <w:rFonts w:hint="cs"/>
          <w:sz w:val="34"/>
          <w:rtl/>
        </w:rPr>
        <w:lastRenderedPageBreak/>
        <w:t>تموت</w:t>
      </w:r>
      <w:r w:rsidR="00DC317A">
        <w:rPr>
          <w:rFonts w:hint="cs"/>
          <w:sz w:val="34"/>
          <w:rtl/>
        </w:rPr>
        <w:t>» اما اگر بگوید «</w:t>
      </w:r>
      <w:r w:rsidR="00DC317A" w:rsidRPr="0051641F">
        <w:rPr>
          <w:rFonts w:hint="cs"/>
          <w:sz w:val="34"/>
          <w:rtl/>
        </w:rPr>
        <w:t xml:space="preserve"> </w:t>
      </w:r>
      <w:r w:rsidR="00DC317A" w:rsidRPr="00EC1D69">
        <w:rPr>
          <w:rFonts w:hint="cs"/>
          <w:sz w:val="34"/>
          <w:rtl/>
        </w:rPr>
        <w:t>الذی یوجب زهاق روحک هو شرب السم</w:t>
      </w:r>
      <w:r w:rsidR="00DC317A">
        <w:rPr>
          <w:rFonts w:hint="cs"/>
          <w:sz w:val="34"/>
          <w:rtl/>
        </w:rPr>
        <w:t xml:space="preserve"> » ظهور در این دارد که غیر از سم چیز دیگری جان تو را</w:t>
      </w:r>
      <w:r w:rsidR="009453AF">
        <w:rPr>
          <w:rFonts w:hint="cs"/>
          <w:sz w:val="34"/>
          <w:rtl/>
        </w:rPr>
        <w:t xml:space="preserve"> نمی</w:t>
      </w:r>
      <w:r w:rsidR="009453AF">
        <w:rPr>
          <w:rFonts w:hint="cs"/>
          <w:sz w:val="34"/>
          <w:cs/>
        </w:rPr>
        <w:t>‎‌</w:t>
      </w:r>
      <w:r w:rsidR="009453AF">
        <w:rPr>
          <w:rFonts w:hint="cs"/>
          <w:sz w:val="34"/>
          <w:rtl/>
        </w:rPr>
        <w:t>گ</w:t>
      </w:r>
      <w:r w:rsidR="00DC317A">
        <w:rPr>
          <w:rFonts w:hint="cs"/>
          <w:sz w:val="34"/>
          <w:rtl/>
        </w:rPr>
        <w:t>یرد.</w:t>
      </w:r>
    </w:p>
    <w:p w14:paraId="0214F9B4" w14:textId="66F9A734" w:rsidR="00DC317A" w:rsidRDefault="00DC317A" w:rsidP="00274F2B">
      <w:pPr>
        <w:rPr>
          <w:sz w:val="34"/>
          <w:rtl/>
        </w:rPr>
      </w:pPr>
      <w:r>
        <w:rPr>
          <w:rFonts w:hint="cs"/>
          <w:sz w:val="34"/>
          <w:rtl/>
        </w:rPr>
        <w:t>در جلسه آینده این مطلب را بررسی</w:t>
      </w:r>
      <w:r w:rsidR="009453AF">
        <w:rPr>
          <w:rFonts w:hint="cs"/>
          <w:sz w:val="34"/>
          <w:rtl/>
        </w:rPr>
        <w:t xml:space="preserve"> می</w:t>
      </w:r>
      <w:r w:rsidR="009453AF">
        <w:rPr>
          <w:rFonts w:hint="cs"/>
          <w:sz w:val="34"/>
          <w:cs/>
        </w:rPr>
        <w:t>‎‌</w:t>
      </w:r>
      <w:r w:rsidR="009453AF">
        <w:rPr>
          <w:rFonts w:hint="cs"/>
          <w:sz w:val="34"/>
          <w:rtl/>
        </w:rPr>
        <w:t>ک</w:t>
      </w:r>
      <w:r>
        <w:rPr>
          <w:rFonts w:hint="cs"/>
          <w:sz w:val="34"/>
          <w:rtl/>
        </w:rPr>
        <w:t xml:space="preserve">نیم که </w:t>
      </w:r>
      <w:r w:rsidRPr="00765FDD">
        <w:rPr>
          <w:sz w:val="34"/>
          <w:rtl/>
        </w:rPr>
        <w:t>موضوع در قضا</w:t>
      </w:r>
      <w:r w:rsidRPr="00765FDD">
        <w:rPr>
          <w:rFonts w:hint="cs"/>
          <w:sz w:val="34"/>
          <w:rtl/>
        </w:rPr>
        <w:t>ی</w:t>
      </w:r>
      <w:r w:rsidRPr="00765FDD">
        <w:rPr>
          <w:rFonts w:hint="eastAsia"/>
          <w:sz w:val="34"/>
          <w:rtl/>
        </w:rPr>
        <w:t>ا</w:t>
      </w:r>
      <w:r w:rsidRPr="00765FDD">
        <w:rPr>
          <w:rFonts w:hint="cs"/>
          <w:sz w:val="34"/>
          <w:rtl/>
        </w:rPr>
        <w:t>ی</w:t>
      </w:r>
      <w:r w:rsidRPr="00765FDD">
        <w:rPr>
          <w:sz w:val="34"/>
          <w:rtl/>
        </w:rPr>
        <w:t xml:space="preserve"> حمل</w:t>
      </w:r>
      <w:r w:rsidRPr="00765FDD">
        <w:rPr>
          <w:rFonts w:hint="cs"/>
          <w:sz w:val="34"/>
          <w:rtl/>
        </w:rPr>
        <w:t>ی</w:t>
      </w:r>
      <w:r w:rsidRPr="00765FDD">
        <w:rPr>
          <w:rFonts w:hint="eastAsia"/>
          <w:sz w:val="34"/>
          <w:rtl/>
        </w:rPr>
        <w:t>ه</w:t>
      </w:r>
      <w:r w:rsidRPr="00765FDD">
        <w:rPr>
          <w:sz w:val="34"/>
          <w:rtl/>
        </w:rPr>
        <w:t xml:space="preserve"> اطلاق شمول</w:t>
      </w:r>
      <w:r w:rsidRPr="00765FDD">
        <w:rPr>
          <w:rFonts w:hint="cs"/>
          <w:sz w:val="34"/>
          <w:rtl/>
        </w:rPr>
        <w:t>ی</w:t>
      </w:r>
      <w:r w:rsidRPr="00765FDD">
        <w:rPr>
          <w:sz w:val="34"/>
          <w:rtl/>
        </w:rPr>
        <w:t xml:space="preserve"> دارد بر خلاف محمول که اطلاق شمول</w:t>
      </w:r>
      <w:r w:rsidRPr="00765FDD">
        <w:rPr>
          <w:rFonts w:hint="cs"/>
          <w:sz w:val="34"/>
          <w:rtl/>
        </w:rPr>
        <w:t>ی</w:t>
      </w:r>
      <w:r w:rsidRPr="00765FDD">
        <w:rPr>
          <w:sz w:val="34"/>
          <w:rtl/>
        </w:rPr>
        <w:t xml:space="preserve"> ندارد کانّه ا</w:t>
      </w:r>
      <w:r w:rsidRPr="00765FDD">
        <w:rPr>
          <w:rFonts w:hint="cs"/>
          <w:sz w:val="34"/>
          <w:rtl/>
        </w:rPr>
        <w:t>ی</w:t>
      </w:r>
      <w:r w:rsidRPr="00765FDD">
        <w:rPr>
          <w:rFonts w:hint="eastAsia"/>
          <w:sz w:val="34"/>
          <w:rtl/>
        </w:rPr>
        <w:t>نجا</w:t>
      </w:r>
      <w:r w:rsidRPr="00765FDD">
        <w:rPr>
          <w:sz w:val="34"/>
          <w:rtl/>
        </w:rPr>
        <w:t xml:space="preserve"> گفته المحلل للصلاة التسل</w:t>
      </w:r>
      <w:r w:rsidRPr="00765FDD">
        <w:rPr>
          <w:rFonts w:hint="cs"/>
          <w:sz w:val="34"/>
          <w:rtl/>
        </w:rPr>
        <w:t>ی</w:t>
      </w:r>
      <w:r w:rsidRPr="00765FDD">
        <w:rPr>
          <w:rFonts w:hint="eastAsia"/>
          <w:sz w:val="34"/>
          <w:rtl/>
        </w:rPr>
        <w:t>م،</w:t>
      </w:r>
      <w:r w:rsidRPr="00765FDD">
        <w:rPr>
          <w:sz w:val="34"/>
          <w:rtl/>
        </w:rPr>
        <w:t xml:space="preserve"> </w:t>
      </w:r>
      <w:r w:rsidRPr="00765FDD">
        <w:rPr>
          <w:rFonts w:hint="cs"/>
          <w:sz w:val="34"/>
          <w:rtl/>
        </w:rPr>
        <w:t>ی</w:t>
      </w:r>
      <w:r w:rsidRPr="00765FDD">
        <w:rPr>
          <w:rFonts w:hint="eastAsia"/>
          <w:sz w:val="34"/>
          <w:rtl/>
        </w:rPr>
        <w:t>عن</w:t>
      </w:r>
      <w:r w:rsidRPr="00765FDD">
        <w:rPr>
          <w:rFonts w:hint="cs"/>
          <w:sz w:val="34"/>
          <w:rtl/>
        </w:rPr>
        <w:t>ی</w:t>
      </w:r>
      <w:r w:rsidRPr="00765FDD">
        <w:rPr>
          <w:sz w:val="34"/>
          <w:rtl/>
        </w:rPr>
        <w:t xml:space="preserve"> اگر بنا بود </w:t>
      </w:r>
      <w:r w:rsidRPr="00765FDD">
        <w:rPr>
          <w:rFonts w:hint="cs"/>
          <w:sz w:val="34"/>
          <w:rtl/>
        </w:rPr>
        <w:t>ی</w:t>
      </w:r>
      <w:r w:rsidRPr="00765FDD">
        <w:rPr>
          <w:rFonts w:hint="eastAsia"/>
          <w:sz w:val="34"/>
          <w:rtl/>
        </w:rPr>
        <w:t>ک</w:t>
      </w:r>
      <w:r w:rsidRPr="00765FDD">
        <w:rPr>
          <w:sz w:val="34"/>
          <w:rtl/>
        </w:rPr>
        <w:t xml:space="preserve"> محلل د</w:t>
      </w:r>
      <w:r w:rsidRPr="00765FDD">
        <w:rPr>
          <w:rFonts w:hint="cs"/>
          <w:sz w:val="34"/>
          <w:rtl/>
        </w:rPr>
        <w:t>ی</w:t>
      </w:r>
      <w:r w:rsidRPr="00765FDD">
        <w:rPr>
          <w:rFonts w:hint="eastAsia"/>
          <w:sz w:val="34"/>
          <w:rtl/>
        </w:rPr>
        <w:t>گر</w:t>
      </w:r>
      <w:r w:rsidRPr="00765FDD">
        <w:rPr>
          <w:rFonts w:hint="cs"/>
          <w:sz w:val="34"/>
          <w:rtl/>
        </w:rPr>
        <w:t>ی</w:t>
      </w:r>
      <w:r w:rsidRPr="00765FDD">
        <w:rPr>
          <w:sz w:val="34"/>
          <w:rtl/>
        </w:rPr>
        <w:t xml:space="preserve"> نماز داشته باشد غ</w:t>
      </w:r>
      <w:r w:rsidRPr="00765FDD">
        <w:rPr>
          <w:rFonts w:hint="cs"/>
          <w:sz w:val="34"/>
          <w:rtl/>
        </w:rPr>
        <w:t>ی</w:t>
      </w:r>
      <w:r w:rsidRPr="00765FDD">
        <w:rPr>
          <w:rFonts w:hint="eastAsia"/>
          <w:sz w:val="34"/>
          <w:rtl/>
        </w:rPr>
        <w:t>ر</w:t>
      </w:r>
      <w:r w:rsidRPr="00765FDD">
        <w:rPr>
          <w:sz w:val="34"/>
          <w:rtl/>
        </w:rPr>
        <w:t xml:space="preserve"> از تسل</w:t>
      </w:r>
      <w:r w:rsidRPr="00765FDD">
        <w:rPr>
          <w:rFonts w:hint="cs"/>
          <w:sz w:val="34"/>
          <w:rtl/>
        </w:rPr>
        <w:t>ی</w:t>
      </w:r>
      <w:r w:rsidRPr="00765FDD">
        <w:rPr>
          <w:rFonts w:hint="eastAsia"/>
          <w:sz w:val="34"/>
          <w:rtl/>
        </w:rPr>
        <w:t>م</w:t>
      </w:r>
      <w:r w:rsidRPr="00765FDD">
        <w:rPr>
          <w:sz w:val="34"/>
          <w:rtl/>
        </w:rPr>
        <w:t xml:space="preserve"> کذب ا</w:t>
      </w:r>
      <w:r w:rsidRPr="00765FDD">
        <w:rPr>
          <w:rFonts w:hint="cs"/>
          <w:sz w:val="34"/>
          <w:rtl/>
        </w:rPr>
        <w:t>ی</w:t>
      </w:r>
      <w:r w:rsidRPr="00765FDD">
        <w:rPr>
          <w:rFonts w:hint="eastAsia"/>
          <w:sz w:val="34"/>
          <w:rtl/>
        </w:rPr>
        <w:t>ن</w:t>
      </w:r>
      <w:r w:rsidRPr="00765FDD">
        <w:rPr>
          <w:sz w:val="34"/>
          <w:rtl/>
        </w:rPr>
        <w:t xml:space="preserve"> قض</w:t>
      </w:r>
      <w:r w:rsidRPr="00765FDD">
        <w:rPr>
          <w:rFonts w:hint="cs"/>
          <w:sz w:val="34"/>
          <w:rtl/>
        </w:rPr>
        <w:t>ی</w:t>
      </w:r>
      <w:r w:rsidRPr="00765FDD">
        <w:rPr>
          <w:rFonts w:hint="eastAsia"/>
          <w:sz w:val="34"/>
          <w:rtl/>
        </w:rPr>
        <w:t>ه</w:t>
      </w:r>
      <w:r w:rsidRPr="00765FDD">
        <w:rPr>
          <w:sz w:val="34"/>
          <w:rtl/>
        </w:rPr>
        <w:t xml:space="preserve"> لازم م</w:t>
      </w:r>
      <w:r w:rsidRPr="00765FDD">
        <w:rPr>
          <w:rFonts w:hint="cs"/>
          <w:sz w:val="34"/>
          <w:rtl/>
        </w:rPr>
        <w:t>ی‌‌</w:t>
      </w:r>
      <w:r w:rsidRPr="00765FDD">
        <w:rPr>
          <w:rFonts w:hint="eastAsia"/>
          <w:sz w:val="34"/>
          <w:rtl/>
        </w:rPr>
        <w:t>آمد</w:t>
      </w:r>
      <w:r w:rsidRPr="00765FDD">
        <w:rPr>
          <w:rFonts w:hint="cs"/>
          <w:sz w:val="34"/>
          <w:rtl/>
        </w:rPr>
        <w:t xml:space="preserve"> </w:t>
      </w:r>
      <w:r>
        <w:rPr>
          <w:rFonts w:hint="cs"/>
          <w:sz w:val="34"/>
          <w:rtl/>
        </w:rPr>
        <w:t xml:space="preserve">. باید بررسی شود که آیا </w:t>
      </w:r>
      <w:r w:rsidRPr="00EC1D69">
        <w:rPr>
          <w:rFonts w:hint="cs"/>
          <w:sz w:val="34"/>
          <w:rtl/>
        </w:rPr>
        <w:t xml:space="preserve">این مطلب اشکال دارد یا نه، و اگر این مطلب درست بشود </w:t>
      </w:r>
      <w:r>
        <w:rPr>
          <w:rFonts w:hint="cs"/>
          <w:sz w:val="34"/>
          <w:rtl/>
        </w:rPr>
        <w:t xml:space="preserve">آیا </w:t>
      </w:r>
      <w:r w:rsidRPr="00EC1D69">
        <w:rPr>
          <w:rFonts w:hint="cs"/>
          <w:sz w:val="34"/>
          <w:rtl/>
        </w:rPr>
        <w:t>دلیل بر این‌</w:t>
      </w:r>
      <w:r>
        <w:rPr>
          <w:rFonts w:hint="cs"/>
          <w:sz w:val="34"/>
          <w:rtl/>
        </w:rPr>
        <w:t xml:space="preserve"> است </w:t>
      </w:r>
      <w:r w:rsidRPr="00EC1D69">
        <w:rPr>
          <w:rFonts w:hint="cs"/>
          <w:sz w:val="34"/>
          <w:rtl/>
        </w:rPr>
        <w:t>که جزء اخیر نماز</w:t>
      </w:r>
      <w:r w:rsidR="00907B5D">
        <w:rPr>
          <w:rFonts w:hint="cs"/>
          <w:sz w:val="34"/>
          <w:rtl/>
        </w:rPr>
        <w:t>،</w:t>
      </w:r>
      <w:r w:rsidRPr="00EC1D69">
        <w:rPr>
          <w:rFonts w:hint="cs"/>
          <w:sz w:val="34"/>
          <w:rtl/>
        </w:rPr>
        <w:t xml:space="preserve"> سلام</w:t>
      </w:r>
      <w:r w:rsidR="00907B5D">
        <w:rPr>
          <w:rFonts w:hint="cs"/>
          <w:sz w:val="34"/>
          <w:rtl/>
        </w:rPr>
        <w:t xml:space="preserve"> است</w:t>
      </w:r>
      <w:r w:rsidRPr="00EC1D69">
        <w:rPr>
          <w:rFonts w:hint="cs"/>
          <w:sz w:val="34"/>
          <w:rtl/>
        </w:rPr>
        <w:t xml:space="preserve"> یا </w:t>
      </w:r>
      <w:r w:rsidR="00907B5D">
        <w:rPr>
          <w:rFonts w:hint="cs"/>
          <w:sz w:val="34"/>
          <w:rtl/>
        </w:rPr>
        <w:t>اینکه</w:t>
      </w:r>
      <w:r>
        <w:rPr>
          <w:rFonts w:hint="cs"/>
          <w:sz w:val="34"/>
          <w:rtl/>
        </w:rPr>
        <w:t xml:space="preserve"> سلام</w:t>
      </w:r>
      <w:r w:rsidRPr="00EC1D69">
        <w:rPr>
          <w:rFonts w:hint="cs"/>
          <w:sz w:val="34"/>
          <w:rtl/>
        </w:rPr>
        <w:t xml:space="preserve"> صرفا محلل است</w:t>
      </w:r>
      <w:r>
        <w:rPr>
          <w:rFonts w:hint="cs"/>
          <w:sz w:val="34"/>
          <w:rtl/>
        </w:rPr>
        <w:t xml:space="preserve"> و</w:t>
      </w:r>
      <w:r w:rsidRPr="00EC1D69">
        <w:rPr>
          <w:rFonts w:hint="cs"/>
          <w:sz w:val="34"/>
          <w:rtl/>
        </w:rPr>
        <w:t xml:space="preserve"> جزء نماز نیست و لو یک فعل اجنبی باشد</w:t>
      </w:r>
      <w:r w:rsidR="00907B5D">
        <w:rPr>
          <w:rFonts w:hint="cs"/>
          <w:sz w:val="34"/>
          <w:rtl/>
        </w:rPr>
        <w:t>؟</w:t>
      </w:r>
    </w:p>
    <w:p w14:paraId="79BC2F0D" w14:textId="77777777" w:rsidR="00DC317A" w:rsidRDefault="00DC317A" w:rsidP="00274F2B">
      <w:pPr>
        <w:rPr>
          <w:sz w:val="34"/>
          <w:rtl/>
        </w:rPr>
      </w:pPr>
      <w:r w:rsidRPr="00765FDD">
        <w:rPr>
          <w:sz w:val="34"/>
          <w:rtl/>
        </w:rPr>
        <w:t>و الحمد لله رب العالم</w:t>
      </w:r>
      <w:r w:rsidRPr="00765FDD">
        <w:rPr>
          <w:rFonts w:hint="cs"/>
          <w:sz w:val="34"/>
          <w:rtl/>
        </w:rPr>
        <w:t>ی</w:t>
      </w:r>
      <w:r w:rsidRPr="00765FDD">
        <w:rPr>
          <w:rFonts w:hint="eastAsia"/>
          <w:sz w:val="34"/>
          <w:rtl/>
        </w:rPr>
        <w:t>ن</w:t>
      </w:r>
      <w:r w:rsidRPr="00765FDD">
        <w:rPr>
          <w:sz w:val="34"/>
          <w:rtl/>
        </w:rPr>
        <w:t>.</w:t>
      </w:r>
    </w:p>
    <w:sectPr w:rsidR="00DC317A" w:rsidSect="004D37DA">
      <w:headerReference w:type="default" r:id="rId8"/>
      <w:footerReference w:type="default" r:id="rId9"/>
      <w:pgSz w:w="11906" w:h="16838" w:code="9"/>
      <w:pgMar w:top="1701" w:right="1440" w:bottom="1440" w:left="1440" w:header="737"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58830D" w14:textId="77777777" w:rsidR="003B39B2" w:rsidRDefault="003B39B2" w:rsidP="00147A3C">
      <w:r>
        <w:separator/>
      </w:r>
    </w:p>
    <w:p w14:paraId="7FA84690" w14:textId="77777777" w:rsidR="003B39B2" w:rsidRDefault="003B39B2" w:rsidP="00147A3C"/>
  </w:endnote>
  <w:endnote w:type="continuationSeparator" w:id="0">
    <w:p w14:paraId="4689F553" w14:textId="77777777" w:rsidR="003B39B2" w:rsidRDefault="003B39B2" w:rsidP="00147A3C">
      <w:r>
        <w:continuationSeparator/>
      </w:r>
    </w:p>
    <w:p w14:paraId="35954EE3" w14:textId="77777777" w:rsidR="003B39B2" w:rsidRDefault="003B39B2" w:rsidP="00147A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orZar">
    <w:altName w:val="Arial"/>
    <w:charset w:val="00"/>
    <w:family w:val="auto"/>
    <w:pitch w:val="variable"/>
    <w:sig w:usb0="80002007" w:usb1="80002000" w:usb2="00000008" w:usb3="00000000" w:csb0="00000043" w:csb1="00000000"/>
  </w:font>
  <w:font w:name="Arial">
    <w:panose1 w:val="020B0604020202020204"/>
    <w:charset w:val="00"/>
    <w:family w:val="swiss"/>
    <w:pitch w:val="variable"/>
    <w:sig w:usb0="E0002EFF" w:usb1="C000785B" w:usb2="00000009" w:usb3="00000000" w:csb0="000001FF" w:csb1="00000000"/>
  </w:font>
  <w:font w:name="2  Mitra">
    <w:altName w:val="Arial"/>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171686356"/>
      <w:docPartObj>
        <w:docPartGallery w:val="Page Numbers (Bottom of Page)"/>
        <w:docPartUnique/>
      </w:docPartObj>
    </w:sdtPr>
    <w:sdtEndPr>
      <w:rPr>
        <w:noProof/>
      </w:rPr>
    </w:sdtEndPr>
    <w:sdtContent>
      <w:p w14:paraId="5C904552" w14:textId="77777777" w:rsidR="00147A3C" w:rsidRDefault="00147A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B8F70E" w14:textId="77777777" w:rsidR="00D8062D" w:rsidRDefault="00D8062D" w:rsidP="00147A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F28D3E" w14:textId="77777777" w:rsidR="003B39B2" w:rsidRDefault="003B39B2" w:rsidP="009027B8">
      <w:pPr>
        <w:spacing w:after="0"/>
      </w:pPr>
      <w:r>
        <w:separator/>
      </w:r>
    </w:p>
  </w:footnote>
  <w:footnote w:type="continuationSeparator" w:id="0">
    <w:p w14:paraId="134D3565" w14:textId="77777777" w:rsidR="003B39B2" w:rsidRDefault="003B39B2" w:rsidP="009027B8">
      <w:pPr>
        <w:spacing w:after="0"/>
      </w:pPr>
      <w:r>
        <w:continuationSeparator/>
      </w:r>
    </w:p>
    <w:p w14:paraId="14063032" w14:textId="77777777" w:rsidR="003B39B2" w:rsidRDefault="003B39B2" w:rsidP="00147A3C"/>
  </w:footnote>
  <w:footnote w:type="continuationNotice" w:id="1">
    <w:p w14:paraId="0DAAA41F" w14:textId="77777777" w:rsidR="003B39B2" w:rsidRPr="009027B8" w:rsidRDefault="003B39B2" w:rsidP="009027B8">
      <w:pPr>
        <w:pStyle w:val="Footer"/>
      </w:pPr>
    </w:p>
  </w:footnote>
  <w:footnote w:id="2">
    <w:p w14:paraId="682C1860" w14:textId="77777777" w:rsidR="00260169" w:rsidRDefault="00260169" w:rsidP="00260169">
      <w:pPr>
        <w:pStyle w:val="FootnoteText"/>
      </w:pPr>
      <w:r>
        <w:rPr>
          <w:rStyle w:val="FootnoteReference"/>
        </w:rPr>
        <w:footnoteRef/>
      </w:r>
      <w:r>
        <w:rPr>
          <w:rtl/>
        </w:rPr>
        <w:t xml:space="preserve"> </w:t>
      </w:r>
      <w:r>
        <w:rPr>
          <w:rFonts w:hint="cs"/>
          <w:rtl/>
        </w:rPr>
        <w:t>العروة الوثقی و التعلیقات علیها 7: 404</w:t>
      </w:r>
    </w:p>
  </w:footnote>
  <w:footnote w:id="3">
    <w:p w14:paraId="3A96EE04" w14:textId="77777777" w:rsidR="00DC317A" w:rsidRDefault="00DC317A" w:rsidP="00DC317A">
      <w:pPr>
        <w:pStyle w:val="FootnoteText"/>
      </w:pPr>
      <w:r>
        <w:rPr>
          <w:rStyle w:val="FootnoteReference"/>
        </w:rPr>
        <w:footnoteRef/>
      </w:r>
      <w:r>
        <w:rPr>
          <w:rtl/>
        </w:rPr>
        <w:t xml:space="preserve"> </w:t>
      </w:r>
      <w:r>
        <w:rPr>
          <w:rFonts w:hint="cs"/>
          <w:rtl/>
        </w:rPr>
        <w:t>المقنعة 139</w:t>
      </w:r>
    </w:p>
  </w:footnote>
  <w:footnote w:id="4">
    <w:p w14:paraId="4B35D0CA" w14:textId="77777777" w:rsidR="00DC317A" w:rsidRDefault="00DC317A" w:rsidP="00DC317A">
      <w:pPr>
        <w:pStyle w:val="FootnoteText"/>
      </w:pPr>
      <w:r>
        <w:rPr>
          <w:rStyle w:val="FootnoteReference"/>
        </w:rPr>
        <w:footnoteRef/>
      </w:r>
      <w:r>
        <w:rPr>
          <w:rtl/>
        </w:rPr>
        <w:t xml:space="preserve"> </w:t>
      </w:r>
      <w:r>
        <w:rPr>
          <w:rFonts w:hint="cs"/>
          <w:rtl/>
        </w:rPr>
        <w:t>تهذیب الاحکام 2: 159،</w:t>
      </w:r>
      <w:r w:rsidRPr="00F66363">
        <w:rPr>
          <w:rFonts w:hint="cs"/>
          <w:rtl/>
        </w:rPr>
        <w:t xml:space="preserve"> </w:t>
      </w:r>
      <w:r>
        <w:rPr>
          <w:rFonts w:hint="cs"/>
          <w:rtl/>
        </w:rPr>
        <w:t>الاستبصار 1: 345.</w:t>
      </w:r>
    </w:p>
  </w:footnote>
  <w:footnote w:id="5">
    <w:p w14:paraId="6A97BE35" w14:textId="77777777" w:rsidR="00DC317A" w:rsidRDefault="00DC317A" w:rsidP="00DC317A">
      <w:pPr>
        <w:pStyle w:val="FootnoteText"/>
      </w:pPr>
      <w:r>
        <w:rPr>
          <w:rStyle w:val="FootnoteReference"/>
        </w:rPr>
        <w:footnoteRef/>
      </w:r>
      <w:r>
        <w:rPr>
          <w:rFonts w:hint="cs"/>
          <w:rtl/>
        </w:rPr>
        <w:t xml:space="preserve"> </w:t>
      </w:r>
      <w:r w:rsidRPr="005F2DA8">
        <w:rPr>
          <w:rtl/>
        </w:rPr>
        <w:t>السرائر الحاوي لتحرير الفتاوي</w:t>
      </w:r>
      <w:r>
        <w:rPr>
          <w:rFonts w:hint="cs"/>
          <w:rtl/>
        </w:rPr>
        <w:t xml:space="preserve"> 1: 241</w:t>
      </w:r>
    </w:p>
  </w:footnote>
  <w:footnote w:id="6">
    <w:p w14:paraId="5A68D583" w14:textId="32377146" w:rsidR="00DC317A" w:rsidRDefault="00DC317A" w:rsidP="00DC317A">
      <w:pPr>
        <w:pStyle w:val="FootnoteText"/>
      </w:pPr>
      <w:r>
        <w:rPr>
          <w:rStyle w:val="FootnoteReference"/>
        </w:rPr>
        <w:footnoteRef/>
      </w:r>
      <w:r w:rsidR="00D53051">
        <w:rPr>
          <w:rFonts w:hint="cs"/>
          <w:rtl/>
        </w:rPr>
        <w:t xml:space="preserve"> قواعد الاحکام</w:t>
      </w:r>
      <w:r>
        <w:rPr>
          <w:rtl/>
        </w:rPr>
        <w:t xml:space="preserve"> </w:t>
      </w:r>
      <w:r>
        <w:rPr>
          <w:rFonts w:hint="cs"/>
          <w:rtl/>
        </w:rPr>
        <w:t xml:space="preserve">1: 279؛ </w:t>
      </w:r>
      <w:r w:rsidRPr="001E77C1">
        <w:rPr>
          <w:rtl/>
        </w:rPr>
        <w:t>الأقوى عندي استحباب التسليم بعد التشهد ، و صورته: «السلام عليكم و رحمة الله و بركاته» أو «السلام علينا و على عباد الله الصالحين» و يجوز الجمع</w:t>
      </w:r>
    </w:p>
  </w:footnote>
  <w:footnote w:id="7">
    <w:p w14:paraId="02D3EFC4" w14:textId="77777777" w:rsidR="00DC317A" w:rsidRDefault="00DC317A" w:rsidP="00DC317A">
      <w:pPr>
        <w:pStyle w:val="FootnoteText"/>
      </w:pPr>
      <w:r>
        <w:rPr>
          <w:rStyle w:val="FootnoteReference"/>
        </w:rPr>
        <w:footnoteRef/>
      </w:r>
      <w:r w:rsidRPr="00CB07CB">
        <w:rPr>
          <w:rtl/>
        </w:rPr>
        <w:t xml:space="preserve"> ( للصدوق) 643</w:t>
      </w:r>
      <w:r>
        <w:rPr>
          <w:rFonts w:hint="cs"/>
          <w:rtl/>
        </w:rPr>
        <w:t>.</w:t>
      </w:r>
    </w:p>
  </w:footnote>
  <w:footnote w:id="8">
    <w:p w14:paraId="17A1D845" w14:textId="77777777" w:rsidR="00DC317A" w:rsidRDefault="00DC317A" w:rsidP="00DC317A">
      <w:pPr>
        <w:pStyle w:val="FootnoteText"/>
      </w:pPr>
      <w:r>
        <w:rPr>
          <w:rStyle w:val="FootnoteReference"/>
        </w:rPr>
        <w:footnoteRef/>
      </w:r>
      <w:r>
        <w:rPr>
          <w:rtl/>
        </w:rPr>
        <w:t xml:space="preserve"> </w:t>
      </w:r>
      <w:r>
        <w:rPr>
          <w:rFonts w:hint="cs"/>
          <w:rtl/>
        </w:rPr>
        <w:t>موسوعة الامام الخوئي 15: 296</w:t>
      </w:r>
    </w:p>
  </w:footnote>
  <w:footnote w:id="9">
    <w:p w14:paraId="36F28D09" w14:textId="77777777" w:rsidR="00DC317A" w:rsidRDefault="00DC317A" w:rsidP="00DC317A">
      <w:pPr>
        <w:pStyle w:val="FootnoteText"/>
      </w:pPr>
      <w:r>
        <w:rPr>
          <w:rStyle w:val="FootnoteReference"/>
        </w:rPr>
        <w:footnoteRef/>
      </w:r>
      <w:r>
        <w:rPr>
          <w:rtl/>
        </w:rPr>
        <w:t xml:space="preserve"> </w:t>
      </w:r>
      <w:r w:rsidRPr="00CB07CB">
        <w:rPr>
          <w:rtl/>
        </w:rPr>
        <w:t>علل الشرائع</w:t>
      </w:r>
      <w:r>
        <w:rPr>
          <w:rFonts w:hint="cs"/>
          <w:rtl/>
        </w:rPr>
        <w:t xml:space="preserve"> </w:t>
      </w:r>
      <w:r w:rsidRPr="00CB07CB">
        <w:rPr>
          <w:rtl/>
        </w:rPr>
        <w:t>‏1: 252</w:t>
      </w:r>
      <w:r>
        <w:rPr>
          <w:rFonts w:hint="cs"/>
          <w:rtl/>
        </w:rPr>
        <w:t>.</w:t>
      </w:r>
    </w:p>
  </w:footnote>
  <w:footnote w:id="10">
    <w:p w14:paraId="12196512" w14:textId="77777777" w:rsidR="00DC317A" w:rsidRDefault="00DC317A" w:rsidP="00DC317A">
      <w:pPr>
        <w:pStyle w:val="FootnoteText"/>
      </w:pPr>
      <w:r>
        <w:rPr>
          <w:rStyle w:val="FootnoteReference"/>
        </w:rPr>
        <w:footnoteRef/>
      </w:r>
      <w:r>
        <w:rPr>
          <w:rtl/>
        </w:rPr>
        <w:t xml:space="preserve"> </w:t>
      </w:r>
      <w:r w:rsidRPr="004E26AD">
        <w:rPr>
          <w:rtl/>
        </w:rPr>
        <w:t>علل الشرائع</w:t>
      </w:r>
      <w:r>
        <w:rPr>
          <w:rFonts w:hint="cs"/>
          <w:rtl/>
        </w:rPr>
        <w:t xml:space="preserve"> </w:t>
      </w:r>
      <w:r w:rsidRPr="004E26AD">
        <w:rPr>
          <w:rtl/>
        </w:rPr>
        <w:t>‏1</w:t>
      </w:r>
      <w:r>
        <w:rPr>
          <w:rFonts w:hint="cs"/>
          <w:rtl/>
        </w:rPr>
        <w:t xml:space="preserve">: </w:t>
      </w:r>
      <w:r w:rsidRPr="004E26AD">
        <w:rPr>
          <w:rtl/>
        </w:rPr>
        <w:t>268</w:t>
      </w:r>
    </w:p>
  </w:footnote>
  <w:footnote w:id="11">
    <w:p w14:paraId="73470BFF" w14:textId="77777777" w:rsidR="00DC317A" w:rsidRDefault="00DC317A" w:rsidP="00DC317A">
      <w:pPr>
        <w:pStyle w:val="FootnoteText"/>
      </w:pPr>
      <w:r>
        <w:rPr>
          <w:rStyle w:val="FootnoteReference"/>
        </w:rPr>
        <w:footnoteRef/>
      </w:r>
      <w:r>
        <w:rPr>
          <w:rtl/>
        </w:rPr>
        <w:t xml:space="preserve"> </w:t>
      </w:r>
      <w:r w:rsidRPr="00A92C3A">
        <w:rPr>
          <w:rtl/>
        </w:rPr>
        <w:t>رجال الكشي - إختيار معرفة الرجال 516</w:t>
      </w:r>
      <w:r>
        <w:rPr>
          <w:rFonts w:hint="cs"/>
          <w:rtl/>
        </w:rPr>
        <w:t>.</w:t>
      </w:r>
    </w:p>
  </w:footnote>
  <w:footnote w:id="12">
    <w:p w14:paraId="5F5431C5" w14:textId="001DD940" w:rsidR="00690CFA" w:rsidRDefault="00690CFA">
      <w:pPr>
        <w:pStyle w:val="FootnoteText"/>
      </w:pPr>
      <w:r>
        <w:rPr>
          <w:rStyle w:val="FootnoteReference"/>
        </w:rPr>
        <w:footnoteRef/>
      </w:r>
      <w:r>
        <w:rPr>
          <w:rtl/>
        </w:rPr>
        <w:t xml:space="preserve"> </w:t>
      </w:r>
      <w:r>
        <w:rPr>
          <w:rFonts w:hint="cs"/>
          <w:rtl/>
        </w:rPr>
        <w:t>همان.</w:t>
      </w:r>
    </w:p>
  </w:footnote>
  <w:footnote w:id="13">
    <w:p w14:paraId="07A43924" w14:textId="77777777" w:rsidR="00DC317A" w:rsidRDefault="00DC317A" w:rsidP="00DC317A">
      <w:pPr>
        <w:pStyle w:val="FootnoteText"/>
      </w:pPr>
      <w:r>
        <w:rPr>
          <w:rStyle w:val="FootnoteReference"/>
        </w:rPr>
        <w:footnoteRef/>
      </w:r>
      <w:r>
        <w:rPr>
          <w:rtl/>
        </w:rPr>
        <w:t xml:space="preserve"> </w:t>
      </w:r>
      <w:r w:rsidRPr="00E46091">
        <w:rPr>
          <w:rtl/>
        </w:rPr>
        <w:t>علل الشرائع</w:t>
      </w:r>
      <w:r>
        <w:rPr>
          <w:rFonts w:hint="cs"/>
          <w:rtl/>
        </w:rPr>
        <w:t xml:space="preserve"> </w:t>
      </w:r>
      <w:r w:rsidRPr="00E46091">
        <w:rPr>
          <w:rtl/>
        </w:rPr>
        <w:t>‏1: 275</w:t>
      </w:r>
    </w:p>
  </w:footnote>
  <w:footnote w:id="14">
    <w:p w14:paraId="4230C529" w14:textId="77777777" w:rsidR="00DC317A" w:rsidRDefault="00DC317A" w:rsidP="00DC317A">
      <w:pPr>
        <w:pStyle w:val="FootnoteText"/>
        <w:rPr>
          <w:rtl/>
        </w:rPr>
      </w:pPr>
      <w:r>
        <w:rPr>
          <w:rStyle w:val="FootnoteReference"/>
        </w:rPr>
        <w:footnoteRef/>
      </w:r>
      <w:r>
        <w:rPr>
          <w:rtl/>
        </w:rPr>
        <w:t xml:space="preserve"> </w:t>
      </w:r>
      <w:r>
        <w:rPr>
          <w:rFonts w:hint="cs"/>
          <w:rtl/>
        </w:rPr>
        <w:t>الفهرست 363.</w:t>
      </w:r>
    </w:p>
  </w:footnote>
  <w:footnote w:id="15">
    <w:p w14:paraId="6408A0BE" w14:textId="77777777" w:rsidR="00DC317A" w:rsidRDefault="00DC317A" w:rsidP="00DC317A">
      <w:pPr>
        <w:pStyle w:val="FootnoteText"/>
      </w:pPr>
      <w:r>
        <w:rPr>
          <w:rStyle w:val="FootnoteReference"/>
        </w:rPr>
        <w:footnoteRef/>
      </w:r>
      <w:r>
        <w:rPr>
          <w:rtl/>
        </w:rPr>
        <w:t xml:space="preserve"> </w:t>
      </w:r>
      <w:r w:rsidRPr="00CA6545">
        <w:rPr>
          <w:rtl/>
        </w:rPr>
        <w:t>من لا يحضره الفقيه</w:t>
      </w:r>
      <w:r>
        <w:rPr>
          <w:rFonts w:hint="cs"/>
          <w:rtl/>
        </w:rPr>
        <w:t xml:space="preserve"> </w:t>
      </w:r>
      <w:r w:rsidRPr="00CA6545">
        <w:rPr>
          <w:rtl/>
        </w:rPr>
        <w:t>‏4: 457</w:t>
      </w:r>
      <w:r>
        <w:rPr>
          <w:rFonts w:hint="cs"/>
          <w:rtl/>
        </w:rPr>
        <w:t>.</w:t>
      </w:r>
    </w:p>
  </w:footnote>
  <w:footnote w:id="16">
    <w:p w14:paraId="3A0B739D" w14:textId="01D3BAFF" w:rsidR="00DC317A" w:rsidRDefault="00DC317A" w:rsidP="00395408">
      <w:pPr>
        <w:pStyle w:val="FootnoteText"/>
      </w:pPr>
      <w:r>
        <w:rPr>
          <w:rStyle w:val="FootnoteReference"/>
        </w:rPr>
        <w:footnoteRef/>
      </w:r>
      <w:r w:rsidR="00395408">
        <w:rPr>
          <w:rFonts w:hint="cs"/>
          <w:rtl/>
        </w:rPr>
        <w:t xml:space="preserve"> مقرر: در</w:t>
      </w:r>
      <w:r>
        <w:rPr>
          <w:rtl/>
        </w:rPr>
        <w:t xml:space="preserve"> </w:t>
      </w:r>
      <w:r>
        <w:rPr>
          <w:rFonts w:hint="cs"/>
          <w:rtl/>
        </w:rPr>
        <w:t>علل الشرایع 1: 251؛</w:t>
      </w:r>
      <w:r w:rsidR="00395408">
        <w:rPr>
          <w:rFonts w:hint="cs"/>
          <w:rtl/>
        </w:rPr>
        <w:t xml:space="preserve"> این سند آمده است: «</w:t>
      </w:r>
      <w:r w:rsidR="00395408" w:rsidRPr="00395408">
        <w:rPr>
          <w:rtl/>
        </w:rPr>
        <w:t>حَدَّثَنِي عَبْدُ الْوَاحِدِ بْنُ مُحَمَّدِ بْنِ عُبْدُوسٍ النَّيْسَابُورِيُّ الْعَطَّارُ قَالَ حَدَّثَنِي أَبُو الْحَسَنِ عَلِيُّ بْنُ مُحَمَّدِ بْنِ قُتَيْبَةَ النَّيْسَابُورِيُّ قَالَ قَالَ أَبُو مُحَمَّدٍ الْفَضْلُ بْنُ شَاذَانَ النَّيْسَابُورِي</w:t>
      </w:r>
      <w:r w:rsidR="00395408">
        <w:rPr>
          <w:rFonts w:hint="cs"/>
          <w:rtl/>
        </w:rPr>
        <w:t>»</w:t>
      </w:r>
      <w:r w:rsidR="00395408" w:rsidRPr="00395408">
        <w:rPr>
          <w:rtl/>
        </w:rPr>
        <w:t>‏</w:t>
      </w:r>
      <w:r w:rsidR="00395408">
        <w:rPr>
          <w:rFonts w:hint="cs"/>
          <w:rtl/>
        </w:rPr>
        <w:t xml:space="preserve"> اما در عیون اخبار الرضا ع 2: 99 </w:t>
      </w:r>
      <w:r w:rsidR="004D04B5">
        <w:rPr>
          <w:rFonts w:hint="cs"/>
          <w:rtl/>
        </w:rPr>
        <w:t xml:space="preserve">این </w:t>
      </w:r>
      <w:r w:rsidR="00395408">
        <w:rPr>
          <w:rFonts w:hint="cs"/>
          <w:rtl/>
        </w:rPr>
        <w:t xml:space="preserve">روایت با دو سند آمده است: </w:t>
      </w:r>
      <w:r>
        <w:rPr>
          <w:rFonts w:hint="cs"/>
          <w:rtl/>
        </w:rPr>
        <w:t xml:space="preserve"> </w:t>
      </w:r>
      <w:r w:rsidRPr="004041A0">
        <w:rPr>
          <w:rtl/>
        </w:rPr>
        <w:t>حَدَّثَنَا عَبْدُ الْوَاحِدِ بْنُ مُحَمَّدِ بْنِ عُبْدُوسٍ النَّيْسَابُورِيُّ الْعَطَّارُ بِنَيْسَابُورَ فِي شَعْبَانَ سَنَةَ اثْنَتَيْنِ وَ خَمْسِينَ وَ ثَلَاثِمِائَةٍ قَالَ حَدَّثَنِي أَبُو الْحَسَنِ عَلِيُّ بْنُ مُحَمَّدِ بْنِ قُتَيْبَةَ النَّيْسَابُورِيُّ قَالَ قَالَ أَبُو مُحَمَّدٍ الْفَضْلُ بْنُ شَاذَانَ النَّيْسَابُورِيُّ وَ حَدَّثَنَا الْحَاكِمُ أَبُو مُحَمَّدٍ جَعْفَرُ بْنُ نُعَيْمِ بْنِ شَاذَانَ عَنْ عَمِّهِ أَبِي عَبْدِ اللَّهِ مُحَمَّدِ بْنِ شَاذَانَ قَالَ قَالَ الْفَضْلُ بْنُ شَاذَانَ</w:t>
      </w:r>
      <w:r w:rsidR="00395408">
        <w:rPr>
          <w:rFonts w:hint="cs"/>
          <w:rtl/>
        </w:rPr>
        <w:t>.</w:t>
      </w:r>
    </w:p>
  </w:footnote>
  <w:footnote w:id="17">
    <w:p w14:paraId="645F18A9" w14:textId="77777777" w:rsidR="00DC317A" w:rsidRDefault="00DC317A" w:rsidP="00DC317A">
      <w:pPr>
        <w:pStyle w:val="FootnoteText"/>
      </w:pPr>
      <w:r>
        <w:rPr>
          <w:rStyle w:val="FootnoteReference"/>
        </w:rPr>
        <w:footnoteRef/>
      </w:r>
      <w:r>
        <w:rPr>
          <w:rtl/>
        </w:rPr>
        <w:t xml:space="preserve"> </w:t>
      </w:r>
      <w:r w:rsidRPr="00E46091">
        <w:rPr>
          <w:rtl/>
        </w:rPr>
        <w:t>علل الشرائع</w:t>
      </w:r>
      <w:r>
        <w:rPr>
          <w:rFonts w:hint="cs"/>
          <w:rtl/>
        </w:rPr>
        <w:t xml:space="preserve"> </w:t>
      </w:r>
      <w:r w:rsidRPr="00E46091">
        <w:rPr>
          <w:rtl/>
        </w:rPr>
        <w:t>‏1: 275</w:t>
      </w:r>
    </w:p>
  </w:footnote>
  <w:footnote w:id="18">
    <w:p w14:paraId="2F42084D" w14:textId="77777777" w:rsidR="00DC317A" w:rsidRDefault="00DC317A" w:rsidP="00DC317A">
      <w:pPr>
        <w:pStyle w:val="FootnoteText"/>
        <w:rPr>
          <w:rtl/>
        </w:rPr>
      </w:pPr>
      <w:r>
        <w:rPr>
          <w:rStyle w:val="FootnoteReference"/>
        </w:rPr>
        <w:footnoteRef/>
      </w:r>
      <w:r>
        <w:rPr>
          <w:rtl/>
        </w:rPr>
        <w:t xml:space="preserve"> </w:t>
      </w:r>
      <w:r w:rsidRPr="009E07B1">
        <w:rPr>
          <w:rtl/>
        </w:rPr>
        <w:t>علل الشرائع</w:t>
      </w:r>
      <w:r>
        <w:rPr>
          <w:rFonts w:hint="cs"/>
          <w:rtl/>
        </w:rPr>
        <w:t xml:space="preserve"> </w:t>
      </w:r>
      <w:r w:rsidRPr="009E07B1">
        <w:rPr>
          <w:rtl/>
        </w:rPr>
        <w:t>‏1: 294</w:t>
      </w:r>
      <w:r>
        <w:rPr>
          <w:rFonts w:hint="cs"/>
          <w:rtl/>
        </w:rPr>
        <w:t>؛</w:t>
      </w:r>
      <w:r w:rsidRPr="009472EC">
        <w:rPr>
          <w:rtl/>
        </w:rPr>
        <w:t xml:space="preserve"> حَدَّثَنَا مُحَمَّدُ بْنُ الْحَسَنِ بْنِ أَحْمَدَ بْنِ الْوَلِيدِ رَضِيَ اللَّهُ عَنْهُ قَالَ حَدَّثَنَا مُحَمَّدُ بْنُ الْحَسَنِ الصَّفَّارُ عَنْ إِبْرَاهِيمَ بْنِ هَاشِمٍ عَنِ الْحُسَيْنِ بْنِ يَزِيدَ النَّوْفَلِيِّ عَنْ إِسْمَاعِيلَ بْنِ مُسْلِمٍ السَّكُونِيِّ عَنْ جَعْفَرِ بْنِ مُحَمَّدٍ عَنْ أَبِيهِ ع أَنَّ عَلِيّاً ع قَالَ لَبَنُ الْجَارِيَةِ وَ بَوْلُهَا يُغْسَلُ مِنْهُ الثَّوْبُ قَبْلَ أَنْ تَطْعَمَ لِأَنَّ لَبَنَهَا يَخْرُجُ مِنْ مَثَانَةِ أُمِّهَا وَ لَبَنُ الْغُلَامِ لَا يُغْسَلُ مِنْهُ الثَّوْبُ وَ لَا بَوْلُهُ قَبْلَ أَنْ يَطْعَمَ لِأَنَّ لَبَنَ الْغُلَامِ يَخْرُجُ مِنَ الْمَنْكِبَيْنِ وَ الْعَضُدَيْن‏</w:t>
      </w:r>
    </w:p>
  </w:footnote>
  <w:footnote w:id="19">
    <w:p w14:paraId="134543F2" w14:textId="77777777" w:rsidR="00DC317A" w:rsidRDefault="00DC317A" w:rsidP="00DC317A">
      <w:pPr>
        <w:pStyle w:val="FootnoteText"/>
      </w:pPr>
      <w:r>
        <w:rPr>
          <w:rStyle w:val="FootnoteReference"/>
        </w:rPr>
        <w:footnoteRef/>
      </w:r>
      <w:r>
        <w:rPr>
          <w:rtl/>
        </w:rPr>
        <w:t xml:space="preserve"> </w:t>
      </w:r>
      <w:r w:rsidRPr="008D0EE3">
        <w:rPr>
          <w:rtl/>
        </w:rPr>
        <w:t>اللهوف على قتلى الطفوف</w:t>
      </w:r>
      <w:r>
        <w:rPr>
          <w:rFonts w:hint="cs"/>
          <w:rtl/>
        </w:rPr>
        <w:t xml:space="preserve"> </w:t>
      </w:r>
      <w:r w:rsidRPr="008D0EE3">
        <w:rPr>
          <w:rtl/>
        </w:rPr>
        <w:t>113</w:t>
      </w:r>
      <w:r>
        <w:rPr>
          <w:rFonts w:hint="cs"/>
          <w:rtl/>
        </w:rPr>
        <w:t>.</w:t>
      </w:r>
    </w:p>
  </w:footnote>
  <w:footnote w:id="20">
    <w:p w14:paraId="571E8945" w14:textId="68BD0AA7" w:rsidR="004903E7" w:rsidRDefault="004903E7">
      <w:pPr>
        <w:pStyle w:val="FootnoteText"/>
        <w:rPr>
          <w:rtl/>
        </w:rPr>
      </w:pPr>
      <w:r>
        <w:rPr>
          <w:rStyle w:val="FootnoteReference"/>
        </w:rPr>
        <w:footnoteRef/>
      </w:r>
      <w:r>
        <w:rPr>
          <w:rtl/>
        </w:rPr>
        <w:t xml:space="preserve"> </w:t>
      </w:r>
      <w:r w:rsidRPr="001C7093">
        <w:rPr>
          <w:rtl/>
        </w:rPr>
        <w:t>بعض</w:t>
      </w:r>
      <w:r w:rsidRPr="001C7093">
        <w:rPr>
          <w:rFonts w:hint="cs"/>
          <w:rtl/>
        </w:rPr>
        <w:t>ی‌</w:t>
      </w:r>
      <w:r>
        <w:rPr>
          <w:rFonts w:hint="cs"/>
          <w:rtl/>
        </w:rPr>
        <w:t xml:space="preserve"> در</w:t>
      </w:r>
      <w:r w:rsidRPr="001C7093">
        <w:rPr>
          <w:rtl/>
        </w:rPr>
        <w:t xml:space="preserve"> چهل سال</w:t>
      </w:r>
      <w:r>
        <w:rPr>
          <w:rFonts w:hint="cs"/>
          <w:rtl/>
        </w:rPr>
        <w:t>گی اینگونه</w:t>
      </w:r>
      <w:r w:rsidR="009453AF">
        <w:rPr>
          <w:rFonts w:hint="cs"/>
          <w:rtl/>
        </w:rPr>
        <w:t xml:space="preserve"> می</w:t>
      </w:r>
      <w:r w:rsidR="009453AF">
        <w:rPr>
          <w:rFonts w:hint="cs"/>
          <w:cs/>
        </w:rPr>
        <w:t>‎‌</w:t>
      </w:r>
      <w:r w:rsidR="009453AF">
        <w:rPr>
          <w:rFonts w:hint="cs"/>
          <w:rtl/>
        </w:rPr>
        <w:t>ش</w:t>
      </w:r>
      <w:r>
        <w:rPr>
          <w:rFonts w:hint="cs"/>
          <w:rtl/>
        </w:rPr>
        <w:t xml:space="preserve">وند مانند شهید </w:t>
      </w:r>
      <w:r w:rsidRPr="001C7093">
        <w:rPr>
          <w:rtl/>
        </w:rPr>
        <w:t xml:space="preserve">صدر </w:t>
      </w:r>
      <w:r>
        <w:rPr>
          <w:rFonts w:hint="cs"/>
          <w:rtl/>
        </w:rPr>
        <w:t>که از ایشان نقل شده: «</w:t>
      </w:r>
      <w:r w:rsidRPr="001C7093">
        <w:rPr>
          <w:rtl/>
        </w:rPr>
        <w:t>انا ف</w:t>
      </w:r>
      <w:r w:rsidRPr="001C7093">
        <w:rPr>
          <w:rFonts w:hint="cs"/>
          <w:rtl/>
        </w:rPr>
        <w:t>ی</w:t>
      </w:r>
      <w:r w:rsidRPr="001C7093">
        <w:rPr>
          <w:rtl/>
        </w:rPr>
        <w:t xml:space="preserve"> شبه ش</w:t>
      </w:r>
      <w:r w:rsidRPr="001C7093">
        <w:rPr>
          <w:rFonts w:hint="cs"/>
          <w:rtl/>
        </w:rPr>
        <w:t>ی</w:t>
      </w:r>
      <w:r w:rsidRPr="001C7093">
        <w:rPr>
          <w:rFonts w:hint="eastAsia"/>
          <w:rtl/>
        </w:rPr>
        <w:t>خوخة</w:t>
      </w:r>
      <w:r>
        <w:rPr>
          <w:rFonts w:hint="cs"/>
          <w:rtl/>
        </w:rPr>
        <w:t>».</w:t>
      </w:r>
    </w:p>
  </w:footnote>
  <w:footnote w:id="21">
    <w:p w14:paraId="634C69D0" w14:textId="77777777" w:rsidR="00DC317A" w:rsidRDefault="00DC317A" w:rsidP="00DC317A">
      <w:pPr>
        <w:pStyle w:val="FootnoteText"/>
      </w:pPr>
      <w:r>
        <w:rPr>
          <w:rStyle w:val="FootnoteReference"/>
        </w:rPr>
        <w:footnoteRef/>
      </w:r>
      <w:r>
        <w:rPr>
          <w:rFonts w:hint="cs"/>
          <w:rtl/>
        </w:rPr>
        <w:t xml:space="preserve"> </w:t>
      </w:r>
      <w:r w:rsidRPr="00676ED3">
        <w:rPr>
          <w:rtl/>
        </w:rPr>
        <w:t>عيون أخبار الرضا عليه السلام</w:t>
      </w:r>
      <w:r>
        <w:rPr>
          <w:rFonts w:hint="cs"/>
          <w:rtl/>
        </w:rPr>
        <w:t xml:space="preserve"> </w:t>
      </w:r>
      <w:r w:rsidRPr="00676ED3">
        <w:rPr>
          <w:rtl/>
        </w:rPr>
        <w:t>‏2: 12</w:t>
      </w:r>
      <w:r>
        <w:rPr>
          <w:rFonts w:hint="cs"/>
          <w:rtl/>
        </w:rPr>
        <w:t>5</w:t>
      </w:r>
    </w:p>
  </w:footnote>
  <w:footnote w:id="22">
    <w:p w14:paraId="058434AC" w14:textId="77777777" w:rsidR="00DC317A" w:rsidRDefault="00DC317A" w:rsidP="00DC317A">
      <w:pPr>
        <w:pStyle w:val="FootnoteText"/>
      </w:pPr>
      <w:r>
        <w:rPr>
          <w:rStyle w:val="FootnoteReference"/>
        </w:rPr>
        <w:footnoteRef/>
      </w:r>
      <w:r>
        <w:rPr>
          <w:rtl/>
        </w:rPr>
        <w:t xml:space="preserve"> </w:t>
      </w:r>
      <w:r w:rsidRPr="00676ED3">
        <w:rPr>
          <w:rtl/>
        </w:rPr>
        <w:t>عيون أخبار الرضا عليه السلام</w:t>
      </w:r>
      <w:r>
        <w:rPr>
          <w:rFonts w:hint="cs"/>
          <w:rtl/>
        </w:rPr>
        <w:t xml:space="preserve"> 2: 121؛</w:t>
      </w:r>
      <w:r w:rsidRPr="00606354">
        <w:rPr>
          <w:rtl/>
        </w:rPr>
        <w:t xml:space="preserve"> حَدَّثَنَا عَبْدُ الْوَاحِدِ بْنُ مُحَمَّدِ بْنِ عُبْدُوسٍ النَّيْسَابُورِيُّ الْعَطَّارُ رَضِيَ اللَّهُ عَنْهُ بِنَيْسَابُورَ فِي شَعْبَانَ سَنَةَ اثْنَتَيْنِ وَ خَمْسِينَ وَ ثَلَاثِمِائَةٍ قَالَ حَدَّثَنَا عَلِيُّ بْنُ مُحَمَّدِ بْنِ قُتَيْبَةَ النَّيْسَابُورِيُّ عَنِ الْفَضْلِ بْنِ شَاذَانَ قَالَ</w:t>
      </w:r>
      <w:r>
        <w:rPr>
          <w:rFonts w:hint="cs"/>
          <w:rtl/>
        </w:rPr>
        <w:t xml:space="preserve">. همان 2: 127؛ </w:t>
      </w:r>
      <w:r w:rsidRPr="00606354">
        <w:rPr>
          <w:rtl/>
        </w:rPr>
        <w:t xml:space="preserve"> حَدَّثَنِي بِذَلِكَ حَمْزَةُ بْنُ مُحَمَّدِ بْنِ أَحْمَدَ بْنِ جَعْفَرِ بْنِ مُحَمَّدِ بْنِ زَيْدِ بْنِ عَلِيِّ بْنِ الْحُسَيْنِ بْنِ عَلِيِّ بْنِ أَبِي طَالِبٍ ع قَالَ حَدَّثَنِي أَبُو نَصْرٍ قَنْبَرُ بْنُ عَلِيِّ بْنِ شَاذَانَ عَنْ أَبِيهِ عَنِ الْفَضْلِ بْنِ شَاذَانَ عَنِ الرِّضَا ع</w:t>
      </w:r>
      <w:r>
        <w:rPr>
          <w:rFonts w:hint="cs"/>
          <w:rtl/>
        </w:rPr>
        <w:t xml:space="preserve">. همان؛ </w:t>
      </w:r>
      <w:r w:rsidRPr="00606354">
        <w:rPr>
          <w:rtl/>
        </w:rPr>
        <w:t>و حدثنا الحاكم أبو محمد جعفر بن نعيم بن شاذان رضي الله عنه عن عمه أبي عبد الله محمد بن شاذان عن الفضل بن شاذان عن الرضا ع</w:t>
      </w:r>
      <w:r>
        <w:rPr>
          <w:rFonts w:hint="cs"/>
          <w:rtl/>
        </w:rPr>
        <w:t>.</w:t>
      </w:r>
    </w:p>
  </w:footnote>
  <w:footnote w:id="23">
    <w:p w14:paraId="3BE5515F" w14:textId="77777777" w:rsidR="00DC317A" w:rsidRDefault="00DC317A" w:rsidP="00DC317A">
      <w:pPr>
        <w:pStyle w:val="FootnoteText"/>
      </w:pPr>
      <w:r>
        <w:rPr>
          <w:rStyle w:val="FootnoteReference"/>
        </w:rPr>
        <w:footnoteRef/>
      </w:r>
      <w:r>
        <w:rPr>
          <w:rtl/>
        </w:rPr>
        <w:t xml:space="preserve"> </w:t>
      </w:r>
      <w:r w:rsidRPr="00676ED3">
        <w:rPr>
          <w:rtl/>
        </w:rPr>
        <w:t>عيون أخبار الرضا عليه السلام</w:t>
      </w:r>
      <w:r>
        <w:rPr>
          <w:rFonts w:hint="cs"/>
          <w:rtl/>
        </w:rPr>
        <w:t xml:space="preserve"> 2: 121</w:t>
      </w:r>
    </w:p>
  </w:footnote>
  <w:footnote w:id="24">
    <w:p w14:paraId="676F8DC4" w14:textId="77777777" w:rsidR="00DC317A" w:rsidRDefault="00DC317A" w:rsidP="00DC317A">
      <w:pPr>
        <w:pStyle w:val="FootnoteText"/>
      </w:pPr>
      <w:r>
        <w:rPr>
          <w:rStyle w:val="FootnoteReference"/>
        </w:rPr>
        <w:footnoteRef/>
      </w:r>
      <w:r>
        <w:rPr>
          <w:rtl/>
        </w:rPr>
        <w:t xml:space="preserve"> </w:t>
      </w:r>
      <w:r w:rsidRPr="006B7DE0">
        <w:rPr>
          <w:rtl/>
        </w:rPr>
        <w:t>السقيفة و فدك</w:t>
      </w:r>
      <w:r>
        <w:rPr>
          <w:rFonts w:hint="cs"/>
          <w:rtl/>
        </w:rPr>
        <w:t xml:space="preserve"> </w:t>
      </w:r>
      <w:r w:rsidRPr="006B7DE0">
        <w:rPr>
          <w:rtl/>
        </w:rPr>
        <w:t xml:space="preserve"> 104</w:t>
      </w:r>
    </w:p>
  </w:footnote>
  <w:footnote w:id="25">
    <w:p w14:paraId="3D9E7364" w14:textId="77777777" w:rsidR="00DC317A" w:rsidRDefault="00DC317A" w:rsidP="00DC317A">
      <w:pPr>
        <w:pStyle w:val="FootnoteText"/>
      </w:pPr>
      <w:r>
        <w:rPr>
          <w:rStyle w:val="FootnoteReference"/>
        </w:rPr>
        <w:footnoteRef/>
      </w:r>
      <w:r>
        <w:rPr>
          <w:rtl/>
        </w:rPr>
        <w:t xml:space="preserve"> </w:t>
      </w:r>
      <w:r w:rsidRPr="006F3511">
        <w:rPr>
          <w:rtl/>
        </w:rPr>
        <w:t>نهج البلاغة (للصبحي صالح) 50</w:t>
      </w:r>
    </w:p>
  </w:footnote>
  <w:footnote w:id="26">
    <w:p w14:paraId="02BD9F58" w14:textId="77777777" w:rsidR="00DC317A" w:rsidRDefault="00DC317A" w:rsidP="00DC317A">
      <w:pPr>
        <w:pStyle w:val="FootnoteText"/>
      </w:pPr>
      <w:r>
        <w:rPr>
          <w:rStyle w:val="FootnoteReference"/>
        </w:rPr>
        <w:footnoteRef/>
      </w:r>
      <w:r>
        <w:rPr>
          <w:rFonts w:hint="cs"/>
          <w:rtl/>
        </w:rPr>
        <w:t xml:space="preserve"> </w:t>
      </w:r>
      <w:r w:rsidRPr="00E46091">
        <w:rPr>
          <w:rtl/>
        </w:rPr>
        <w:t xml:space="preserve"> </w:t>
      </w:r>
      <w:r>
        <w:rPr>
          <w:rFonts w:hint="cs"/>
          <w:rtl/>
        </w:rPr>
        <w:t xml:space="preserve">کافی </w:t>
      </w:r>
      <w:r w:rsidRPr="00E46091">
        <w:rPr>
          <w:rtl/>
        </w:rPr>
        <w:t>(ط - الإسلامية)</w:t>
      </w:r>
      <w:r>
        <w:rPr>
          <w:rFonts w:hint="cs"/>
          <w:rtl/>
        </w:rPr>
        <w:t xml:space="preserve"> </w:t>
      </w:r>
      <w:r w:rsidRPr="00E46091">
        <w:rPr>
          <w:rtl/>
        </w:rPr>
        <w:t>‏3: 69</w:t>
      </w:r>
      <w:r>
        <w:rPr>
          <w:rFonts w:hint="cs"/>
          <w:rtl/>
        </w:rPr>
        <w:t xml:space="preserve">؛ </w:t>
      </w:r>
      <w:r w:rsidRPr="00C92603">
        <w:rPr>
          <w:rtl/>
        </w:rPr>
        <w:t>عَلِيُّ بْنُ مُحَمَّدٍ عَنْ سَهْلِ بْنِ زِيَادٍ عَنْ جَعْفَرِ بْنِ مُحَمَّدٍ الْأَشْعَرِيِّ عَنِ الْقَدَّاحِ عَنْ أَبِي عَبْدِ اللَّهِ ع قَالَ قَالَ رَسُولُ اللَّهِ ص افْتِتَاحُ الصَّلَاةِ الْوُضُوءُ وَ تَحْرِيمُهَا التَّكْبِيرُ وَ تَحْلِيلُهَا التَّسْلِيمُ.</w:t>
      </w:r>
    </w:p>
  </w:footnote>
  <w:footnote w:id="27">
    <w:p w14:paraId="3F96A88B" w14:textId="77777777" w:rsidR="00DC317A" w:rsidRDefault="00DC317A" w:rsidP="00DC317A">
      <w:pPr>
        <w:pStyle w:val="FootnoteText"/>
        <w:rPr>
          <w:rtl/>
        </w:rPr>
      </w:pPr>
      <w:r>
        <w:rPr>
          <w:rStyle w:val="FootnoteReference"/>
        </w:rPr>
        <w:footnoteRef/>
      </w:r>
      <w:r>
        <w:rPr>
          <w:rtl/>
        </w:rPr>
        <w:t xml:space="preserve"> </w:t>
      </w:r>
      <w:r>
        <w:rPr>
          <w:rFonts w:hint="cs"/>
          <w:rtl/>
        </w:rPr>
        <w:t>انعام: 84.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E02A8" w14:textId="6D6F2122" w:rsidR="00D8062D" w:rsidRPr="00282ACA" w:rsidRDefault="00B8633D" w:rsidP="009A01AE">
    <w:pPr>
      <w:pStyle w:val="Header"/>
    </w:pPr>
    <w:r w:rsidRPr="00282ACA">
      <w:rPr>
        <w:noProof/>
        <w:lang w:bidi="ar-SA"/>
      </w:rPr>
      <mc:AlternateContent>
        <mc:Choice Requires="wps">
          <w:drawing>
            <wp:anchor distT="0" distB="0" distL="114300" distR="114300" simplePos="0" relativeHeight="251659264" behindDoc="0" locked="0" layoutInCell="1" allowOverlap="1" wp14:anchorId="38BEC682" wp14:editId="1667116E">
              <wp:simplePos x="0" y="0"/>
              <wp:positionH relativeFrom="column">
                <wp:posOffset>-436245</wp:posOffset>
              </wp:positionH>
              <wp:positionV relativeFrom="paragraph">
                <wp:posOffset>-43180</wp:posOffset>
              </wp:positionV>
              <wp:extent cx="6628064" cy="433088"/>
              <wp:effectExtent l="19050" t="19050" r="20955" b="24130"/>
              <wp:wrapNone/>
              <wp:docPr id="849203407" name="Text Box 1"/>
              <wp:cNvGraphicFramePr/>
              <a:graphic xmlns:a="http://schemas.openxmlformats.org/drawingml/2006/main">
                <a:graphicData uri="http://schemas.microsoft.com/office/word/2010/wordprocessingShape">
                  <wps:wsp>
                    <wps:cNvSpPr txBox="1"/>
                    <wps:spPr>
                      <a:xfrm>
                        <a:off x="0" y="0"/>
                        <a:ext cx="6628064" cy="433088"/>
                      </a:xfrm>
                      <a:prstGeom prst="rect">
                        <a:avLst/>
                      </a:prstGeom>
                      <a:ln w="28575">
                        <a:solidFill>
                          <a:schemeClr val="tx1"/>
                        </a:solidFill>
                      </a:ln>
                      <a:effectLst/>
                    </wps:spPr>
                    <wps:style>
                      <a:lnRef idx="2">
                        <a:schemeClr val="accent6"/>
                      </a:lnRef>
                      <a:fillRef idx="1">
                        <a:schemeClr val="lt1"/>
                      </a:fillRef>
                      <a:effectRef idx="0">
                        <a:schemeClr val="accent6"/>
                      </a:effectRef>
                      <a:fontRef idx="minor">
                        <a:schemeClr val="dk1"/>
                      </a:fontRef>
                    </wps:style>
                    <wps:txbx>
                      <w:txbxContent>
                        <w:p w14:paraId="3748492A" w14:textId="41CAFA3B" w:rsidR="00B8633D" w:rsidRPr="00480985" w:rsidRDefault="00B8633D" w:rsidP="007778C6">
                          <w:pPr>
                            <w:jc w:val="center"/>
                            <w:rPr>
                              <w:rFonts w:cs="2  Mitra"/>
                              <w:b/>
                              <w:bCs/>
                              <w:sz w:val="24"/>
                              <w:szCs w:val="24"/>
                            </w:rPr>
                          </w:pPr>
                          <w:r w:rsidRPr="00480985">
                            <w:rPr>
                              <w:rFonts w:cs="2  Mitra"/>
                              <w:b/>
                              <w:bCs/>
                              <w:sz w:val="24"/>
                              <w:szCs w:val="24"/>
                              <w:rtl/>
                            </w:rPr>
                            <w:t xml:space="preserve">جلسه: </w:t>
                          </w:r>
                          <w:r w:rsidR="00DC317A">
                            <w:rPr>
                              <w:rFonts w:cs="2  Mitra" w:hint="cs"/>
                              <w:b/>
                              <w:bCs/>
                              <w:sz w:val="24"/>
                              <w:szCs w:val="24"/>
                              <w:rtl/>
                            </w:rPr>
                            <w:t>2</w:t>
                          </w:r>
                          <w:r w:rsidR="0021504D">
                            <w:rPr>
                              <w:rFonts w:cs="2  Mitra"/>
                              <w:b/>
                              <w:bCs/>
                              <w:sz w:val="24"/>
                              <w:szCs w:val="24"/>
                              <w:rtl/>
                            </w:rPr>
                            <w:tab/>
                          </w:r>
                          <w:r w:rsidR="0021504D">
                            <w:rPr>
                              <w:rFonts w:cs="2  Mitra"/>
                              <w:b/>
                              <w:bCs/>
                              <w:sz w:val="24"/>
                              <w:szCs w:val="24"/>
                              <w:rtl/>
                            </w:rPr>
                            <w:tab/>
                          </w:r>
                          <w:r w:rsidR="00282ACA" w:rsidRPr="00480985">
                            <w:rPr>
                              <w:rFonts w:cs="2  Mitra"/>
                              <w:b/>
                              <w:bCs/>
                              <w:sz w:val="24"/>
                              <w:szCs w:val="24"/>
                              <w:rtl/>
                              <w:lang w:bidi="ar-SA"/>
                            </w:rPr>
                            <w:t xml:space="preserve">تقریر </w:t>
                          </w:r>
                          <w:r w:rsidRPr="00480985">
                            <w:rPr>
                              <w:rFonts w:cs="2  Mitra"/>
                              <w:b/>
                              <w:bCs/>
                              <w:sz w:val="24"/>
                              <w:szCs w:val="24"/>
                              <w:rtl/>
                              <w:lang w:bidi="ar-SA"/>
                            </w:rPr>
                            <w:t>درس خارج فقه استاد شهیدی</w:t>
                          </w:r>
                          <w:r w:rsidR="00282ACA" w:rsidRPr="00480985">
                            <w:rPr>
                              <w:rFonts w:cs="2  Mitra"/>
                              <w:b/>
                              <w:bCs/>
                              <w:sz w:val="24"/>
                              <w:szCs w:val="24"/>
                              <w:vertAlign w:val="superscript"/>
                              <w:rtl/>
                              <w:lang w:bidi="ar-SA"/>
                            </w:rPr>
                            <w:t xml:space="preserve"> حفظه الله</w:t>
                          </w:r>
                          <w:r w:rsidR="00282ACA" w:rsidRPr="00480985">
                            <w:rPr>
                              <w:rFonts w:cs="2  Mitra"/>
                              <w:b/>
                              <w:bCs/>
                              <w:sz w:val="24"/>
                              <w:szCs w:val="24"/>
                              <w:rtl/>
                              <w:lang w:bidi="ar-SA"/>
                            </w:rPr>
                            <w:t xml:space="preserve"> (</w:t>
                          </w:r>
                          <w:r w:rsidR="00260169" w:rsidRPr="00260169">
                            <w:rPr>
                              <w:rFonts w:cs="2  Mitra"/>
                              <w:b/>
                              <w:bCs/>
                              <w:sz w:val="24"/>
                              <w:szCs w:val="24"/>
                              <w:rtl/>
                              <w:lang w:bidi="ar-SA"/>
                            </w:rPr>
                            <w:t>کتاب الصلاة، فصل في الت</w:t>
                          </w:r>
                          <w:r w:rsidR="00260169">
                            <w:rPr>
                              <w:rFonts w:cs="2  Mitra" w:hint="cs"/>
                              <w:b/>
                              <w:bCs/>
                              <w:sz w:val="24"/>
                              <w:szCs w:val="24"/>
                              <w:rtl/>
                              <w:lang w:bidi="ar-SA"/>
                            </w:rPr>
                            <w:t>سلیم</w:t>
                          </w:r>
                          <w:r w:rsidR="00282ACA" w:rsidRPr="00480985">
                            <w:rPr>
                              <w:rFonts w:cs="2  Mitra"/>
                              <w:b/>
                              <w:bCs/>
                              <w:sz w:val="24"/>
                              <w:szCs w:val="24"/>
                              <w:rtl/>
                              <w:lang w:bidi="ar-SA"/>
                            </w:rPr>
                            <w:t>)</w:t>
                          </w:r>
                          <w:r w:rsidR="00480985">
                            <w:rPr>
                              <w:rFonts w:cs="2  Mitra"/>
                              <w:b/>
                              <w:bCs/>
                              <w:sz w:val="24"/>
                              <w:szCs w:val="24"/>
                            </w:rPr>
                            <w:t xml:space="preserve"> </w:t>
                          </w:r>
                          <w:r w:rsidR="0021504D">
                            <w:rPr>
                              <w:rFonts w:cs="2  Mitra"/>
                              <w:b/>
                              <w:bCs/>
                              <w:sz w:val="24"/>
                              <w:szCs w:val="24"/>
                              <w:rtl/>
                            </w:rPr>
                            <w:tab/>
                          </w:r>
                          <w:r w:rsidR="00060701">
                            <w:rPr>
                              <w:rFonts w:cs="2  Mitra" w:hint="cs"/>
                              <w:b/>
                              <w:bCs/>
                              <w:sz w:val="24"/>
                              <w:szCs w:val="24"/>
                              <w:rtl/>
                            </w:rPr>
                            <w:t>‌</w:t>
                          </w:r>
                          <w:r w:rsidR="007A6950">
                            <w:rPr>
                              <w:rFonts w:cs="2  Mitra" w:hint="cs"/>
                              <w:b/>
                              <w:bCs/>
                              <w:sz w:val="24"/>
                              <w:szCs w:val="24"/>
                              <w:rtl/>
                            </w:rPr>
                            <w:t>‌</w:t>
                          </w:r>
                          <w:r w:rsidR="00DC317A">
                            <w:rPr>
                              <w:rFonts w:cs="2  Mitra" w:hint="cs"/>
                              <w:b/>
                              <w:bCs/>
                              <w:sz w:val="24"/>
                              <w:szCs w:val="24"/>
                              <w:rtl/>
                            </w:rPr>
                            <w:t>دو</w:t>
                          </w:r>
                          <w:r w:rsidR="007F3EC2">
                            <w:rPr>
                              <w:rFonts w:cs="2  Mitra" w:hint="cs"/>
                              <w:b/>
                              <w:bCs/>
                              <w:sz w:val="24"/>
                              <w:szCs w:val="24"/>
                              <w:rtl/>
                            </w:rPr>
                            <w:t>شنبه</w:t>
                          </w:r>
                          <w:r w:rsidR="00542E08" w:rsidRPr="00480985">
                            <w:rPr>
                              <w:rFonts w:cs="2  Mitra"/>
                              <w:b/>
                              <w:bCs/>
                              <w:sz w:val="24"/>
                              <w:szCs w:val="24"/>
                              <w:rtl/>
                            </w:rPr>
                            <w:t xml:space="preserve"> </w:t>
                          </w:r>
                          <w:r w:rsidR="00260169">
                            <w:rPr>
                              <w:rFonts w:cs="2  Mitra" w:hint="cs"/>
                              <w:b/>
                              <w:bCs/>
                              <w:sz w:val="24"/>
                              <w:szCs w:val="24"/>
                              <w:rtl/>
                            </w:rPr>
                            <w:t>1</w:t>
                          </w:r>
                          <w:r w:rsidR="00DC317A">
                            <w:rPr>
                              <w:rFonts w:cs="2  Mitra" w:hint="cs"/>
                              <w:b/>
                              <w:bCs/>
                              <w:sz w:val="24"/>
                              <w:szCs w:val="24"/>
                              <w:rtl/>
                            </w:rPr>
                            <w:t>9</w:t>
                          </w:r>
                          <w:r w:rsidRPr="00480985">
                            <w:rPr>
                              <w:rFonts w:cs="2  Mitra"/>
                              <w:b/>
                              <w:bCs/>
                              <w:sz w:val="24"/>
                              <w:szCs w:val="24"/>
                              <w:rtl/>
                            </w:rPr>
                            <w:t>/</w:t>
                          </w:r>
                          <w:r w:rsidR="00260169">
                            <w:rPr>
                              <w:rFonts w:cs="2  Mitra" w:hint="cs"/>
                              <w:b/>
                              <w:bCs/>
                              <w:sz w:val="24"/>
                              <w:szCs w:val="24"/>
                              <w:rtl/>
                            </w:rPr>
                            <w:t>6</w:t>
                          </w:r>
                          <w:r w:rsidRPr="00480985">
                            <w:rPr>
                              <w:rFonts w:cs="2  Mitra"/>
                              <w:b/>
                              <w:bCs/>
                              <w:sz w:val="24"/>
                              <w:szCs w:val="24"/>
                              <w:rtl/>
                            </w:rPr>
                            <w:t>/140</w:t>
                          </w:r>
                          <w:r w:rsidR="00EC7FB5">
                            <w:rPr>
                              <w:rFonts w:cs="2  Mitra" w:hint="cs"/>
                              <w:b/>
                              <w:bCs/>
                              <w:sz w:val="24"/>
                              <w:szCs w:val="24"/>
                              <w:rtl/>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EC682" id="_x0000_t202" coordsize="21600,21600" o:spt="202" path="m,l,21600r21600,l21600,xe">
              <v:stroke joinstyle="miter"/>
              <v:path gradientshapeok="t" o:connecttype="rect"/>
            </v:shapetype>
            <v:shape id="Text Box 1" o:spid="_x0000_s1026" type="#_x0000_t202" style="position:absolute;left:0;text-align:left;margin-left:-34.35pt;margin-top:-3.4pt;width:521.9pt;height:3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LeGfQIAAFcFAAAOAAAAZHJzL2Uyb0RvYy54bWysVE1v2zAMvQ/YfxB0X+2kaZYFdYqsRYcB&#10;RVusHXpWZKkxJouaxMTOfv0o2XGyLqdhF5sSH/n4qcurtjZsq3yowBZ8dJZzpqyEsrKvBf/+fPth&#10;xllAYUthwKqC71TgV4v37y4bN1djWIMplWfkxIZ54wq+RnTzLAtyrWoRzsApS0oNvhZIR/+alV40&#10;5L022TjPp1kDvnQepAqBbm86JV8k/1oriQ9aB4XMFJxiw/T16buK32xxKeavXrh1JfswxD9EUYvK&#10;Eung6kagYBtf/eWqrqSHABrPJNQZaF1JlXKgbEb5m2ye1sKplAsVJ7ihTOH/uZX32yf36Bm2n6Gl&#10;BsaCNC7MA13GfFrt6/inSBnpqYS7oWyqRSbpcjodz/LphDNJusn5eT6bRTfZwdr5gF8U1CwKBffU&#10;llQtsb0L2EH3kEhmLGsKPp5dfLxIsACmKm8rY6IyjYa6Np5tBTUV2xQzkR2h6GRsBKs0Aj3JIa8k&#10;4c6oju2b0qwqKZNxRxeH78AgpFQWp31KxhI6mmmKZzAcnTI0uA+txx4iGgzzU4Z/MnY57FnB4mBc&#10;Vxb8KQflj4G5w1M3jnKOIrartu/1CsodjYCHbjuCk7cV9elOBHwUntaBuk4rjg/00QaoNdBLnK3B&#10;/zp1H/E0paTlrKH1Knj4uRFecWa+WprfT6PJJO5jOkwuPo7p4I81q2ON3dTXQM0e0WPiZBIjHs1e&#10;1B7qF3oJlpGVVMJK4qbp2IvX2C09vSRSLZcJRBvoBN7ZJyej69idOIXP7Yvwrh9VpCG/h/0iivmb&#10;ie2w0dLCcoOgqzTOscBdVfvC0/amhehfmvg8HJ8T6vAeLn4DAAD//wMAUEsDBBQABgAIAAAAIQCH&#10;7ewK4AAAAAkBAAAPAAAAZHJzL2Rvd25yZXYueG1sTI+xbsIwEIb3SryDdUjdwAmCQNI4CCGVoQwV&#10;pENHJz6SiPgcxQaSPn3dLu12p/v03/en20G37I69bQwJCOcBMKTSqIYqAR/562wDzDpJSraGUMCI&#10;FrbZ5CmViTIPOuH97CrmQ8gmUkDtXJdwbssatbRz0yH528X0Wjq/9hVXvXz4cN3yRRBEXMuG/Ida&#10;drivsbyeb1rA53sUHg9Fvnwb43z1heXhOMYLIZ6nw+4FmMPB/cHwo+/VIfNOhbmRsqwVMIs2a4/+&#10;DsA8EK9XIbBCQBQugWcp/98g+wYAAP//AwBQSwECLQAUAAYACAAAACEAtoM4kv4AAADhAQAAEwAA&#10;AAAAAAAAAAAAAAAAAAAAW0NvbnRlbnRfVHlwZXNdLnhtbFBLAQItABQABgAIAAAAIQA4/SH/1gAA&#10;AJQBAAALAAAAAAAAAAAAAAAAAC8BAABfcmVscy8ucmVsc1BLAQItABQABgAIAAAAIQCtGLeGfQIA&#10;AFcFAAAOAAAAAAAAAAAAAAAAAC4CAABkcnMvZTJvRG9jLnhtbFBLAQItABQABgAIAAAAIQCH7ewK&#10;4AAAAAkBAAAPAAAAAAAAAAAAAAAAANcEAABkcnMvZG93bnJldi54bWxQSwUGAAAAAAQABADzAAAA&#10;5AUAAAAA&#10;" fillcolor="white [3201]" strokecolor="black [3213]" strokeweight="2.25pt">
              <v:textbox>
                <w:txbxContent>
                  <w:p w14:paraId="3748492A" w14:textId="41CAFA3B" w:rsidR="00B8633D" w:rsidRPr="00480985" w:rsidRDefault="00B8633D" w:rsidP="007778C6">
                    <w:pPr>
                      <w:jc w:val="center"/>
                      <w:rPr>
                        <w:rFonts w:cs="2  Mitra"/>
                        <w:b/>
                        <w:bCs/>
                        <w:sz w:val="24"/>
                        <w:szCs w:val="24"/>
                      </w:rPr>
                    </w:pPr>
                    <w:r w:rsidRPr="00480985">
                      <w:rPr>
                        <w:rFonts w:cs="2  Mitra"/>
                        <w:b/>
                        <w:bCs/>
                        <w:sz w:val="24"/>
                        <w:szCs w:val="24"/>
                        <w:rtl/>
                      </w:rPr>
                      <w:t xml:space="preserve">جلسه: </w:t>
                    </w:r>
                    <w:r w:rsidR="00DC317A">
                      <w:rPr>
                        <w:rFonts w:cs="2  Mitra" w:hint="cs"/>
                        <w:b/>
                        <w:bCs/>
                        <w:sz w:val="24"/>
                        <w:szCs w:val="24"/>
                        <w:rtl/>
                      </w:rPr>
                      <w:t>2</w:t>
                    </w:r>
                    <w:r w:rsidR="0021504D">
                      <w:rPr>
                        <w:rFonts w:cs="2  Mitra"/>
                        <w:b/>
                        <w:bCs/>
                        <w:sz w:val="24"/>
                        <w:szCs w:val="24"/>
                        <w:rtl/>
                      </w:rPr>
                      <w:tab/>
                    </w:r>
                    <w:r w:rsidR="0021504D">
                      <w:rPr>
                        <w:rFonts w:cs="2  Mitra"/>
                        <w:b/>
                        <w:bCs/>
                        <w:sz w:val="24"/>
                        <w:szCs w:val="24"/>
                        <w:rtl/>
                      </w:rPr>
                      <w:tab/>
                    </w:r>
                    <w:r w:rsidR="00282ACA" w:rsidRPr="00480985">
                      <w:rPr>
                        <w:rFonts w:cs="2  Mitra"/>
                        <w:b/>
                        <w:bCs/>
                        <w:sz w:val="24"/>
                        <w:szCs w:val="24"/>
                        <w:rtl/>
                        <w:lang w:bidi="ar-SA"/>
                      </w:rPr>
                      <w:t xml:space="preserve">تقریر </w:t>
                    </w:r>
                    <w:r w:rsidRPr="00480985">
                      <w:rPr>
                        <w:rFonts w:cs="2  Mitra"/>
                        <w:b/>
                        <w:bCs/>
                        <w:sz w:val="24"/>
                        <w:szCs w:val="24"/>
                        <w:rtl/>
                        <w:lang w:bidi="ar-SA"/>
                      </w:rPr>
                      <w:t>درس خارج فقه استاد شهیدی</w:t>
                    </w:r>
                    <w:r w:rsidR="00282ACA" w:rsidRPr="00480985">
                      <w:rPr>
                        <w:rFonts w:cs="2  Mitra"/>
                        <w:b/>
                        <w:bCs/>
                        <w:sz w:val="24"/>
                        <w:szCs w:val="24"/>
                        <w:vertAlign w:val="superscript"/>
                        <w:rtl/>
                        <w:lang w:bidi="ar-SA"/>
                      </w:rPr>
                      <w:t xml:space="preserve"> حفظه الله</w:t>
                    </w:r>
                    <w:r w:rsidR="00282ACA" w:rsidRPr="00480985">
                      <w:rPr>
                        <w:rFonts w:cs="2  Mitra"/>
                        <w:b/>
                        <w:bCs/>
                        <w:sz w:val="24"/>
                        <w:szCs w:val="24"/>
                        <w:rtl/>
                        <w:lang w:bidi="ar-SA"/>
                      </w:rPr>
                      <w:t xml:space="preserve"> (</w:t>
                    </w:r>
                    <w:r w:rsidR="00260169" w:rsidRPr="00260169">
                      <w:rPr>
                        <w:rFonts w:cs="2  Mitra"/>
                        <w:b/>
                        <w:bCs/>
                        <w:sz w:val="24"/>
                        <w:szCs w:val="24"/>
                        <w:rtl/>
                        <w:lang w:bidi="ar-SA"/>
                      </w:rPr>
                      <w:t>کتاب الصلاة، فصل في الت</w:t>
                    </w:r>
                    <w:r w:rsidR="00260169">
                      <w:rPr>
                        <w:rFonts w:cs="2  Mitra" w:hint="cs"/>
                        <w:b/>
                        <w:bCs/>
                        <w:sz w:val="24"/>
                        <w:szCs w:val="24"/>
                        <w:rtl/>
                        <w:lang w:bidi="ar-SA"/>
                      </w:rPr>
                      <w:t>سلیم</w:t>
                    </w:r>
                    <w:r w:rsidR="00282ACA" w:rsidRPr="00480985">
                      <w:rPr>
                        <w:rFonts w:cs="2  Mitra"/>
                        <w:b/>
                        <w:bCs/>
                        <w:sz w:val="24"/>
                        <w:szCs w:val="24"/>
                        <w:rtl/>
                        <w:lang w:bidi="ar-SA"/>
                      </w:rPr>
                      <w:t>)</w:t>
                    </w:r>
                    <w:r w:rsidR="00480985">
                      <w:rPr>
                        <w:rFonts w:cs="2  Mitra"/>
                        <w:b/>
                        <w:bCs/>
                        <w:sz w:val="24"/>
                        <w:szCs w:val="24"/>
                      </w:rPr>
                      <w:t xml:space="preserve"> </w:t>
                    </w:r>
                    <w:r w:rsidR="0021504D">
                      <w:rPr>
                        <w:rFonts w:cs="2  Mitra"/>
                        <w:b/>
                        <w:bCs/>
                        <w:sz w:val="24"/>
                        <w:szCs w:val="24"/>
                        <w:rtl/>
                      </w:rPr>
                      <w:tab/>
                    </w:r>
                    <w:r w:rsidR="00060701">
                      <w:rPr>
                        <w:rFonts w:cs="2  Mitra" w:hint="cs"/>
                        <w:b/>
                        <w:bCs/>
                        <w:sz w:val="24"/>
                        <w:szCs w:val="24"/>
                        <w:rtl/>
                      </w:rPr>
                      <w:t>‌</w:t>
                    </w:r>
                    <w:r w:rsidR="007A6950">
                      <w:rPr>
                        <w:rFonts w:cs="2  Mitra" w:hint="cs"/>
                        <w:b/>
                        <w:bCs/>
                        <w:sz w:val="24"/>
                        <w:szCs w:val="24"/>
                        <w:rtl/>
                      </w:rPr>
                      <w:t>‌</w:t>
                    </w:r>
                    <w:r w:rsidR="00DC317A">
                      <w:rPr>
                        <w:rFonts w:cs="2  Mitra" w:hint="cs"/>
                        <w:b/>
                        <w:bCs/>
                        <w:sz w:val="24"/>
                        <w:szCs w:val="24"/>
                        <w:rtl/>
                      </w:rPr>
                      <w:t>دو</w:t>
                    </w:r>
                    <w:r w:rsidR="007F3EC2">
                      <w:rPr>
                        <w:rFonts w:cs="2  Mitra" w:hint="cs"/>
                        <w:b/>
                        <w:bCs/>
                        <w:sz w:val="24"/>
                        <w:szCs w:val="24"/>
                        <w:rtl/>
                      </w:rPr>
                      <w:t>شنبه</w:t>
                    </w:r>
                    <w:r w:rsidR="00542E08" w:rsidRPr="00480985">
                      <w:rPr>
                        <w:rFonts w:cs="2  Mitra"/>
                        <w:b/>
                        <w:bCs/>
                        <w:sz w:val="24"/>
                        <w:szCs w:val="24"/>
                        <w:rtl/>
                      </w:rPr>
                      <w:t xml:space="preserve"> </w:t>
                    </w:r>
                    <w:r w:rsidR="00260169">
                      <w:rPr>
                        <w:rFonts w:cs="2  Mitra" w:hint="cs"/>
                        <w:b/>
                        <w:bCs/>
                        <w:sz w:val="24"/>
                        <w:szCs w:val="24"/>
                        <w:rtl/>
                      </w:rPr>
                      <w:t>1</w:t>
                    </w:r>
                    <w:r w:rsidR="00DC317A">
                      <w:rPr>
                        <w:rFonts w:cs="2  Mitra" w:hint="cs"/>
                        <w:b/>
                        <w:bCs/>
                        <w:sz w:val="24"/>
                        <w:szCs w:val="24"/>
                        <w:rtl/>
                      </w:rPr>
                      <w:t>9</w:t>
                    </w:r>
                    <w:r w:rsidRPr="00480985">
                      <w:rPr>
                        <w:rFonts w:cs="2  Mitra"/>
                        <w:b/>
                        <w:bCs/>
                        <w:sz w:val="24"/>
                        <w:szCs w:val="24"/>
                        <w:rtl/>
                      </w:rPr>
                      <w:t>/</w:t>
                    </w:r>
                    <w:r w:rsidR="00260169">
                      <w:rPr>
                        <w:rFonts w:cs="2  Mitra" w:hint="cs"/>
                        <w:b/>
                        <w:bCs/>
                        <w:sz w:val="24"/>
                        <w:szCs w:val="24"/>
                        <w:rtl/>
                      </w:rPr>
                      <w:t>6</w:t>
                    </w:r>
                    <w:r w:rsidRPr="00480985">
                      <w:rPr>
                        <w:rFonts w:cs="2  Mitra"/>
                        <w:b/>
                        <w:bCs/>
                        <w:sz w:val="24"/>
                        <w:szCs w:val="24"/>
                        <w:rtl/>
                      </w:rPr>
                      <w:t>/140</w:t>
                    </w:r>
                    <w:r w:rsidR="00EC7FB5">
                      <w:rPr>
                        <w:rFonts w:cs="2  Mitra" w:hint="cs"/>
                        <w:b/>
                        <w:bCs/>
                        <w:sz w:val="24"/>
                        <w:szCs w:val="24"/>
                        <w:rtl/>
                      </w:rPr>
                      <w:t>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22D50"/>
    <w:multiLevelType w:val="hybridMultilevel"/>
    <w:tmpl w:val="473C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4162F6"/>
    <w:multiLevelType w:val="hybridMultilevel"/>
    <w:tmpl w:val="8DE4CB52"/>
    <w:lvl w:ilvl="0" w:tplc="B4E66EE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8894D18"/>
    <w:multiLevelType w:val="hybridMultilevel"/>
    <w:tmpl w:val="DDE8CF9A"/>
    <w:lvl w:ilvl="0" w:tplc="FA96E2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1271924">
    <w:abstractNumId w:val="2"/>
  </w:num>
  <w:num w:numId="2" w16cid:durableId="714236977">
    <w:abstractNumId w:val="0"/>
  </w:num>
  <w:num w:numId="3" w16cid:durableId="10048665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33D"/>
    <w:rsid w:val="00026F3B"/>
    <w:rsid w:val="00040FB0"/>
    <w:rsid w:val="00060701"/>
    <w:rsid w:val="00060731"/>
    <w:rsid w:val="00061297"/>
    <w:rsid w:val="00066703"/>
    <w:rsid w:val="0007286F"/>
    <w:rsid w:val="0007303B"/>
    <w:rsid w:val="000811BE"/>
    <w:rsid w:val="00084495"/>
    <w:rsid w:val="00097CF9"/>
    <w:rsid w:val="000A6589"/>
    <w:rsid w:val="000B0956"/>
    <w:rsid w:val="000B2F4B"/>
    <w:rsid w:val="000D1157"/>
    <w:rsid w:val="000D1591"/>
    <w:rsid w:val="000D56F6"/>
    <w:rsid w:val="000E5822"/>
    <w:rsid w:val="00102466"/>
    <w:rsid w:val="001039EF"/>
    <w:rsid w:val="00103F5B"/>
    <w:rsid w:val="00120FCB"/>
    <w:rsid w:val="001301CE"/>
    <w:rsid w:val="00136FA3"/>
    <w:rsid w:val="00147A3C"/>
    <w:rsid w:val="00147DEB"/>
    <w:rsid w:val="001539F3"/>
    <w:rsid w:val="00165BD0"/>
    <w:rsid w:val="0018646A"/>
    <w:rsid w:val="001B024D"/>
    <w:rsid w:val="001B21A7"/>
    <w:rsid w:val="001C3B11"/>
    <w:rsid w:val="001C4C3B"/>
    <w:rsid w:val="001C62A3"/>
    <w:rsid w:val="001C7175"/>
    <w:rsid w:val="001E11E4"/>
    <w:rsid w:val="001E13C4"/>
    <w:rsid w:val="001F2638"/>
    <w:rsid w:val="001F28A6"/>
    <w:rsid w:val="0020368F"/>
    <w:rsid w:val="0020396F"/>
    <w:rsid w:val="0021349C"/>
    <w:rsid w:val="0021504D"/>
    <w:rsid w:val="0021518A"/>
    <w:rsid w:val="00217B0D"/>
    <w:rsid w:val="00221CEB"/>
    <w:rsid w:val="002266DE"/>
    <w:rsid w:val="00231F18"/>
    <w:rsid w:val="0023655A"/>
    <w:rsid w:val="00237058"/>
    <w:rsid w:val="002422F4"/>
    <w:rsid w:val="00244601"/>
    <w:rsid w:val="002515B1"/>
    <w:rsid w:val="002564C9"/>
    <w:rsid w:val="002573F2"/>
    <w:rsid w:val="00260169"/>
    <w:rsid w:val="0026106D"/>
    <w:rsid w:val="00261A7C"/>
    <w:rsid w:val="00270B99"/>
    <w:rsid w:val="0027278A"/>
    <w:rsid w:val="00274113"/>
    <w:rsid w:val="00274F2B"/>
    <w:rsid w:val="00282ACA"/>
    <w:rsid w:val="00285D1F"/>
    <w:rsid w:val="00291167"/>
    <w:rsid w:val="00291BB4"/>
    <w:rsid w:val="002977DA"/>
    <w:rsid w:val="002A01CB"/>
    <w:rsid w:val="002A0519"/>
    <w:rsid w:val="002A0CCA"/>
    <w:rsid w:val="002A57BF"/>
    <w:rsid w:val="002B20CD"/>
    <w:rsid w:val="002C47D3"/>
    <w:rsid w:val="002C4E04"/>
    <w:rsid w:val="002C684D"/>
    <w:rsid w:val="002E10A5"/>
    <w:rsid w:val="002E1A0E"/>
    <w:rsid w:val="002E51F4"/>
    <w:rsid w:val="002E6FBB"/>
    <w:rsid w:val="002F097D"/>
    <w:rsid w:val="002F5B91"/>
    <w:rsid w:val="003059A5"/>
    <w:rsid w:val="003077AE"/>
    <w:rsid w:val="00312F41"/>
    <w:rsid w:val="00320A2E"/>
    <w:rsid w:val="00320D69"/>
    <w:rsid w:val="00322771"/>
    <w:rsid w:val="00324079"/>
    <w:rsid w:val="00324A95"/>
    <w:rsid w:val="00334836"/>
    <w:rsid w:val="00340ECD"/>
    <w:rsid w:val="00344CE6"/>
    <w:rsid w:val="00360047"/>
    <w:rsid w:val="00365B9B"/>
    <w:rsid w:val="003709D3"/>
    <w:rsid w:val="0039030C"/>
    <w:rsid w:val="00395408"/>
    <w:rsid w:val="003A1634"/>
    <w:rsid w:val="003A27AA"/>
    <w:rsid w:val="003B39B2"/>
    <w:rsid w:val="003D0314"/>
    <w:rsid w:val="003E18D2"/>
    <w:rsid w:val="003E7D0E"/>
    <w:rsid w:val="004108FC"/>
    <w:rsid w:val="0041573A"/>
    <w:rsid w:val="004200CE"/>
    <w:rsid w:val="00421AC6"/>
    <w:rsid w:val="00422603"/>
    <w:rsid w:val="00427979"/>
    <w:rsid w:val="004322E9"/>
    <w:rsid w:val="0045228F"/>
    <w:rsid w:val="00470E17"/>
    <w:rsid w:val="00480985"/>
    <w:rsid w:val="004824AD"/>
    <w:rsid w:val="00485645"/>
    <w:rsid w:val="00485C3B"/>
    <w:rsid w:val="004903E7"/>
    <w:rsid w:val="004921C8"/>
    <w:rsid w:val="00492C1F"/>
    <w:rsid w:val="004930F4"/>
    <w:rsid w:val="00493B6D"/>
    <w:rsid w:val="004965D4"/>
    <w:rsid w:val="004969F6"/>
    <w:rsid w:val="004A0097"/>
    <w:rsid w:val="004A5B58"/>
    <w:rsid w:val="004B4E2D"/>
    <w:rsid w:val="004D04B5"/>
    <w:rsid w:val="004D05ED"/>
    <w:rsid w:val="004D1C3A"/>
    <w:rsid w:val="004D37DA"/>
    <w:rsid w:val="004F0188"/>
    <w:rsid w:val="004F483E"/>
    <w:rsid w:val="004F49CB"/>
    <w:rsid w:val="004F4A12"/>
    <w:rsid w:val="00506426"/>
    <w:rsid w:val="00507A57"/>
    <w:rsid w:val="005133DF"/>
    <w:rsid w:val="00521D6F"/>
    <w:rsid w:val="005224D0"/>
    <w:rsid w:val="0053022D"/>
    <w:rsid w:val="00542937"/>
    <w:rsid w:val="00542E08"/>
    <w:rsid w:val="0055688D"/>
    <w:rsid w:val="00556EF4"/>
    <w:rsid w:val="00560F7A"/>
    <w:rsid w:val="005620DD"/>
    <w:rsid w:val="00566650"/>
    <w:rsid w:val="00586AA6"/>
    <w:rsid w:val="00594276"/>
    <w:rsid w:val="00594A64"/>
    <w:rsid w:val="00594F0D"/>
    <w:rsid w:val="00594FB0"/>
    <w:rsid w:val="005B01BD"/>
    <w:rsid w:val="005B1939"/>
    <w:rsid w:val="005B50F0"/>
    <w:rsid w:val="005B79D3"/>
    <w:rsid w:val="005C221D"/>
    <w:rsid w:val="005D0E18"/>
    <w:rsid w:val="005E22EA"/>
    <w:rsid w:val="005F382A"/>
    <w:rsid w:val="005F6C1E"/>
    <w:rsid w:val="005F7D38"/>
    <w:rsid w:val="005F7FEE"/>
    <w:rsid w:val="0060487D"/>
    <w:rsid w:val="006078A9"/>
    <w:rsid w:val="00622A28"/>
    <w:rsid w:val="00631C7F"/>
    <w:rsid w:val="00634C53"/>
    <w:rsid w:val="0065050F"/>
    <w:rsid w:val="00652085"/>
    <w:rsid w:val="0066722D"/>
    <w:rsid w:val="00670C73"/>
    <w:rsid w:val="0067719F"/>
    <w:rsid w:val="00681FFA"/>
    <w:rsid w:val="006825C1"/>
    <w:rsid w:val="00684ECF"/>
    <w:rsid w:val="006904E5"/>
    <w:rsid w:val="00690CFA"/>
    <w:rsid w:val="0069109B"/>
    <w:rsid w:val="00694847"/>
    <w:rsid w:val="0069600E"/>
    <w:rsid w:val="006A4F4D"/>
    <w:rsid w:val="006A7684"/>
    <w:rsid w:val="006A7FCB"/>
    <w:rsid w:val="006B6603"/>
    <w:rsid w:val="006C4588"/>
    <w:rsid w:val="006C7432"/>
    <w:rsid w:val="006D23A5"/>
    <w:rsid w:val="006E0DAE"/>
    <w:rsid w:val="006E4061"/>
    <w:rsid w:val="006E4CB0"/>
    <w:rsid w:val="006E5E5D"/>
    <w:rsid w:val="006F644E"/>
    <w:rsid w:val="0070032B"/>
    <w:rsid w:val="007129CB"/>
    <w:rsid w:val="007165AD"/>
    <w:rsid w:val="00736982"/>
    <w:rsid w:val="00741417"/>
    <w:rsid w:val="007414AA"/>
    <w:rsid w:val="00741D4B"/>
    <w:rsid w:val="007559A6"/>
    <w:rsid w:val="00756267"/>
    <w:rsid w:val="00772AE1"/>
    <w:rsid w:val="007778C6"/>
    <w:rsid w:val="007823B8"/>
    <w:rsid w:val="00790A54"/>
    <w:rsid w:val="0079631E"/>
    <w:rsid w:val="007A002A"/>
    <w:rsid w:val="007A0FA8"/>
    <w:rsid w:val="007A26C9"/>
    <w:rsid w:val="007A6256"/>
    <w:rsid w:val="007A6950"/>
    <w:rsid w:val="007B4B04"/>
    <w:rsid w:val="007C16A4"/>
    <w:rsid w:val="007C4C34"/>
    <w:rsid w:val="007C65A4"/>
    <w:rsid w:val="007D5E55"/>
    <w:rsid w:val="007D64EF"/>
    <w:rsid w:val="007D6D74"/>
    <w:rsid w:val="007E73B5"/>
    <w:rsid w:val="007F0389"/>
    <w:rsid w:val="007F239A"/>
    <w:rsid w:val="007F3EC2"/>
    <w:rsid w:val="007F718F"/>
    <w:rsid w:val="00802B62"/>
    <w:rsid w:val="00805FC0"/>
    <w:rsid w:val="0080755E"/>
    <w:rsid w:val="008132D4"/>
    <w:rsid w:val="008170AF"/>
    <w:rsid w:val="008209F2"/>
    <w:rsid w:val="00825650"/>
    <w:rsid w:val="00825B6E"/>
    <w:rsid w:val="0083454B"/>
    <w:rsid w:val="00842751"/>
    <w:rsid w:val="00842C37"/>
    <w:rsid w:val="00842C5B"/>
    <w:rsid w:val="00847799"/>
    <w:rsid w:val="00853A55"/>
    <w:rsid w:val="0085660B"/>
    <w:rsid w:val="008672AD"/>
    <w:rsid w:val="00880F9A"/>
    <w:rsid w:val="00887BFE"/>
    <w:rsid w:val="00891EE2"/>
    <w:rsid w:val="00897B65"/>
    <w:rsid w:val="008B5866"/>
    <w:rsid w:val="008D38BE"/>
    <w:rsid w:val="008E1679"/>
    <w:rsid w:val="008E6A23"/>
    <w:rsid w:val="008F4104"/>
    <w:rsid w:val="008F7F85"/>
    <w:rsid w:val="009027B8"/>
    <w:rsid w:val="009040EC"/>
    <w:rsid w:val="00907B5D"/>
    <w:rsid w:val="0091283C"/>
    <w:rsid w:val="00923529"/>
    <w:rsid w:val="00933E0D"/>
    <w:rsid w:val="00940E51"/>
    <w:rsid w:val="009453AF"/>
    <w:rsid w:val="00956FEE"/>
    <w:rsid w:val="0095737E"/>
    <w:rsid w:val="00957A9C"/>
    <w:rsid w:val="00960646"/>
    <w:rsid w:val="00960974"/>
    <w:rsid w:val="009641E0"/>
    <w:rsid w:val="00967D93"/>
    <w:rsid w:val="009703B5"/>
    <w:rsid w:val="009877A1"/>
    <w:rsid w:val="009A01AE"/>
    <w:rsid w:val="009B11F2"/>
    <w:rsid w:val="009E07B6"/>
    <w:rsid w:val="009E2B0C"/>
    <w:rsid w:val="009E3646"/>
    <w:rsid w:val="009E5F5B"/>
    <w:rsid w:val="009E7999"/>
    <w:rsid w:val="009F041C"/>
    <w:rsid w:val="009F0982"/>
    <w:rsid w:val="00A135FF"/>
    <w:rsid w:val="00A13D12"/>
    <w:rsid w:val="00A16CB4"/>
    <w:rsid w:val="00A2188C"/>
    <w:rsid w:val="00A21CC6"/>
    <w:rsid w:val="00A30B34"/>
    <w:rsid w:val="00A3186D"/>
    <w:rsid w:val="00A45FB2"/>
    <w:rsid w:val="00A47552"/>
    <w:rsid w:val="00A50F3E"/>
    <w:rsid w:val="00A55DFD"/>
    <w:rsid w:val="00A62F4C"/>
    <w:rsid w:val="00A7377B"/>
    <w:rsid w:val="00A80969"/>
    <w:rsid w:val="00AA5078"/>
    <w:rsid w:val="00AB25AF"/>
    <w:rsid w:val="00AB58D7"/>
    <w:rsid w:val="00AC1C00"/>
    <w:rsid w:val="00AC2449"/>
    <w:rsid w:val="00AC3875"/>
    <w:rsid w:val="00AD06C5"/>
    <w:rsid w:val="00AD3160"/>
    <w:rsid w:val="00AD4BE5"/>
    <w:rsid w:val="00AE6DD3"/>
    <w:rsid w:val="00B0292D"/>
    <w:rsid w:val="00B07336"/>
    <w:rsid w:val="00B1138B"/>
    <w:rsid w:val="00B13B10"/>
    <w:rsid w:val="00B13C51"/>
    <w:rsid w:val="00B15863"/>
    <w:rsid w:val="00B2273B"/>
    <w:rsid w:val="00B25F1B"/>
    <w:rsid w:val="00B31523"/>
    <w:rsid w:val="00B35631"/>
    <w:rsid w:val="00B43E9B"/>
    <w:rsid w:val="00B538D6"/>
    <w:rsid w:val="00B53B7D"/>
    <w:rsid w:val="00B655CC"/>
    <w:rsid w:val="00B72023"/>
    <w:rsid w:val="00B750DB"/>
    <w:rsid w:val="00B75B29"/>
    <w:rsid w:val="00B77012"/>
    <w:rsid w:val="00B84FCA"/>
    <w:rsid w:val="00B85D98"/>
    <w:rsid w:val="00B8633D"/>
    <w:rsid w:val="00B8790D"/>
    <w:rsid w:val="00BA20D5"/>
    <w:rsid w:val="00BA2C65"/>
    <w:rsid w:val="00BA6E8F"/>
    <w:rsid w:val="00BC3D95"/>
    <w:rsid w:val="00BD3785"/>
    <w:rsid w:val="00BE2AE5"/>
    <w:rsid w:val="00BE3C15"/>
    <w:rsid w:val="00BF4D2B"/>
    <w:rsid w:val="00C16DFF"/>
    <w:rsid w:val="00C2044C"/>
    <w:rsid w:val="00C239C9"/>
    <w:rsid w:val="00C24820"/>
    <w:rsid w:val="00C41B70"/>
    <w:rsid w:val="00C467BC"/>
    <w:rsid w:val="00C512DD"/>
    <w:rsid w:val="00C628C6"/>
    <w:rsid w:val="00C7010F"/>
    <w:rsid w:val="00C75396"/>
    <w:rsid w:val="00C803A2"/>
    <w:rsid w:val="00C84AF4"/>
    <w:rsid w:val="00C86E05"/>
    <w:rsid w:val="00C94209"/>
    <w:rsid w:val="00C95549"/>
    <w:rsid w:val="00CA1E3D"/>
    <w:rsid w:val="00CC1702"/>
    <w:rsid w:val="00CC2FDB"/>
    <w:rsid w:val="00CD058C"/>
    <w:rsid w:val="00CD4292"/>
    <w:rsid w:val="00CF007F"/>
    <w:rsid w:val="00D01815"/>
    <w:rsid w:val="00D1110F"/>
    <w:rsid w:val="00D17A2B"/>
    <w:rsid w:val="00D2124C"/>
    <w:rsid w:val="00D32882"/>
    <w:rsid w:val="00D35769"/>
    <w:rsid w:val="00D45F1B"/>
    <w:rsid w:val="00D53051"/>
    <w:rsid w:val="00D53C3D"/>
    <w:rsid w:val="00D617A5"/>
    <w:rsid w:val="00D746AB"/>
    <w:rsid w:val="00D80183"/>
    <w:rsid w:val="00D8062D"/>
    <w:rsid w:val="00D83C80"/>
    <w:rsid w:val="00D91779"/>
    <w:rsid w:val="00D966E7"/>
    <w:rsid w:val="00DA0A19"/>
    <w:rsid w:val="00DA68AF"/>
    <w:rsid w:val="00DB2024"/>
    <w:rsid w:val="00DC0F83"/>
    <w:rsid w:val="00DC1EF3"/>
    <w:rsid w:val="00DC317A"/>
    <w:rsid w:val="00DD3909"/>
    <w:rsid w:val="00DE5B97"/>
    <w:rsid w:val="00DE71AB"/>
    <w:rsid w:val="00DE77C7"/>
    <w:rsid w:val="00DF39C8"/>
    <w:rsid w:val="00DF798B"/>
    <w:rsid w:val="00E01B44"/>
    <w:rsid w:val="00E020B2"/>
    <w:rsid w:val="00E163A8"/>
    <w:rsid w:val="00E253C7"/>
    <w:rsid w:val="00E44222"/>
    <w:rsid w:val="00E507E6"/>
    <w:rsid w:val="00E528A2"/>
    <w:rsid w:val="00E559A7"/>
    <w:rsid w:val="00E579A8"/>
    <w:rsid w:val="00E63901"/>
    <w:rsid w:val="00E646FB"/>
    <w:rsid w:val="00E65EDB"/>
    <w:rsid w:val="00E739F6"/>
    <w:rsid w:val="00E84E44"/>
    <w:rsid w:val="00E95313"/>
    <w:rsid w:val="00EA05B0"/>
    <w:rsid w:val="00EA10E7"/>
    <w:rsid w:val="00EA64E4"/>
    <w:rsid w:val="00EB0969"/>
    <w:rsid w:val="00EB0AB1"/>
    <w:rsid w:val="00EB3D22"/>
    <w:rsid w:val="00EB7AA9"/>
    <w:rsid w:val="00EC1419"/>
    <w:rsid w:val="00EC1644"/>
    <w:rsid w:val="00EC53F1"/>
    <w:rsid w:val="00EC58FE"/>
    <w:rsid w:val="00EC7FB5"/>
    <w:rsid w:val="00ED2F50"/>
    <w:rsid w:val="00ED3C4A"/>
    <w:rsid w:val="00EE04BA"/>
    <w:rsid w:val="00EE4089"/>
    <w:rsid w:val="00EE57A4"/>
    <w:rsid w:val="00EE7582"/>
    <w:rsid w:val="00F028A0"/>
    <w:rsid w:val="00F035E8"/>
    <w:rsid w:val="00F06F8E"/>
    <w:rsid w:val="00F12854"/>
    <w:rsid w:val="00F13A3E"/>
    <w:rsid w:val="00F1431D"/>
    <w:rsid w:val="00F24E8B"/>
    <w:rsid w:val="00F26B41"/>
    <w:rsid w:val="00F52844"/>
    <w:rsid w:val="00F622FD"/>
    <w:rsid w:val="00F62A6C"/>
    <w:rsid w:val="00F63C6D"/>
    <w:rsid w:val="00F731F3"/>
    <w:rsid w:val="00F77DFE"/>
    <w:rsid w:val="00F8593F"/>
    <w:rsid w:val="00FA6162"/>
    <w:rsid w:val="00FA6B82"/>
    <w:rsid w:val="00FB300C"/>
    <w:rsid w:val="00FB483B"/>
    <w:rsid w:val="00FB51D8"/>
    <w:rsid w:val="00FC34A3"/>
    <w:rsid w:val="00FF0A4F"/>
    <w:rsid w:val="00FF68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C73A1"/>
  <w15:chartTrackingRefBased/>
  <w15:docId w15:val="{904D6F5F-7CCD-4AB3-A2CA-D95895BE5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NoorZar"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A3C"/>
    <w:pPr>
      <w:bidi/>
      <w:jc w:val="both"/>
    </w:pPr>
    <w:rPr>
      <w:rFonts w:ascii="NoorZar" w:hAnsi="NoorZar" w:cs="NoorZar"/>
      <w:sz w:val="28"/>
      <w:szCs w:val="28"/>
      <w:lang w:bidi="fa-IR"/>
    </w:rPr>
  </w:style>
  <w:style w:type="paragraph" w:styleId="Heading1">
    <w:name w:val="heading 1"/>
    <w:basedOn w:val="Normal"/>
    <w:next w:val="Normal"/>
    <w:link w:val="Heading1Char"/>
    <w:uiPriority w:val="9"/>
    <w:qFormat/>
    <w:rsid w:val="00147A3C"/>
    <w:pPr>
      <w:ind w:left="360" w:hanging="360"/>
      <w:outlineLvl w:val="0"/>
    </w:pPr>
    <w:rPr>
      <w:b/>
      <w:bCs/>
    </w:rPr>
  </w:style>
  <w:style w:type="paragraph" w:styleId="Heading2">
    <w:name w:val="heading 2"/>
    <w:basedOn w:val="Normal"/>
    <w:next w:val="Normal"/>
    <w:link w:val="Heading2Char"/>
    <w:uiPriority w:val="9"/>
    <w:unhideWhenUsed/>
    <w:qFormat/>
    <w:rsid w:val="00147A3C"/>
    <w:pPr>
      <w:outlineLvl w:val="1"/>
    </w:pPr>
    <w:rPr>
      <w:b/>
      <w:bCs/>
      <w:sz w:val="24"/>
      <w:szCs w:val="24"/>
    </w:rPr>
  </w:style>
  <w:style w:type="paragraph" w:styleId="Heading3">
    <w:name w:val="heading 3"/>
    <w:basedOn w:val="Normal"/>
    <w:next w:val="Normal"/>
    <w:link w:val="Heading3Char"/>
    <w:uiPriority w:val="9"/>
    <w:unhideWhenUsed/>
    <w:qFormat/>
    <w:rsid w:val="00A21CC6"/>
    <w:pPr>
      <w:keepNext/>
      <w:keepLines/>
      <w:spacing w:before="40" w:after="0"/>
      <w:outlineLvl w:val="2"/>
    </w:pPr>
    <w:rPr>
      <w:rFonts w:asciiTheme="minorHAnsi" w:eastAsiaTheme="majorEastAsia" w:hAnsiTheme="minorHAnsi" w:cstheme="minorHAnsi"/>
      <w:bCs/>
      <w:color w:val="1F3763" w:themeColor="accent1" w:themeShade="7F"/>
      <w:sz w:val="24"/>
      <w:szCs w:val="24"/>
      <w:lang w:bidi="ar-SA"/>
    </w:rPr>
  </w:style>
  <w:style w:type="paragraph" w:styleId="Heading4">
    <w:name w:val="heading 4"/>
    <w:basedOn w:val="Heading3"/>
    <w:next w:val="Normal"/>
    <w:link w:val="Heading4Char"/>
    <w:uiPriority w:val="9"/>
    <w:unhideWhenUsed/>
    <w:qFormat/>
    <w:rsid w:val="00BF4D2B"/>
    <w:pPr>
      <w:outlineLvl w:val="3"/>
    </w:pPr>
    <w:rPr>
      <w:b/>
      <w:bCs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3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33D"/>
    <w:rPr>
      <w:rFonts w:ascii="NoorZar" w:hAnsi="NoorZar" w:cs="NoorZar"/>
      <w:sz w:val="28"/>
      <w:szCs w:val="28"/>
    </w:rPr>
  </w:style>
  <w:style w:type="paragraph" w:styleId="Footer">
    <w:name w:val="footer"/>
    <w:basedOn w:val="Normal"/>
    <w:link w:val="FooterChar"/>
    <w:uiPriority w:val="99"/>
    <w:unhideWhenUsed/>
    <w:rsid w:val="00B863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33D"/>
    <w:rPr>
      <w:rFonts w:ascii="NoorZar" w:hAnsi="NoorZar" w:cs="NoorZar"/>
      <w:sz w:val="28"/>
      <w:szCs w:val="28"/>
    </w:rPr>
  </w:style>
  <w:style w:type="paragraph" w:styleId="FootnoteText">
    <w:name w:val="footnote text"/>
    <w:basedOn w:val="Normal"/>
    <w:link w:val="FootnoteTextChar"/>
    <w:uiPriority w:val="99"/>
    <w:unhideWhenUsed/>
    <w:rsid w:val="009027B8"/>
    <w:pPr>
      <w:spacing w:after="0" w:line="240" w:lineRule="auto"/>
    </w:pPr>
    <w:rPr>
      <w:rFonts w:eastAsia="Times New Roman"/>
      <w:kern w:val="0"/>
      <w:sz w:val="20"/>
      <w:szCs w:val="20"/>
      <w14:ligatures w14:val="none"/>
    </w:rPr>
  </w:style>
  <w:style w:type="character" w:customStyle="1" w:styleId="FootnoteTextChar">
    <w:name w:val="Footnote Text Char"/>
    <w:basedOn w:val="DefaultParagraphFont"/>
    <w:link w:val="FootnoteText"/>
    <w:uiPriority w:val="99"/>
    <w:rsid w:val="009027B8"/>
    <w:rPr>
      <w:rFonts w:ascii="NoorZar" w:eastAsia="Times New Roman" w:hAnsi="NoorZar" w:cs="NoorZar"/>
      <w:kern w:val="0"/>
      <w:sz w:val="20"/>
      <w:szCs w:val="20"/>
      <w:lang w:bidi="fa-IR"/>
      <w14:ligatures w14:val="none"/>
    </w:rPr>
  </w:style>
  <w:style w:type="character" w:styleId="FootnoteReference">
    <w:name w:val="footnote reference"/>
    <w:basedOn w:val="DefaultParagraphFont"/>
    <w:uiPriority w:val="99"/>
    <w:semiHidden/>
    <w:unhideWhenUsed/>
    <w:rsid w:val="00B8633D"/>
    <w:rPr>
      <w:vertAlign w:val="superscript"/>
    </w:rPr>
  </w:style>
  <w:style w:type="character" w:customStyle="1" w:styleId="Heading1Char">
    <w:name w:val="Heading 1 Char"/>
    <w:basedOn w:val="DefaultParagraphFont"/>
    <w:link w:val="Heading1"/>
    <w:uiPriority w:val="9"/>
    <w:rsid w:val="00147A3C"/>
    <w:rPr>
      <w:rFonts w:ascii="NoorZar" w:hAnsi="NoorZar" w:cs="NoorZar"/>
      <w:b/>
      <w:bCs/>
      <w:sz w:val="28"/>
      <w:szCs w:val="28"/>
      <w:lang w:bidi="fa-IR"/>
    </w:rPr>
  </w:style>
  <w:style w:type="paragraph" w:styleId="TOCHeading">
    <w:name w:val="TOC Heading"/>
    <w:basedOn w:val="Heading1"/>
    <w:next w:val="Normal"/>
    <w:uiPriority w:val="39"/>
    <w:unhideWhenUsed/>
    <w:qFormat/>
    <w:rsid w:val="00B8633D"/>
    <w:pPr>
      <w:bidi w:val="0"/>
      <w:outlineLvl w:val="9"/>
    </w:pPr>
    <w:rPr>
      <w:kern w:val="0"/>
      <w14:ligatures w14:val="none"/>
    </w:rPr>
  </w:style>
  <w:style w:type="character" w:customStyle="1" w:styleId="Heading2Char">
    <w:name w:val="Heading 2 Char"/>
    <w:basedOn w:val="DefaultParagraphFont"/>
    <w:link w:val="Heading2"/>
    <w:uiPriority w:val="9"/>
    <w:rsid w:val="00147A3C"/>
    <w:rPr>
      <w:rFonts w:ascii="NoorZar" w:hAnsi="NoorZar" w:cs="NoorZar"/>
      <w:b/>
      <w:bCs/>
      <w:sz w:val="24"/>
      <w:szCs w:val="24"/>
      <w:lang w:bidi="fa-IR"/>
    </w:rPr>
  </w:style>
  <w:style w:type="paragraph" w:styleId="TOC1">
    <w:name w:val="toc 1"/>
    <w:basedOn w:val="Normal"/>
    <w:next w:val="Normal"/>
    <w:autoRedefine/>
    <w:uiPriority w:val="39"/>
    <w:unhideWhenUsed/>
    <w:rsid w:val="00282ACA"/>
    <w:pPr>
      <w:tabs>
        <w:tab w:val="right" w:leader="dot" w:pos="9016"/>
      </w:tabs>
      <w:spacing w:after="100"/>
    </w:pPr>
  </w:style>
  <w:style w:type="paragraph" w:styleId="TOC2">
    <w:name w:val="toc 2"/>
    <w:basedOn w:val="Normal"/>
    <w:next w:val="Normal"/>
    <w:autoRedefine/>
    <w:uiPriority w:val="39"/>
    <w:unhideWhenUsed/>
    <w:rsid w:val="00282ACA"/>
    <w:pPr>
      <w:tabs>
        <w:tab w:val="right" w:leader="dot" w:pos="9016"/>
      </w:tabs>
      <w:spacing w:after="100"/>
      <w:ind w:left="280"/>
    </w:pPr>
  </w:style>
  <w:style w:type="character" w:styleId="Hyperlink">
    <w:name w:val="Hyperlink"/>
    <w:basedOn w:val="DefaultParagraphFont"/>
    <w:uiPriority w:val="99"/>
    <w:unhideWhenUsed/>
    <w:rsid w:val="00B8633D"/>
    <w:rPr>
      <w:color w:val="0563C1" w:themeColor="hyperlink"/>
      <w:u w:val="single"/>
    </w:rPr>
  </w:style>
  <w:style w:type="character" w:customStyle="1" w:styleId="Heading3Char">
    <w:name w:val="Heading 3 Char"/>
    <w:basedOn w:val="DefaultParagraphFont"/>
    <w:link w:val="Heading3"/>
    <w:uiPriority w:val="9"/>
    <w:rsid w:val="00A21CC6"/>
    <w:rPr>
      <w:rFonts w:eastAsiaTheme="majorEastAsia" w:cstheme="minorHAnsi"/>
      <w:bCs/>
      <w:color w:val="1F3763" w:themeColor="accent1" w:themeShade="7F"/>
      <w:sz w:val="24"/>
      <w:szCs w:val="24"/>
    </w:rPr>
  </w:style>
  <w:style w:type="paragraph" w:styleId="TOC3">
    <w:name w:val="toc 3"/>
    <w:basedOn w:val="Normal"/>
    <w:next w:val="Normal"/>
    <w:autoRedefine/>
    <w:uiPriority w:val="39"/>
    <w:unhideWhenUsed/>
    <w:rsid w:val="009040EC"/>
    <w:pPr>
      <w:spacing w:after="100"/>
      <w:ind w:left="560"/>
    </w:pPr>
  </w:style>
  <w:style w:type="character" w:styleId="UnresolvedMention">
    <w:name w:val="Unresolved Mention"/>
    <w:basedOn w:val="DefaultParagraphFont"/>
    <w:uiPriority w:val="99"/>
    <w:semiHidden/>
    <w:unhideWhenUsed/>
    <w:rsid w:val="009040EC"/>
    <w:rPr>
      <w:color w:val="605E5C"/>
      <w:shd w:val="clear" w:color="auto" w:fill="E1DFDD"/>
    </w:rPr>
  </w:style>
  <w:style w:type="character" w:customStyle="1" w:styleId="Heading4Char">
    <w:name w:val="Heading 4 Char"/>
    <w:basedOn w:val="DefaultParagraphFont"/>
    <w:link w:val="Heading4"/>
    <w:uiPriority w:val="9"/>
    <w:rsid w:val="00BF4D2B"/>
    <w:rPr>
      <w:rFonts w:eastAsiaTheme="majorEastAsia" w:cstheme="minorHAnsi"/>
      <w:b/>
      <w:color w:val="1F3763" w:themeColor="accent1" w:themeShade="7F"/>
      <w:sz w:val="28"/>
      <w:szCs w:val="28"/>
    </w:rPr>
  </w:style>
  <w:style w:type="paragraph" w:styleId="NormalWeb">
    <w:name w:val="Normal (Web)"/>
    <w:basedOn w:val="Normal"/>
    <w:uiPriority w:val="99"/>
    <w:unhideWhenUsed/>
    <w:rsid w:val="00802B62"/>
    <w:pPr>
      <w:spacing w:before="100" w:beforeAutospacing="1" w:after="100" w:afterAutospacing="1" w:line="240" w:lineRule="auto"/>
      <w:jc w:val="left"/>
    </w:pPr>
    <w:rPr>
      <w:rFonts w:ascii="Times New Roman" w:eastAsia="Times New Roman" w:hAnsi="Times New Roman" w:cs="Times New Roman"/>
      <w:kern w:val="0"/>
      <w:sz w:val="24"/>
      <w:szCs w:val="24"/>
      <w14:ligatures w14:val="none"/>
    </w:rPr>
  </w:style>
  <w:style w:type="paragraph" w:styleId="TOC4">
    <w:name w:val="toc 4"/>
    <w:basedOn w:val="Normal"/>
    <w:next w:val="Normal"/>
    <w:autoRedefine/>
    <w:uiPriority w:val="39"/>
    <w:unhideWhenUsed/>
    <w:rsid w:val="001539F3"/>
    <w:pPr>
      <w:spacing w:after="100"/>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102474">
      <w:bodyDiv w:val="1"/>
      <w:marLeft w:val="0"/>
      <w:marRight w:val="0"/>
      <w:marTop w:val="0"/>
      <w:marBottom w:val="0"/>
      <w:divBdr>
        <w:top w:val="none" w:sz="0" w:space="0" w:color="auto"/>
        <w:left w:val="none" w:sz="0" w:space="0" w:color="auto"/>
        <w:bottom w:val="none" w:sz="0" w:space="0" w:color="auto"/>
        <w:right w:val="none" w:sz="0" w:space="0" w:color="auto"/>
      </w:divBdr>
    </w:div>
    <w:div w:id="1608810357">
      <w:bodyDiv w:val="1"/>
      <w:marLeft w:val="0"/>
      <w:marRight w:val="0"/>
      <w:marTop w:val="0"/>
      <w:marBottom w:val="0"/>
      <w:divBdr>
        <w:top w:val="none" w:sz="0" w:space="0" w:color="auto"/>
        <w:left w:val="none" w:sz="0" w:space="0" w:color="auto"/>
        <w:bottom w:val="none" w:sz="0" w:space="0" w:color="auto"/>
        <w:right w:val="none" w:sz="0" w:space="0" w:color="auto"/>
      </w:divBdr>
    </w:div>
    <w:div w:id="1670062183">
      <w:bodyDiv w:val="1"/>
      <w:marLeft w:val="0"/>
      <w:marRight w:val="0"/>
      <w:marTop w:val="0"/>
      <w:marBottom w:val="0"/>
      <w:divBdr>
        <w:top w:val="none" w:sz="0" w:space="0" w:color="auto"/>
        <w:left w:val="none" w:sz="0" w:space="0" w:color="auto"/>
        <w:bottom w:val="none" w:sz="0" w:space="0" w:color="auto"/>
        <w:right w:val="none" w:sz="0" w:space="0" w:color="auto"/>
      </w:divBdr>
    </w:div>
    <w:div w:id="199821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80FCF-F2C2-48D0-B224-7AD0CC8AA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2434</Words>
  <Characters>13877</Characters>
  <Application>Microsoft Office Word</Application>
  <DocSecurity>0</DocSecurity>
  <Lines>115</Lines>
  <Paragraphs>32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
  <LinksUpToDate>false</LinksUpToDate>
  <CharactersWithSpaces>16279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 Brd</dc:creator>
  <cp:keywords/>
  <dc:description/>
  <cp:lastModifiedBy>محمدمهدی عمادی</cp:lastModifiedBy>
  <cp:revision>9</cp:revision>
  <cp:lastPrinted>2024-10-01T16:11:00Z</cp:lastPrinted>
  <dcterms:created xsi:type="dcterms:W3CDTF">2024-10-01T15:59:00Z</dcterms:created>
  <dcterms:modified xsi:type="dcterms:W3CDTF">2024-10-14T09:35:00Z</dcterms:modified>
</cp:coreProperties>
</file>