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5D67C" w14:textId="77777777" w:rsidR="009B5AFD" w:rsidRPr="00B27B54" w:rsidRDefault="009B5AFD" w:rsidP="009B5AFD">
      <w:pPr>
        <w:pStyle w:val="TOCHeading"/>
        <w:bidi/>
        <w:rPr>
          <w:rFonts w:cs="B Mitra"/>
          <w:b w:val="0"/>
          <w:bCs w:val="0"/>
          <w:kern w:val="2"/>
          <w:rtl/>
          <w:lang w:val="fa-IR"/>
          <w14:ligatures w14:val="standardContextual"/>
        </w:rPr>
      </w:pPr>
      <w:r w:rsidRPr="00B27B54">
        <w:rPr>
          <w:rFonts w:cs="B Mitra" w:hint="cs"/>
          <w:b w:val="0"/>
          <w:bCs w:val="0"/>
          <w:kern w:val="2"/>
          <w:rtl/>
          <w:lang w:val="fa-IR"/>
          <w14:ligatures w14:val="standardContextual"/>
        </w:rPr>
        <w:t>بسمه تعالی</w:t>
      </w:r>
    </w:p>
    <w:p w14:paraId="2E522552" w14:textId="367A3A6F" w:rsidR="009B5AFD" w:rsidRPr="00B27B54" w:rsidRDefault="009B5AFD" w:rsidP="009B5AFD">
      <w:pPr>
        <w:rPr>
          <w:rFonts w:cs="B Mitra"/>
          <w:rtl/>
          <w:lang w:val="fa-IR"/>
        </w:rPr>
      </w:pPr>
      <w:r w:rsidRPr="00B27B54">
        <w:rPr>
          <w:rFonts w:cs="B Mitra" w:hint="cs"/>
          <w:color w:val="FF0000"/>
          <w:rtl/>
          <w:lang w:val="fa-IR"/>
        </w:rPr>
        <w:t xml:space="preserve">موضوع: </w:t>
      </w:r>
      <w:r w:rsidRPr="009B5AFD">
        <w:rPr>
          <w:rFonts w:cs="B Mitra"/>
          <w:rtl/>
          <w:lang w:val="fa-IR"/>
        </w:rPr>
        <w:t>مبطل ششم: قهقهه</w:t>
      </w:r>
      <w:r w:rsidRPr="009B5AFD">
        <w:rPr>
          <w:rFonts w:cs="B Mitra"/>
          <w:rtl/>
          <w:lang w:val="fa-IR"/>
        </w:rPr>
        <w:tab/>
      </w:r>
      <w:r>
        <w:rPr>
          <w:rFonts w:cs="B Mitra" w:hint="cs"/>
          <w:rtl/>
          <w:lang w:val="fa-IR"/>
        </w:rPr>
        <w:t xml:space="preserve">/ </w:t>
      </w:r>
      <w:r w:rsidRPr="00B27B54">
        <w:rPr>
          <w:rFonts w:cs="B Mitra" w:hint="cs"/>
          <w:rtl/>
          <w:lang w:val="fa-IR"/>
        </w:rPr>
        <w:t xml:space="preserve">مبطلیت تکلّم/ </w:t>
      </w:r>
      <w:r w:rsidRPr="00B27B54">
        <w:rPr>
          <w:rFonts w:cs="B Mitra"/>
          <w:rtl/>
          <w:lang w:val="fa-IR"/>
        </w:rPr>
        <w:t xml:space="preserve">فصل في </w:t>
      </w:r>
      <w:r w:rsidRPr="00B27B54">
        <w:rPr>
          <w:rFonts w:cs="B Mitra" w:hint="cs"/>
          <w:rtl/>
          <w:lang w:val="fa-IR"/>
        </w:rPr>
        <w:t>مبطلات الصلاة</w:t>
      </w:r>
    </w:p>
    <w:p w14:paraId="3A88C261" w14:textId="77777777" w:rsidR="009B5AFD" w:rsidRDefault="009B5AFD" w:rsidP="005917BD">
      <w:pPr>
        <w:pStyle w:val="TOCHeading"/>
        <w:bidi/>
        <w:rPr>
          <w:b w:val="0"/>
          <w:bCs w:val="0"/>
          <w:color w:val="auto"/>
          <w:kern w:val="2"/>
          <w:rtl/>
          <w:lang w:val="fa-IR"/>
          <w14:ligatures w14:val="standardContextual"/>
        </w:rPr>
      </w:pPr>
    </w:p>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77E580BD" w:rsidR="002D1057" w:rsidRDefault="002D1057" w:rsidP="009B5AFD">
          <w:pPr>
            <w:pStyle w:val="TOCHeading"/>
            <w:bidi/>
            <w:rPr>
              <w:rtl/>
            </w:rPr>
          </w:pPr>
          <w:r>
            <w:rPr>
              <w:rFonts w:hint="cs"/>
              <w:rtl/>
              <w:lang w:val="fa-IR"/>
            </w:rPr>
            <w:t xml:space="preserve">فهرست </w:t>
          </w:r>
          <w:r>
            <w:rPr>
              <w:rtl/>
              <w:lang w:val="fa-IR"/>
            </w:rPr>
            <w:t>مطالب</w:t>
          </w:r>
        </w:p>
        <w:p w14:paraId="0D96F601" w14:textId="5B6B4B2B" w:rsidR="000521B5" w:rsidRDefault="002D1057" w:rsidP="000521B5">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90878315" w:history="1">
            <w:r w:rsidR="000521B5" w:rsidRPr="00315E9C">
              <w:rPr>
                <w:rStyle w:val="Hyperlink"/>
                <w:noProof/>
                <w:rtl/>
              </w:rPr>
              <w:t>ادامه مساله 39</w:t>
            </w:r>
            <w:r w:rsidR="000521B5">
              <w:rPr>
                <w:noProof/>
                <w:webHidden/>
              </w:rPr>
              <w:tab/>
            </w:r>
            <w:r w:rsidR="000521B5">
              <w:rPr>
                <w:noProof/>
                <w:webHidden/>
              </w:rPr>
              <w:fldChar w:fldCharType="begin"/>
            </w:r>
            <w:r w:rsidR="000521B5">
              <w:rPr>
                <w:noProof/>
                <w:webHidden/>
              </w:rPr>
              <w:instrText xml:space="preserve"> PAGEREF _Toc190878315 \h </w:instrText>
            </w:r>
            <w:r w:rsidR="000521B5">
              <w:rPr>
                <w:noProof/>
                <w:webHidden/>
              </w:rPr>
            </w:r>
            <w:r w:rsidR="000521B5">
              <w:rPr>
                <w:noProof/>
                <w:webHidden/>
              </w:rPr>
              <w:fldChar w:fldCharType="separate"/>
            </w:r>
            <w:r w:rsidR="000521B5">
              <w:rPr>
                <w:noProof/>
                <w:webHidden/>
              </w:rPr>
              <w:t>1</w:t>
            </w:r>
            <w:r w:rsidR="000521B5">
              <w:rPr>
                <w:noProof/>
                <w:webHidden/>
              </w:rPr>
              <w:fldChar w:fldCharType="end"/>
            </w:r>
          </w:hyperlink>
        </w:p>
        <w:p w14:paraId="73684639" w14:textId="4BF71CC5" w:rsidR="000521B5" w:rsidRDefault="000521B5" w:rsidP="000521B5">
          <w:pPr>
            <w:pStyle w:val="TOC2"/>
            <w:rPr>
              <w:rFonts w:asciiTheme="minorHAnsi" w:eastAsiaTheme="minorEastAsia" w:hAnsiTheme="minorHAnsi" w:cstheme="minorBidi"/>
              <w:noProof/>
              <w:sz w:val="24"/>
              <w:szCs w:val="24"/>
              <w:lang w:bidi="ar-SA"/>
            </w:rPr>
          </w:pPr>
          <w:hyperlink w:anchor="_Toc190878316" w:history="1">
            <w:r w:rsidRPr="00315E9C">
              <w:rPr>
                <w:rStyle w:val="Hyperlink"/>
                <w:noProof/>
                <w:rtl/>
              </w:rPr>
              <w:t>تسم</w:t>
            </w:r>
            <w:r w:rsidRPr="00315E9C">
              <w:rPr>
                <w:rStyle w:val="Hyperlink"/>
                <w:rFonts w:hint="cs"/>
                <w:noProof/>
                <w:rtl/>
              </w:rPr>
              <w:t>ی</w:t>
            </w:r>
            <w:r w:rsidRPr="00315E9C">
              <w:rPr>
                <w:rStyle w:val="Hyperlink"/>
                <w:rFonts w:hint="eastAsia"/>
                <w:noProof/>
                <w:rtl/>
              </w:rPr>
              <w:t>ت</w:t>
            </w:r>
            <w:r w:rsidRPr="00315E9C">
              <w:rPr>
                <w:rStyle w:val="Hyperlink"/>
                <w:noProof/>
                <w:rtl/>
              </w:rPr>
              <w:t xml:space="preserve"> عاطس</w:t>
            </w:r>
            <w:r>
              <w:rPr>
                <w:noProof/>
                <w:webHidden/>
              </w:rPr>
              <w:tab/>
            </w:r>
            <w:r>
              <w:rPr>
                <w:noProof/>
                <w:webHidden/>
              </w:rPr>
              <w:fldChar w:fldCharType="begin"/>
            </w:r>
            <w:r>
              <w:rPr>
                <w:noProof/>
                <w:webHidden/>
              </w:rPr>
              <w:instrText xml:space="preserve"> PAGEREF _Toc190878316 \h </w:instrText>
            </w:r>
            <w:r>
              <w:rPr>
                <w:noProof/>
                <w:webHidden/>
              </w:rPr>
            </w:r>
            <w:r>
              <w:rPr>
                <w:noProof/>
                <w:webHidden/>
              </w:rPr>
              <w:fldChar w:fldCharType="separate"/>
            </w:r>
            <w:r>
              <w:rPr>
                <w:noProof/>
                <w:webHidden/>
              </w:rPr>
              <w:t>1</w:t>
            </w:r>
            <w:r>
              <w:rPr>
                <w:noProof/>
                <w:webHidden/>
              </w:rPr>
              <w:fldChar w:fldCharType="end"/>
            </w:r>
          </w:hyperlink>
        </w:p>
        <w:p w14:paraId="025AEBF3" w14:textId="7F71FCA9" w:rsidR="000521B5" w:rsidRDefault="000521B5" w:rsidP="000521B5">
          <w:pPr>
            <w:pStyle w:val="TOC3"/>
            <w:tabs>
              <w:tab w:val="right" w:leader="dot" w:pos="9016"/>
            </w:tabs>
            <w:rPr>
              <w:rFonts w:asciiTheme="minorHAnsi" w:eastAsiaTheme="minorEastAsia" w:hAnsiTheme="minorHAnsi" w:cstheme="minorBidi"/>
              <w:noProof/>
              <w:sz w:val="24"/>
              <w:szCs w:val="24"/>
              <w:lang w:bidi="ar-SA"/>
            </w:rPr>
          </w:pPr>
          <w:hyperlink w:anchor="_Toc190878317" w:history="1">
            <w:r w:rsidRPr="00315E9C">
              <w:rPr>
                <w:rStyle w:val="Hyperlink"/>
                <w:noProof/>
                <w:rtl/>
              </w:rPr>
              <w:t>تعارض روا</w:t>
            </w:r>
            <w:r w:rsidRPr="00315E9C">
              <w:rPr>
                <w:rStyle w:val="Hyperlink"/>
                <w:rFonts w:hint="cs"/>
                <w:noProof/>
                <w:rtl/>
              </w:rPr>
              <w:t>ی</w:t>
            </w:r>
            <w:r w:rsidRPr="00315E9C">
              <w:rPr>
                <w:rStyle w:val="Hyperlink"/>
                <w:rFonts w:hint="eastAsia"/>
                <w:noProof/>
                <w:rtl/>
              </w:rPr>
              <w:t>ات</w:t>
            </w:r>
            <w:r w:rsidRPr="00315E9C">
              <w:rPr>
                <w:rStyle w:val="Hyperlink"/>
                <w:noProof/>
                <w:rtl/>
              </w:rPr>
              <w:t xml:space="preserve"> در تسم</w:t>
            </w:r>
            <w:r w:rsidRPr="00315E9C">
              <w:rPr>
                <w:rStyle w:val="Hyperlink"/>
                <w:rFonts w:hint="cs"/>
                <w:noProof/>
                <w:rtl/>
              </w:rPr>
              <w:t>ی</w:t>
            </w:r>
            <w:r w:rsidRPr="00315E9C">
              <w:rPr>
                <w:rStyle w:val="Hyperlink"/>
                <w:rFonts w:hint="eastAsia"/>
                <w:noProof/>
                <w:rtl/>
              </w:rPr>
              <w:t>ت</w:t>
            </w:r>
            <w:r w:rsidRPr="00315E9C">
              <w:rPr>
                <w:rStyle w:val="Hyperlink"/>
                <w:noProof/>
                <w:rtl/>
              </w:rPr>
              <w:t xml:space="preserve"> عاطس در نماز</w:t>
            </w:r>
            <w:r>
              <w:rPr>
                <w:noProof/>
                <w:webHidden/>
              </w:rPr>
              <w:tab/>
            </w:r>
            <w:r>
              <w:rPr>
                <w:noProof/>
                <w:webHidden/>
              </w:rPr>
              <w:fldChar w:fldCharType="begin"/>
            </w:r>
            <w:r>
              <w:rPr>
                <w:noProof/>
                <w:webHidden/>
              </w:rPr>
              <w:instrText xml:space="preserve"> PAGEREF _Toc190878317 \h </w:instrText>
            </w:r>
            <w:r>
              <w:rPr>
                <w:noProof/>
                <w:webHidden/>
              </w:rPr>
            </w:r>
            <w:r>
              <w:rPr>
                <w:noProof/>
                <w:webHidden/>
              </w:rPr>
              <w:fldChar w:fldCharType="separate"/>
            </w:r>
            <w:r>
              <w:rPr>
                <w:noProof/>
                <w:webHidden/>
              </w:rPr>
              <w:t>2</w:t>
            </w:r>
            <w:r>
              <w:rPr>
                <w:noProof/>
                <w:webHidden/>
              </w:rPr>
              <w:fldChar w:fldCharType="end"/>
            </w:r>
          </w:hyperlink>
        </w:p>
        <w:p w14:paraId="751A8AD6" w14:textId="49AD6396" w:rsidR="000521B5" w:rsidRDefault="000521B5" w:rsidP="000521B5">
          <w:pPr>
            <w:pStyle w:val="TOC3"/>
            <w:tabs>
              <w:tab w:val="right" w:leader="dot" w:pos="9016"/>
            </w:tabs>
            <w:rPr>
              <w:rFonts w:asciiTheme="minorHAnsi" w:eastAsiaTheme="minorEastAsia" w:hAnsiTheme="minorHAnsi" w:cstheme="minorBidi"/>
              <w:noProof/>
              <w:sz w:val="24"/>
              <w:szCs w:val="24"/>
              <w:lang w:bidi="ar-SA"/>
            </w:rPr>
          </w:pPr>
          <w:hyperlink w:anchor="_Toc190878318" w:history="1">
            <w:r w:rsidRPr="00315E9C">
              <w:rPr>
                <w:rStyle w:val="Hyperlink"/>
                <w:noProof/>
                <w:rtl/>
              </w:rPr>
              <w:t>بررس</w:t>
            </w:r>
            <w:r w:rsidRPr="00315E9C">
              <w:rPr>
                <w:rStyle w:val="Hyperlink"/>
                <w:rFonts w:hint="cs"/>
                <w:noProof/>
                <w:rtl/>
              </w:rPr>
              <w:t>ی</w:t>
            </w:r>
            <w:r w:rsidRPr="00315E9C">
              <w:rPr>
                <w:rStyle w:val="Hyperlink"/>
                <w:noProof/>
                <w:rtl/>
              </w:rPr>
              <w:t xml:space="preserve"> روا</w:t>
            </w:r>
            <w:r w:rsidRPr="00315E9C">
              <w:rPr>
                <w:rStyle w:val="Hyperlink"/>
                <w:rFonts w:hint="cs"/>
                <w:noProof/>
                <w:rtl/>
              </w:rPr>
              <w:t>ی</w:t>
            </w:r>
            <w:r w:rsidRPr="00315E9C">
              <w:rPr>
                <w:rStyle w:val="Hyperlink"/>
                <w:rFonts w:hint="eastAsia"/>
                <w:noProof/>
                <w:rtl/>
              </w:rPr>
              <w:t>ت</w:t>
            </w:r>
            <w:r w:rsidRPr="00315E9C">
              <w:rPr>
                <w:rStyle w:val="Hyperlink"/>
                <w:noProof/>
                <w:rtl/>
              </w:rPr>
              <w:t xml:space="preserve"> سرائر</w:t>
            </w:r>
            <w:r>
              <w:rPr>
                <w:noProof/>
                <w:webHidden/>
              </w:rPr>
              <w:tab/>
            </w:r>
            <w:r>
              <w:rPr>
                <w:noProof/>
                <w:webHidden/>
              </w:rPr>
              <w:fldChar w:fldCharType="begin"/>
            </w:r>
            <w:r>
              <w:rPr>
                <w:noProof/>
                <w:webHidden/>
              </w:rPr>
              <w:instrText xml:space="preserve"> PAGEREF _Toc190878318 \h </w:instrText>
            </w:r>
            <w:r>
              <w:rPr>
                <w:noProof/>
                <w:webHidden/>
              </w:rPr>
            </w:r>
            <w:r>
              <w:rPr>
                <w:noProof/>
                <w:webHidden/>
              </w:rPr>
              <w:fldChar w:fldCharType="separate"/>
            </w:r>
            <w:r>
              <w:rPr>
                <w:noProof/>
                <w:webHidden/>
              </w:rPr>
              <w:t>5</w:t>
            </w:r>
            <w:r>
              <w:rPr>
                <w:noProof/>
                <w:webHidden/>
              </w:rPr>
              <w:fldChar w:fldCharType="end"/>
            </w:r>
          </w:hyperlink>
        </w:p>
        <w:p w14:paraId="164D317A" w14:textId="2B6E2B75" w:rsidR="000521B5" w:rsidRDefault="000521B5" w:rsidP="000521B5">
          <w:pPr>
            <w:pStyle w:val="TOC1"/>
            <w:rPr>
              <w:rFonts w:asciiTheme="minorHAnsi" w:eastAsiaTheme="minorEastAsia" w:hAnsiTheme="minorHAnsi" w:cstheme="minorBidi"/>
              <w:noProof/>
              <w:sz w:val="24"/>
              <w:szCs w:val="24"/>
              <w:lang w:bidi="ar-SA"/>
            </w:rPr>
          </w:pPr>
          <w:hyperlink w:anchor="_Toc190878319" w:history="1">
            <w:r w:rsidRPr="00315E9C">
              <w:rPr>
                <w:rStyle w:val="Hyperlink"/>
                <w:noProof/>
                <w:rtl/>
              </w:rPr>
              <w:t>مبطل ششم: قهقهه</w:t>
            </w:r>
            <w:r>
              <w:rPr>
                <w:noProof/>
                <w:webHidden/>
              </w:rPr>
              <w:tab/>
            </w:r>
            <w:r>
              <w:rPr>
                <w:noProof/>
                <w:webHidden/>
              </w:rPr>
              <w:fldChar w:fldCharType="begin"/>
            </w:r>
            <w:r>
              <w:rPr>
                <w:noProof/>
                <w:webHidden/>
              </w:rPr>
              <w:instrText xml:space="preserve"> PAGEREF _Toc190878319 \h </w:instrText>
            </w:r>
            <w:r>
              <w:rPr>
                <w:noProof/>
                <w:webHidden/>
              </w:rPr>
            </w:r>
            <w:r>
              <w:rPr>
                <w:noProof/>
                <w:webHidden/>
              </w:rPr>
              <w:fldChar w:fldCharType="separate"/>
            </w:r>
            <w:r>
              <w:rPr>
                <w:noProof/>
                <w:webHidden/>
              </w:rPr>
              <w:t>6</w:t>
            </w:r>
            <w:r>
              <w:rPr>
                <w:noProof/>
                <w:webHidden/>
              </w:rPr>
              <w:fldChar w:fldCharType="end"/>
            </w:r>
          </w:hyperlink>
        </w:p>
        <w:p w14:paraId="2A6FD7EF" w14:textId="04987709" w:rsidR="000521B5" w:rsidRDefault="000521B5" w:rsidP="000521B5">
          <w:pPr>
            <w:pStyle w:val="TOC2"/>
            <w:rPr>
              <w:rFonts w:asciiTheme="minorHAnsi" w:eastAsiaTheme="minorEastAsia" w:hAnsiTheme="minorHAnsi" w:cstheme="minorBidi"/>
              <w:noProof/>
              <w:sz w:val="24"/>
              <w:szCs w:val="24"/>
              <w:lang w:bidi="ar-SA"/>
            </w:rPr>
          </w:pPr>
          <w:hyperlink w:anchor="_Toc190878320" w:history="1">
            <w:r w:rsidRPr="00315E9C">
              <w:rPr>
                <w:rStyle w:val="Hyperlink"/>
                <w:noProof/>
                <w:rtl/>
              </w:rPr>
              <w:t>ادله عدم مبطل</w:t>
            </w:r>
            <w:r w:rsidRPr="00315E9C">
              <w:rPr>
                <w:rStyle w:val="Hyperlink"/>
                <w:rFonts w:hint="cs"/>
                <w:noProof/>
                <w:rtl/>
              </w:rPr>
              <w:t>ی</w:t>
            </w:r>
            <w:r w:rsidRPr="00315E9C">
              <w:rPr>
                <w:rStyle w:val="Hyperlink"/>
                <w:rFonts w:hint="eastAsia"/>
                <w:noProof/>
                <w:rtl/>
              </w:rPr>
              <w:t>ت</w:t>
            </w:r>
            <w:r w:rsidRPr="00315E9C">
              <w:rPr>
                <w:rStyle w:val="Hyperlink"/>
                <w:noProof/>
                <w:rtl/>
              </w:rPr>
              <w:t xml:space="preserve"> قهقهه سهو</w:t>
            </w:r>
            <w:r w:rsidRPr="00315E9C">
              <w:rPr>
                <w:rStyle w:val="Hyperlink"/>
                <w:rFonts w:hint="cs"/>
                <w:noProof/>
                <w:rtl/>
              </w:rPr>
              <w:t>ی</w:t>
            </w:r>
            <w:r>
              <w:rPr>
                <w:noProof/>
                <w:webHidden/>
              </w:rPr>
              <w:tab/>
            </w:r>
            <w:r>
              <w:rPr>
                <w:noProof/>
                <w:webHidden/>
              </w:rPr>
              <w:fldChar w:fldCharType="begin"/>
            </w:r>
            <w:r>
              <w:rPr>
                <w:noProof/>
                <w:webHidden/>
              </w:rPr>
              <w:instrText xml:space="preserve"> PAGEREF _Toc190878320 \h </w:instrText>
            </w:r>
            <w:r>
              <w:rPr>
                <w:noProof/>
                <w:webHidden/>
              </w:rPr>
            </w:r>
            <w:r>
              <w:rPr>
                <w:noProof/>
                <w:webHidden/>
              </w:rPr>
              <w:fldChar w:fldCharType="separate"/>
            </w:r>
            <w:r>
              <w:rPr>
                <w:noProof/>
                <w:webHidden/>
              </w:rPr>
              <w:t>7</w:t>
            </w:r>
            <w:r>
              <w:rPr>
                <w:noProof/>
                <w:webHidden/>
              </w:rPr>
              <w:fldChar w:fldCharType="end"/>
            </w:r>
          </w:hyperlink>
        </w:p>
        <w:p w14:paraId="1FBBB1A9" w14:textId="5FB8AF05" w:rsidR="000521B5" w:rsidRDefault="00F67E93" w:rsidP="000521B5">
          <w:pPr>
            <w:pStyle w:val="TOC3"/>
            <w:tabs>
              <w:tab w:val="right" w:leader="dot" w:pos="9016"/>
            </w:tabs>
            <w:rPr>
              <w:rFonts w:asciiTheme="minorHAnsi" w:eastAsiaTheme="minorEastAsia" w:hAnsiTheme="minorHAnsi" w:cstheme="minorBidi"/>
              <w:noProof/>
              <w:sz w:val="24"/>
              <w:szCs w:val="24"/>
              <w:lang w:bidi="ar-SA"/>
            </w:rPr>
          </w:pPr>
          <w:r>
            <w:rPr>
              <w:rFonts w:hint="cs"/>
              <w:rtl/>
            </w:rPr>
            <w:t>دلیل اول:</w:t>
          </w:r>
          <w:hyperlink w:anchor="_Toc190878321" w:history="1">
            <w:r w:rsidR="000521B5" w:rsidRPr="00315E9C">
              <w:rPr>
                <w:rStyle w:val="Hyperlink"/>
                <w:noProof/>
                <w:rtl/>
              </w:rPr>
              <w:t>عدم اطلاق روا</w:t>
            </w:r>
            <w:r w:rsidR="000521B5" w:rsidRPr="00315E9C">
              <w:rPr>
                <w:rStyle w:val="Hyperlink"/>
                <w:rFonts w:hint="cs"/>
                <w:noProof/>
                <w:rtl/>
              </w:rPr>
              <w:t>ی</w:t>
            </w:r>
            <w:r w:rsidR="000521B5" w:rsidRPr="00315E9C">
              <w:rPr>
                <w:rStyle w:val="Hyperlink"/>
                <w:rFonts w:hint="eastAsia"/>
                <w:noProof/>
                <w:rtl/>
              </w:rPr>
              <w:t>ات</w:t>
            </w:r>
            <w:r w:rsidR="000521B5">
              <w:rPr>
                <w:noProof/>
                <w:webHidden/>
              </w:rPr>
              <w:tab/>
            </w:r>
            <w:r w:rsidR="000521B5">
              <w:rPr>
                <w:noProof/>
                <w:webHidden/>
              </w:rPr>
              <w:fldChar w:fldCharType="begin"/>
            </w:r>
            <w:r w:rsidR="000521B5">
              <w:rPr>
                <w:noProof/>
                <w:webHidden/>
              </w:rPr>
              <w:instrText xml:space="preserve"> PAGEREF _Toc190878321 \h </w:instrText>
            </w:r>
            <w:r w:rsidR="000521B5">
              <w:rPr>
                <w:noProof/>
                <w:webHidden/>
              </w:rPr>
            </w:r>
            <w:r w:rsidR="000521B5">
              <w:rPr>
                <w:noProof/>
                <w:webHidden/>
              </w:rPr>
              <w:fldChar w:fldCharType="separate"/>
            </w:r>
            <w:r w:rsidR="000521B5">
              <w:rPr>
                <w:noProof/>
                <w:webHidden/>
              </w:rPr>
              <w:t>7</w:t>
            </w:r>
            <w:r w:rsidR="000521B5">
              <w:rPr>
                <w:noProof/>
                <w:webHidden/>
              </w:rPr>
              <w:fldChar w:fldCharType="end"/>
            </w:r>
          </w:hyperlink>
        </w:p>
        <w:p w14:paraId="7E9B5EF5" w14:textId="52C8DA49" w:rsidR="000521B5" w:rsidRDefault="000521B5" w:rsidP="000521B5">
          <w:pPr>
            <w:pStyle w:val="TOC4"/>
            <w:tabs>
              <w:tab w:val="right" w:leader="dot" w:pos="9016"/>
            </w:tabs>
            <w:rPr>
              <w:rFonts w:asciiTheme="minorHAnsi" w:eastAsiaTheme="minorEastAsia" w:hAnsiTheme="minorHAnsi" w:cstheme="minorBidi"/>
              <w:noProof/>
              <w:sz w:val="24"/>
              <w:szCs w:val="24"/>
              <w:lang w:bidi="ar-SA"/>
            </w:rPr>
          </w:pPr>
          <w:hyperlink w:anchor="_Toc190878322" w:history="1">
            <w:r w:rsidRPr="00315E9C">
              <w:rPr>
                <w:rStyle w:val="Hyperlink"/>
                <w:noProof/>
                <w:rtl/>
              </w:rPr>
              <w:t>اشکال به عدم اطلاق روا</w:t>
            </w:r>
            <w:r w:rsidRPr="00315E9C">
              <w:rPr>
                <w:rStyle w:val="Hyperlink"/>
                <w:rFonts w:hint="cs"/>
                <w:noProof/>
                <w:rtl/>
              </w:rPr>
              <w:t>ی</w:t>
            </w:r>
            <w:r w:rsidRPr="00315E9C">
              <w:rPr>
                <w:rStyle w:val="Hyperlink"/>
                <w:rFonts w:hint="eastAsia"/>
                <w:noProof/>
                <w:rtl/>
              </w:rPr>
              <w:t>ات</w:t>
            </w:r>
            <w:r>
              <w:rPr>
                <w:noProof/>
                <w:webHidden/>
              </w:rPr>
              <w:tab/>
            </w:r>
            <w:r>
              <w:rPr>
                <w:noProof/>
                <w:webHidden/>
              </w:rPr>
              <w:fldChar w:fldCharType="begin"/>
            </w:r>
            <w:r>
              <w:rPr>
                <w:noProof/>
                <w:webHidden/>
              </w:rPr>
              <w:instrText xml:space="preserve"> PAGEREF _Toc190878322 \h </w:instrText>
            </w:r>
            <w:r>
              <w:rPr>
                <w:noProof/>
                <w:webHidden/>
              </w:rPr>
            </w:r>
            <w:r>
              <w:rPr>
                <w:noProof/>
                <w:webHidden/>
              </w:rPr>
              <w:fldChar w:fldCharType="separate"/>
            </w:r>
            <w:r>
              <w:rPr>
                <w:noProof/>
                <w:webHidden/>
              </w:rPr>
              <w:t>7</w:t>
            </w:r>
            <w:r>
              <w:rPr>
                <w:noProof/>
                <w:webHidden/>
              </w:rPr>
              <w:fldChar w:fldCharType="end"/>
            </w:r>
          </w:hyperlink>
        </w:p>
        <w:p w14:paraId="2996D08C" w14:textId="4B1F3113" w:rsidR="000521B5" w:rsidRDefault="00F67E93" w:rsidP="000521B5">
          <w:pPr>
            <w:pStyle w:val="TOC3"/>
            <w:tabs>
              <w:tab w:val="right" w:leader="dot" w:pos="9016"/>
            </w:tabs>
            <w:rPr>
              <w:rFonts w:asciiTheme="minorHAnsi" w:eastAsiaTheme="minorEastAsia" w:hAnsiTheme="minorHAnsi" w:cstheme="minorBidi"/>
              <w:noProof/>
              <w:sz w:val="24"/>
              <w:szCs w:val="24"/>
              <w:lang w:bidi="ar-SA"/>
            </w:rPr>
          </w:pPr>
          <w:r>
            <w:rPr>
              <w:rFonts w:hint="cs"/>
              <w:rtl/>
            </w:rPr>
            <w:t xml:space="preserve">دلیل دوم: </w:t>
          </w:r>
          <w:hyperlink w:anchor="_Toc190878323" w:history="1">
            <w:r w:rsidR="000521B5" w:rsidRPr="00315E9C">
              <w:rPr>
                <w:rStyle w:val="Hyperlink"/>
                <w:noProof/>
                <w:rtl/>
              </w:rPr>
              <w:t>تمسک به حد</w:t>
            </w:r>
            <w:r w:rsidR="000521B5" w:rsidRPr="00315E9C">
              <w:rPr>
                <w:rStyle w:val="Hyperlink"/>
                <w:rFonts w:hint="cs"/>
                <w:noProof/>
                <w:rtl/>
              </w:rPr>
              <w:t>ی</w:t>
            </w:r>
            <w:r w:rsidR="000521B5" w:rsidRPr="00315E9C">
              <w:rPr>
                <w:rStyle w:val="Hyperlink"/>
                <w:rFonts w:hint="eastAsia"/>
                <w:noProof/>
                <w:rtl/>
              </w:rPr>
              <w:t>ث</w:t>
            </w:r>
            <w:r w:rsidR="000521B5" w:rsidRPr="00315E9C">
              <w:rPr>
                <w:rStyle w:val="Hyperlink"/>
                <w:noProof/>
                <w:rtl/>
              </w:rPr>
              <w:t xml:space="preserve"> «لاتعاد»</w:t>
            </w:r>
            <w:r w:rsidR="000521B5">
              <w:rPr>
                <w:noProof/>
                <w:webHidden/>
              </w:rPr>
              <w:tab/>
            </w:r>
            <w:r w:rsidR="000521B5">
              <w:rPr>
                <w:noProof/>
                <w:webHidden/>
              </w:rPr>
              <w:fldChar w:fldCharType="begin"/>
            </w:r>
            <w:r w:rsidR="000521B5">
              <w:rPr>
                <w:noProof/>
                <w:webHidden/>
              </w:rPr>
              <w:instrText xml:space="preserve"> PAGEREF _Toc190878323 \h </w:instrText>
            </w:r>
            <w:r w:rsidR="000521B5">
              <w:rPr>
                <w:noProof/>
                <w:webHidden/>
              </w:rPr>
            </w:r>
            <w:r w:rsidR="000521B5">
              <w:rPr>
                <w:noProof/>
                <w:webHidden/>
              </w:rPr>
              <w:fldChar w:fldCharType="separate"/>
            </w:r>
            <w:r w:rsidR="000521B5">
              <w:rPr>
                <w:noProof/>
                <w:webHidden/>
              </w:rPr>
              <w:t>7</w:t>
            </w:r>
            <w:r w:rsidR="000521B5">
              <w:rPr>
                <w:noProof/>
                <w:webHidden/>
              </w:rPr>
              <w:fldChar w:fldCharType="end"/>
            </w:r>
          </w:hyperlink>
        </w:p>
        <w:p w14:paraId="19CB41EF" w14:textId="5281D118" w:rsidR="000521B5" w:rsidRDefault="000521B5" w:rsidP="000521B5">
          <w:pPr>
            <w:pStyle w:val="TOC4"/>
            <w:tabs>
              <w:tab w:val="right" w:leader="dot" w:pos="9016"/>
            </w:tabs>
            <w:rPr>
              <w:rFonts w:asciiTheme="minorHAnsi" w:eastAsiaTheme="minorEastAsia" w:hAnsiTheme="minorHAnsi" w:cstheme="minorBidi"/>
              <w:noProof/>
              <w:sz w:val="24"/>
              <w:szCs w:val="24"/>
              <w:lang w:bidi="ar-SA"/>
            </w:rPr>
          </w:pPr>
          <w:hyperlink w:anchor="_Toc190878324" w:history="1">
            <w:r w:rsidRPr="00315E9C">
              <w:rPr>
                <w:rStyle w:val="Hyperlink"/>
                <w:noProof/>
                <w:rtl/>
              </w:rPr>
              <w:t>اشکال آقا</w:t>
            </w:r>
            <w:r w:rsidRPr="00315E9C">
              <w:rPr>
                <w:rStyle w:val="Hyperlink"/>
                <w:rFonts w:hint="cs"/>
                <w:noProof/>
                <w:rtl/>
              </w:rPr>
              <w:t>ی</w:t>
            </w:r>
            <w:r w:rsidRPr="00315E9C">
              <w:rPr>
                <w:rStyle w:val="Hyperlink"/>
                <w:noProof/>
                <w:rtl/>
              </w:rPr>
              <w:t xml:space="preserve"> بروجرد</w:t>
            </w:r>
            <w:r w:rsidRPr="00315E9C">
              <w:rPr>
                <w:rStyle w:val="Hyperlink"/>
                <w:rFonts w:hint="cs"/>
                <w:noProof/>
                <w:rtl/>
              </w:rPr>
              <w:t>ی</w:t>
            </w:r>
            <w:r w:rsidRPr="00315E9C">
              <w:rPr>
                <w:rStyle w:val="Hyperlink"/>
                <w:noProof/>
                <w:rtl/>
              </w:rPr>
              <w:t xml:space="preserve"> به حد</w:t>
            </w:r>
            <w:r w:rsidRPr="00315E9C">
              <w:rPr>
                <w:rStyle w:val="Hyperlink"/>
                <w:rFonts w:hint="cs"/>
                <w:noProof/>
                <w:rtl/>
              </w:rPr>
              <w:t>ی</w:t>
            </w:r>
            <w:r w:rsidRPr="00315E9C">
              <w:rPr>
                <w:rStyle w:val="Hyperlink"/>
                <w:rFonts w:hint="eastAsia"/>
                <w:noProof/>
                <w:rtl/>
              </w:rPr>
              <w:t>ث</w:t>
            </w:r>
            <w:r w:rsidRPr="00315E9C">
              <w:rPr>
                <w:rStyle w:val="Hyperlink"/>
                <w:noProof/>
                <w:rtl/>
              </w:rPr>
              <w:t xml:space="preserve"> «لاتعاد»</w:t>
            </w:r>
            <w:r>
              <w:rPr>
                <w:noProof/>
                <w:webHidden/>
              </w:rPr>
              <w:tab/>
            </w:r>
            <w:r>
              <w:rPr>
                <w:noProof/>
                <w:webHidden/>
              </w:rPr>
              <w:fldChar w:fldCharType="begin"/>
            </w:r>
            <w:r>
              <w:rPr>
                <w:noProof/>
                <w:webHidden/>
              </w:rPr>
              <w:instrText xml:space="preserve"> PAGEREF _Toc190878324 \h </w:instrText>
            </w:r>
            <w:r>
              <w:rPr>
                <w:noProof/>
                <w:webHidden/>
              </w:rPr>
            </w:r>
            <w:r>
              <w:rPr>
                <w:noProof/>
                <w:webHidden/>
              </w:rPr>
              <w:fldChar w:fldCharType="separate"/>
            </w:r>
            <w:r>
              <w:rPr>
                <w:noProof/>
                <w:webHidden/>
              </w:rPr>
              <w:t>7</w:t>
            </w:r>
            <w:r>
              <w:rPr>
                <w:noProof/>
                <w:webHidden/>
              </w:rPr>
              <w:fldChar w:fldCharType="end"/>
            </w:r>
          </w:hyperlink>
        </w:p>
        <w:p w14:paraId="25AD34B5" w14:textId="65B8DB6E" w:rsidR="000521B5" w:rsidRDefault="000521B5" w:rsidP="000521B5">
          <w:pPr>
            <w:pStyle w:val="TOC4"/>
            <w:tabs>
              <w:tab w:val="right" w:leader="dot" w:pos="9016"/>
            </w:tabs>
            <w:rPr>
              <w:rFonts w:asciiTheme="minorHAnsi" w:eastAsiaTheme="minorEastAsia" w:hAnsiTheme="minorHAnsi" w:cstheme="minorBidi"/>
              <w:noProof/>
              <w:sz w:val="24"/>
              <w:szCs w:val="24"/>
              <w:lang w:bidi="ar-SA"/>
            </w:rPr>
          </w:pPr>
          <w:hyperlink w:anchor="_Toc190878325" w:history="1">
            <w:r w:rsidRPr="00315E9C">
              <w:rPr>
                <w:rStyle w:val="Hyperlink"/>
                <w:noProof/>
                <w:rtl/>
              </w:rPr>
              <w:t>پاسخ به اشکال آقا</w:t>
            </w:r>
            <w:r w:rsidRPr="00315E9C">
              <w:rPr>
                <w:rStyle w:val="Hyperlink"/>
                <w:rFonts w:hint="cs"/>
                <w:noProof/>
                <w:rtl/>
              </w:rPr>
              <w:t>ی</w:t>
            </w:r>
            <w:r w:rsidRPr="00315E9C">
              <w:rPr>
                <w:rStyle w:val="Hyperlink"/>
                <w:noProof/>
                <w:rtl/>
              </w:rPr>
              <w:t xml:space="preserve"> بروجرد</w:t>
            </w:r>
            <w:r w:rsidRPr="00315E9C">
              <w:rPr>
                <w:rStyle w:val="Hyperlink"/>
                <w:rFonts w:hint="cs"/>
                <w:noProof/>
                <w:rtl/>
              </w:rPr>
              <w:t>ی</w:t>
            </w:r>
            <w:r>
              <w:rPr>
                <w:noProof/>
                <w:webHidden/>
              </w:rPr>
              <w:tab/>
            </w:r>
            <w:r>
              <w:rPr>
                <w:noProof/>
                <w:webHidden/>
              </w:rPr>
              <w:fldChar w:fldCharType="begin"/>
            </w:r>
            <w:r>
              <w:rPr>
                <w:noProof/>
                <w:webHidden/>
              </w:rPr>
              <w:instrText xml:space="preserve"> PAGEREF _Toc190878325 \h </w:instrText>
            </w:r>
            <w:r>
              <w:rPr>
                <w:noProof/>
                <w:webHidden/>
              </w:rPr>
            </w:r>
            <w:r>
              <w:rPr>
                <w:noProof/>
                <w:webHidden/>
              </w:rPr>
              <w:fldChar w:fldCharType="separate"/>
            </w:r>
            <w:r>
              <w:rPr>
                <w:noProof/>
                <w:webHidden/>
              </w:rPr>
              <w:t>8</w:t>
            </w:r>
            <w:r>
              <w:rPr>
                <w:noProof/>
                <w:webHidden/>
              </w:rPr>
              <w:fldChar w:fldCharType="end"/>
            </w:r>
          </w:hyperlink>
        </w:p>
        <w:p w14:paraId="5532F95B" w14:textId="00CBD727" w:rsidR="002D1057" w:rsidRPr="00C60772" w:rsidRDefault="002D1057" w:rsidP="00072B60">
          <w:pPr>
            <w:pStyle w:val="TOC3"/>
            <w:tabs>
              <w:tab w:val="right" w:leader="dot" w:pos="9016"/>
            </w:tabs>
            <w:rPr>
              <w:rtl/>
            </w:rPr>
          </w:pPr>
          <w:r>
            <w:fldChar w:fldCharType="end"/>
          </w:r>
        </w:p>
      </w:sdtContent>
    </w:sdt>
    <w:p w14:paraId="33B53F21" w14:textId="77777777" w:rsidR="00917EF6" w:rsidRPr="00B27B54" w:rsidRDefault="00917EF6" w:rsidP="00917EF6">
      <w:pPr>
        <w:jc w:val="center"/>
        <w:rPr>
          <w:rFonts w:cs="B Mitra"/>
          <w:color w:val="00B050"/>
          <w:lang w:bidi="ar"/>
        </w:rPr>
      </w:pPr>
      <w:bookmarkStart w:id="0" w:name="_Hlk198631522"/>
      <w:r w:rsidRPr="00B27B54">
        <w:rPr>
          <w:rFonts w:cs="B Mitra" w:hint="cs"/>
          <w:noProof/>
          <w:color w:val="00B050"/>
          <w:rtl/>
        </w:rPr>
        <w:t>بسم الله الرحمن الرحیم</w:t>
      </w:r>
      <w:bookmarkEnd w:id="0"/>
    </w:p>
    <w:p w14:paraId="68AFA163" w14:textId="77207855" w:rsidR="00C4093C" w:rsidRDefault="00C4093C" w:rsidP="00DF0C26">
      <w:pPr>
        <w:jc w:val="center"/>
        <w:rPr>
          <w:lang w:bidi="ar"/>
        </w:rPr>
      </w:pPr>
    </w:p>
    <w:p w14:paraId="57F82353" w14:textId="77777777" w:rsidR="00DF0C26" w:rsidRDefault="00DF0C26" w:rsidP="00DF0C26">
      <w:pPr>
        <w:jc w:val="center"/>
        <w:rPr>
          <w:lang w:bidi="ar"/>
        </w:rPr>
      </w:pPr>
    </w:p>
    <w:p w14:paraId="0ECC0A66" w14:textId="77777777" w:rsidR="004F2B40" w:rsidRDefault="004F2B40" w:rsidP="004F2B40">
      <w:pPr>
        <w:rPr>
          <w:color w:val="0000FF"/>
          <w:rtl/>
        </w:rPr>
      </w:pPr>
      <w:r w:rsidRPr="005D7F7D">
        <w:rPr>
          <w:color w:val="0000FF"/>
          <w:rtl/>
        </w:rPr>
        <w:t>يستحب للعاطس و لمن سمع عطسة الغير</w:t>
      </w:r>
      <w:r w:rsidRPr="005D7F7D">
        <w:rPr>
          <w:rFonts w:hint="cs"/>
          <w:color w:val="0000FF"/>
          <w:rtl/>
        </w:rPr>
        <w:t xml:space="preserve"> </w:t>
      </w:r>
      <w:r w:rsidRPr="005D7F7D">
        <w:rPr>
          <w:color w:val="0000FF"/>
          <w:rtl/>
        </w:rPr>
        <w:t>و إن كان في الصلاة أن يقول: الحمد للّٰه، أو يقول: الحمد للّٰه و صلّى اللّٰه على محمّد و آله، بعد أن يضع إصبعه على أنفه و كذا يستحب تسميت العاطس بأن يقول له: يرحمك اللّٰه، أو يرحمكم اللّٰه، و إن كان في الصلاة</w:t>
      </w:r>
      <w:r w:rsidRPr="005D7F7D">
        <w:rPr>
          <w:rFonts w:hint="cs"/>
          <w:color w:val="0000FF"/>
          <w:rtl/>
        </w:rPr>
        <w:t xml:space="preserve"> </w:t>
      </w:r>
      <w:r w:rsidRPr="005D7F7D">
        <w:rPr>
          <w:color w:val="0000FF"/>
          <w:rtl/>
        </w:rPr>
        <w:t>و إن كان الأحوط الترك حينئذ ، و يستحب للعاطس كذلك أن يرد التسميت بقوله: يغفر اللّٰه لكم.</w:t>
      </w:r>
    </w:p>
    <w:p w14:paraId="4FFC883E" w14:textId="77777777" w:rsidR="000521B5" w:rsidRDefault="000521B5" w:rsidP="000521B5">
      <w:pPr>
        <w:pStyle w:val="Heading1"/>
        <w:rPr>
          <w:rtl/>
        </w:rPr>
      </w:pPr>
      <w:bookmarkStart w:id="1" w:name="_Toc190878315"/>
      <w:r>
        <w:rPr>
          <w:rFonts w:hint="cs"/>
          <w:rtl/>
        </w:rPr>
        <w:t>ادامه مساله 39</w:t>
      </w:r>
      <w:bookmarkEnd w:id="1"/>
    </w:p>
    <w:p w14:paraId="260385C5" w14:textId="77777777" w:rsidR="000521B5" w:rsidRPr="00967931" w:rsidRDefault="000521B5" w:rsidP="000521B5">
      <w:pPr>
        <w:pStyle w:val="Heading2"/>
        <w:rPr>
          <w:rtl/>
        </w:rPr>
      </w:pPr>
      <w:bookmarkStart w:id="2" w:name="_Toc190878316"/>
      <w:r>
        <w:rPr>
          <w:rFonts w:hint="cs"/>
          <w:rtl/>
        </w:rPr>
        <w:t>تسمیت عاطس</w:t>
      </w:r>
      <w:bookmarkEnd w:id="2"/>
    </w:p>
    <w:p w14:paraId="702FA8D6" w14:textId="0AE8EA61" w:rsidR="000521B5" w:rsidRDefault="000521B5" w:rsidP="000521B5">
      <w:pPr>
        <w:rPr>
          <w:rtl/>
        </w:rPr>
      </w:pPr>
      <w:r>
        <w:rPr>
          <w:rFonts w:hint="cs"/>
          <w:rtl/>
        </w:rPr>
        <w:t>بحث در مورد استحباب تسمیت عاطس بود. مفاد روایات این بود که وقتی شخصی عطسه می کند مستحب است که به او تسمیت کنیم یعنی «یرحمک الله» بگوییم. در صحیحه سعد بن ابی خلف نقل شده: «</w:t>
      </w:r>
      <w:r w:rsidRPr="004B446D">
        <w:rPr>
          <w:color w:val="008000"/>
          <w:rtl/>
        </w:rPr>
        <w:t>مُحَمَّدُ بْنُ يَعْقُوبَ عَنْ عَلِيِّ بْنِ إِبْرَاهِيمَ عَنْ أَبِيهِ عَنِ ابْنِ أَبِي عُمَيْرٍ عَنْ سَعْدِ بْنِ أَبِي خَلَفٍ قَالَ: كَانَ أَبُو جَعْفَرٍ ع إِذَا عَطَسَ فَقِيلَ لَهُ يَرْحَمُكَ اللَّهُ قَالَ يَغْفِرُ اللَّهُ لَكُمْ وَ يَرْحَمُكُمْ وَ إِذَا عَطَسَ عِنْدَهُ إِنْسَانٌ قَالَ يَرْحَمُكَ اللَّهُ عَزَّ وَ جَلَّ</w:t>
      </w:r>
      <w:r>
        <w:rPr>
          <w:rFonts w:hint="cs"/>
          <w:rtl/>
        </w:rPr>
        <w:t>»</w:t>
      </w:r>
      <w:r>
        <w:rPr>
          <w:rStyle w:val="FootnoteReference"/>
          <w:rtl/>
        </w:rPr>
        <w:footnoteReference w:id="2"/>
      </w:r>
      <w:r>
        <w:rPr>
          <w:rFonts w:hint="cs"/>
          <w:rtl/>
        </w:rPr>
        <w:t xml:space="preserve"> و در معتبره محمد بن مسلم که به نظر ما صحیحه است نقل شده: «</w:t>
      </w:r>
      <w:r w:rsidRPr="001268D6">
        <w:rPr>
          <w:color w:val="008000"/>
          <w:rtl/>
        </w:rPr>
        <w:t>وَ عَنْ مُحَمَّدِ بْنِ يَحْيَى عَنْ عَبْدِ اللَّهِ بْنِ مُحَمَّدٍ عَنْ عَلِيِّ بْنِ الْحَكَمِ عَنْ أَبَانِ بْنِ عُثْمَانَ عَنْ مُحَمَّدِ بْنِ مُسْلِمٍ عَنْ أَبِي جَعْفَرٍ ع قَالَ: إِذَا عَطَسَ الرَّجُلُ فَلْيَقُلْ الْحَمْدُ لِلَّهِ لَا شَرِيكَ لَهُ وَ إِذَا سَمَّيْتَ الرَّجُلَ فَلْيَقُلْ يَرْحَمُكَ اللَّهُ وَ إِذَا رَدَّ فَلْيَقُلْ يَغْفِرُ اللَّهُ لَكَ وَ لَنَا فَإِنَّ رَسُولَ اللَّهِ ص سُئِلَ عَنْ آيَةٍ أَوْ شَيْ‏ءٍ فِيهِ ذِكْرُ اللَّهِ فَقَالَ كُلُّ مَا ذُكِرَ اللَّهُ عَزَّ وَ جَلَّ فِيهِ فَهُوَ حَسَنٌ</w:t>
      </w:r>
      <w:r w:rsidRPr="00E02FCD">
        <w:rPr>
          <w:rtl/>
        </w:rPr>
        <w:t>.‏</w:t>
      </w:r>
      <w:r>
        <w:rPr>
          <w:rFonts w:hint="cs"/>
          <w:rtl/>
        </w:rPr>
        <w:t>»</w:t>
      </w:r>
      <w:r>
        <w:rPr>
          <w:rStyle w:val="FootnoteReference"/>
          <w:rtl/>
        </w:rPr>
        <w:footnoteReference w:id="3"/>
      </w:r>
      <w:r>
        <w:rPr>
          <w:rFonts w:hint="cs"/>
          <w:rtl/>
        </w:rPr>
        <w:t>. این نقل در وسائل که «اذا سمیت» بیان شده اشتباه است. باید «</w:t>
      </w:r>
      <w:r w:rsidRPr="001268D6">
        <w:rPr>
          <w:rtl/>
        </w:rPr>
        <w:t xml:space="preserve"> اذا سمّت الرجل فل</w:t>
      </w:r>
      <w:r w:rsidRPr="001268D6">
        <w:rPr>
          <w:rFonts w:hint="cs"/>
          <w:rtl/>
        </w:rPr>
        <w:t>ی</w:t>
      </w:r>
      <w:r w:rsidRPr="001268D6">
        <w:rPr>
          <w:rFonts w:hint="eastAsia"/>
          <w:rtl/>
        </w:rPr>
        <w:t>قل</w:t>
      </w:r>
      <w:r w:rsidRPr="001268D6">
        <w:rPr>
          <w:rtl/>
        </w:rPr>
        <w:t xml:space="preserve"> </w:t>
      </w:r>
      <w:r w:rsidRPr="001268D6">
        <w:rPr>
          <w:rFonts w:hint="cs"/>
          <w:rtl/>
        </w:rPr>
        <w:t>ی</w:t>
      </w:r>
      <w:r w:rsidRPr="001268D6">
        <w:rPr>
          <w:rFonts w:hint="eastAsia"/>
          <w:rtl/>
        </w:rPr>
        <w:t>رحمک</w:t>
      </w:r>
      <w:r w:rsidRPr="001268D6">
        <w:rPr>
          <w:rtl/>
        </w:rPr>
        <w:t xml:space="preserve"> الله </w:t>
      </w:r>
      <w:r>
        <w:rPr>
          <w:rFonts w:hint="cs"/>
          <w:rtl/>
        </w:rPr>
        <w:t>» به این معنا که در مقابل شخص عطسه کنند کیفیت تسمیت این است که «یرحمک الله» بگوید. در بعض نسخ کافی نقل شده «</w:t>
      </w:r>
      <w:r w:rsidRPr="001268D6">
        <w:rPr>
          <w:rtl/>
        </w:rPr>
        <w:t xml:space="preserve"> </w:t>
      </w:r>
      <w:r w:rsidRPr="001268D6">
        <w:rPr>
          <w:color w:val="008000"/>
          <w:rtl/>
        </w:rPr>
        <w:t>إِذَا سَمَّت الرَّجُلُ</w:t>
      </w:r>
      <w:r>
        <w:rPr>
          <w:rFonts w:hint="cs"/>
          <w:color w:val="008000"/>
          <w:rtl/>
        </w:rPr>
        <w:t>» یا «سمّت العاطس</w:t>
      </w:r>
      <w:r w:rsidRPr="001268D6">
        <w:rPr>
          <w:color w:val="008000"/>
          <w:rtl/>
        </w:rPr>
        <w:t xml:space="preserve"> فَلْ</w:t>
      </w:r>
      <w:r>
        <w:rPr>
          <w:rFonts w:hint="cs"/>
          <w:color w:val="008000"/>
          <w:rtl/>
        </w:rPr>
        <w:t>تَ</w:t>
      </w:r>
      <w:r w:rsidRPr="001268D6">
        <w:rPr>
          <w:color w:val="008000"/>
          <w:rtl/>
        </w:rPr>
        <w:t>قُلْ يَرْحَمُكَ اللَّهُ</w:t>
      </w:r>
      <w:r w:rsidRPr="00D86B60">
        <w:rPr>
          <w:rtl/>
        </w:rPr>
        <w:t xml:space="preserve"> </w:t>
      </w:r>
      <w:r>
        <w:rPr>
          <w:rFonts w:hint="cs"/>
          <w:rtl/>
        </w:rPr>
        <w:t>» ولی ظاهرا این نسخه اشتباه است و «فلتقل» نوعی رکاکت دارد</w:t>
      </w:r>
      <w:r w:rsidR="000D53A5">
        <w:rPr>
          <w:rFonts w:hint="cs"/>
          <w:color w:val="008000"/>
          <w:rtl/>
        </w:rPr>
        <w:t>، «فقل» گفته می شود نه «فلتقل»</w:t>
      </w:r>
      <w:r>
        <w:rPr>
          <w:rFonts w:hint="cs"/>
          <w:color w:val="008000"/>
          <w:rtl/>
        </w:rPr>
        <w:t xml:space="preserve">. </w:t>
      </w:r>
      <w:r w:rsidRPr="001268D6">
        <w:rPr>
          <w:rFonts w:hint="cs"/>
          <w:rtl/>
        </w:rPr>
        <w:t>البته در</w:t>
      </w:r>
      <w:r>
        <w:rPr>
          <w:rFonts w:hint="cs"/>
          <w:rtl/>
        </w:rPr>
        <w:t xml:space="preserve"> اکثر نسخ «</w:t>
      </w:r>
      <w:r w:rsidRPr="001268D6">
        <w:rPr>
          <w:rtl/>
        </w:rPr>
        <w:t xml:space="preserve"> </w:t>
      </w:r>
      <w:r w:rsidRPr="001268D6">
        <w:rPr>
          <w:color w:val="008000"/>
          <w:rtl/>
        </w:rPr>
        <w:t>إِذَا سَمَّتَ الرَّجُلُ فَلْيَقُلْ يَرْحَمُكَ اللَّهُ</w:t>
      </w:r>
      <w:r>
        <w:rPr>
          <w:rFonts w:hint="cs"/>
          <w:rtl/>
        </w:rPr>
        <w:t>»</w:t>
      </w:r>
      <w:r>
        <w:rPr>
          <w:rStyle w:val="FootnoteReference"/>
          <w:color w:val="008000"/>
          <w:rtl/>
        </w:rPr>
        <w:footnoteReference w:id="4"/>
      </w:r>
      <w:r>
        <w:rPr>
          <w:rFonts w:hint="cs"/>
          <w:color w:val="008000"/>
          <w:rtl/>
        </w:rPr>
        <w:t xml:space="preserve"> </w:t>
      </w:r>
      <w:r w:rsidRPr="001268D6">
        <w:rPr>
          <w:rFonts w:hint="cs"/>
          <w:rtl/>
        </w:rPr>
        <w:t>نقل شده است.</w:t>
      </w:r>
    </w:p>
    <w:p w14:paraId="6F6D0483" w14:textId="77777777" w:rsidR="000521B5" w:rsidRPr="001268D6" w:rsidRDefault="000521B5" w:rsidP="000521B5">
      <w:pPr>
        <w:pStyle w:val="Heading3"/>
        <w:rPr>
          <w:color w:val="008000"/>
          <w:rtl/>
        </w:rPr>
      </w:pPr>
      <w:bookmarkStart w:id="3" w:name="_Toc190878317"/>
      <w:r>
        <w:rPr>
          <w:rFonts w:cs="Times New Roman" w:hint="cs"/>
          <w:rtl/>
        </w:rPr>
        <w:t>تعارض روایات در تسمیت عاطس در نماز</w:t>
      </w:r>
      <w:bookmarkEnd w:id="3"/>
    </w:p>
    <w:p w14:paraId="44530FA6" w14:textId="77777777" w:rsidR="000521B5" w:rsidRDefault="000521B5" w:rsidP="000521B5">
      <w:pPr>
        <w:rPr>
          <w:rtl/>
        </w:rPr>
      </w:pPr>
      <w:r>
        <w:rPr>
          <w:rFonts w:hint="cs"/>
          <w:rtl/>
        </w:rPr>
        <w:t xml:space="preserve">بحث به اینجا رسید که استحباب تسمیت عاطس شامل صورتی که ما در نماز هستیم و شخصی عطسه می کند، می شود. استحباب تسمیت عاطس با «من تکلم اعاد الصلاة» تعارض ندارد زیرا کسانی که قائل هستند که تسمیت عاطس دعا است و خارج از تکلم است، هیچ مشکلی ندارند، ما تسمیت عاطس را مصداق تکلم می دانیم چون متضمن مخاطبة الغیر است اما بین استحباب نفسی تسمیت عاطس  با مانعیت و مبطلیت آن در نماز منافاتی وجود ندارد. </w:t>
      </w:r>
    </w:p>
    <w:p w14:paraId="418C2919" w14:textId="413901C9" w:rsidR="000521B5" w:rsidRDefault="000521B5" w:rsidP="000D53A5">
      <w:pPr>
        <w:rPr>
          <w:rtl/>
        </w:rPr>
      </w:pPr>
      <w:r>
        <w:rPr>
          <w:rFonts w:hint="cs"/>
          <w:rtl/>
        </w:rPr>
        <w:t>اگر خطاب سوم</w:t>
      </w:r>
      <w:r w:rsidR="000D53A5">
        <w:rPr>
          <w:rFonts w:hint="cs"/>
          <w:rtl/>
        </w:rPr>
        <w:t>ی</w:t>
      </w:r>
      <w:r>
        <w:rPr>
          <w:rFonts w:hint="cs"/>
          <w:rtl/>
        </w:rPr>
        <w:t xml:space="preserve"> </w:t>
      </w:r>
      <w:r w:rsidR="000D53A5">
        <w:rPr>
          <w:rFonts w:hint="cs"/>
          <w:rtl/>
        </w:rPr>
        <w:t xml:space="preserve">باشد که «ابطال </w:t>
      </w:r>
      <w:r>
        <w:rPr>
          <w:rFonts w:hint="cs"/>
          <w:rtl/>
        </w:rPr>
        <w:t>صلاة الفریضة حرام»، منشا تعارض می شود و به همین دلیل در مستمسک بیان شده که تعارض ثلاثی است</w:t>
      </w:r>
      <w:r>
        <w:rPr>
          <w:rStyle w:val="FootnoteReference"/>
          <w:rtl/>
        </w:rPr>
        <w:footnoteReference w:id="5"/>
      </w:r>
      <w:r w:rsidR="000D53A5">
        <w:rPr>
          <w:rFonts w:hint="cs"/>
          <w:rtl/>
        </w:rPr>
        <w:t>. البته این مطلب در اینجا اثر</w:t>
      </w:r>
      <w:r>
        <w:rPr>
          <w:rFonts w:hint="cs"/>
          <w:rtl/>
        </w:rPr>
        <w:t xml:space="preserve"> ندارد زیرا استحباب تسمیت عاطس به عنوان اولی با حرمت آن به عنوان ثانوی ابطال فریضه جمع عرفی دارد. در جایی که افعالی به عنوان اولی مباح یا مستحب هستند ولی دلیل به عنوان ثانوی آن را حرام یا واجب می داند، عرف حکم تحریمی یا وجوبی به عنوان ثانوی را بر حکم ترخیصی به عنوان اولی مقدم می کند.</w:t>
      </w:r>
    </w:p>
    <w:p w14:paraId="39117D19" w14:textId="6FF0C14E" w:rsidR="000521B5" w:rsidRDefault="000521B5" w:rsidP="0062708E">
      <w:pPr>
        <w:rPr>
          <w:rtl/>
        </w:rPr>
      </w:pPr>
      <w:r>
        <w:rPr>
          <w:rFonts w:hint="cs"/>
          <w:rtl/>
        </w:rPr>
        <w:t xml:space="preserve">برای روشن تر شدن بحث به شکلی که تعارض مستقر باشد و جمع عرفی نداشته باشیم، فرض می کنیم که تسمیت عاطس واجب </w:t>
      </w:r>
      <w:r w:rsidR="009716C0">
        <w:rPr>
          <w:rFonts w:hint="cs"/>
          <w:rtl/>
        </w:rPr>
        <w:t>باشد، از طرفی</w:t>
      </w:r>
      <w:r>
        <w:rPr>
          <w:rFonts w:hint="cs"/>
          <w:rtl/>
        </w:rPr>
        <w:t xml:space="preserve"> تکلم در نماز مبطل نماز است و در فرض ما تسمیت عاطس </w:t>
      </w:r>
      <w:r w:rsidR="009716C0">
        <w:rPr>
          <w:rFonts w:hint="cs"/>
          <w:rtl/>
        </w:rPr>
        <w:t xml:space="preserve">هم </w:t>
      </w:r>
      <w:r>
        <w:rPr>
          <w:rFonts w:hint="cs"/>
          <w:rtl/>
        </w:rPr>
        <w:t xml:space="preserve">مصداق تکلم در نماز است و ابطال نماز هم حرام است. </w:t>
      </w:r>
      <w:r w:rsidRPr="0062708E">
        <w:rPr>
          <w:rFonts w:hint="cs"/>
          <w:rtl/>
        </w:rPr>
        <w:t>در اینجا</w:t>
      </w:r>
      <w:r>
        <w:rPr>
          <w:rFonts w:hint="cs"/>
          <w:rtl/>
        </w:rPr>
        <w:t xml:space="preserve">، تعارض ثلاثی است و هر کدام از سه خطاب در مقابلش مجموع دو خطاب دیگر قرار دارد، یعنی هر خطابی می گوید: حداقل یکی از دو خطاب دیگر کذب است. </w:t>
      </w:r>
      <w:r w:rsidR="009716C0">
        <w:rPr>
          <w:rFonts w:hint="cs"/>
          <w:rtl/>
        </w:rPr>
        <w:t xml:space="preserve">اگر تنها </w:t>
      </w:r>
      <w:r>
        <w:rPr>
          <w:rFonts w:hint="cs"/>
          <w:rtl/>
        </w:rPr>
        <w:t>دلیل وجوب تسمیت عاطس و دلیل مبطل بودن تکلم در نماز</w:t>
      </w:r>
      <w:r w:rsidR="009716C0">
        <w:rPr>
          <w:rFonts w:hint="cs"/>
          <w:rtl/>
        </w:rPr>
        <w:t xml:space="preserve"> باشد، تعارضی ندار</w:t>
      </w:r>
      <w:r>
        <w:rPr>
          <w:rFonts w:hint="cs"/>
          <w:rtl/>
        </w:rPr>
        <w:t xml:space="preserve">ند ولی دلیلی که ابطال فریضه را حرام می داند، می گوید که لا اقل یکی از این دو دلیل کذب است و هر دو درست نیست زیرا اگر هر دو درست باشند، تسمیت عاطس مصداق تکلم بوده و مبطل نماز است و ابطال نماز حرام نیست.  مجموع </w:t>
      </w:r>
      <w:r w:rsidR="009716C0">
        <w:rPr>
          <w:rFonts w:hint="cs"/>
          <w:rtl/>
        </w:rPr>
        <w:t xml:space="preserve">آن </w:t>
      </w:r>
      <w:r>
        <w:rPr>
          <w:rFonts w:hint="cs"/>
          <w:rtl/>
        </w:rPr>
        <w:t>دو خطاب نیز خطاب حرمت ابطال نماز را تکذیب می کنند. بنابراین سه خطاب علی سبیل التبادل، هر کدام</w:t>
      </w:r>
      <w:r w:rsidR="009716C0">
        <w:rPr>
          <w:rFonts w:hint="cs"/>
          <w:rtl/>
        </w:rPr>
        <w:t xml:space="preserve"> از این سه خطاب</w:t>
      </w:r>
      <w:r>
        <w:rPr>
          <w:rFonts w:hint="cs"/>
          <w:rtl/>
        </w:rPr>
        <w:t xml:space="preserve"> با مجموع دو خطاب دیگر معارض است.</w:t>
      </w:r>
    </w:p>
    <w:p w14:paraId="6EF8F9D4" w14:textId="6606BEE1" w:rsidR="000521B5" w:rsidRDefault="000521B5" w:rsidP="009716C0">
      <w:pPr>
        <w:rPr>
          <w:rtl/>
        </w:rPr>
      </w:pPr>
      <w:r>
        <w:rPr>
          <w:rFonts w:hint="cs"/>
          <w:rtl/>
        </w:rPr>
        <w:t xml:space="preserve">ثمره تعارض ثلاثی این است که هر سه دلیل وجوب تسمیت عاطس و من تکلم اعاد الصلاة و حرمت ابطال فریضه با هم تعارض کرده و بعد از تساقط، در همه این موارد رجوع به برائت می کنیم از جمله برائت از مبطلیت تسمیت عاطس در نماز. اما این حالت فرضی است زیرا </w:t>
      </w:r>
      <w:r w:rsidR="009716C0">
        <w:rPr>
          <w:rFonts w:hint="cs"/>
          <w:rtl/>
        </w:rPr>
        <w:t xml:space="preserve">در </w:t>
      </w:r>
      <w:r>
        <w:rPr>
          <w:rFonts w:hint="cs"/>
          <w:rtl/>
        </w:rPr>
        <w:t xml:space="preserve">بحث ما دلیل بر استحباب تسمیت عاطس داریم علاوه بر اینکه ابطال فریضه به </w:t>
      </w:r>
      <w:r w:rsidR="009716C0">
        <w:rPr>
          <w:rFonts w:hint="cs"/>
          <w:rtl/>
        </w:rPr>
        <w:t xml:space="preserve">خاطر انجام </w:t>
      </w:r>
      <w:r>
        <w:rPr>
          <w:rFonts w:hint="cs"/>
          <w:rtl/>
        </w:rPr>
        <w:t>یک عمل واجب قطعا حرام نیست و اساسا حرمت ابطال فریضه دلیل لفظی مطلقی ندارد.</w:t>
      </w:r>
    </w:p>
    <w:p w14:paraId="60951A5F" w14:textId="28BB8B31" w:rsidR="000521B5" w:rsidRDefault="000521B5" w:rsidP="00760C9E">
      <w:pPr>
        <w:rPr>
          <w:rtl/>
        </w:rPr>
      </w:pPr>
      <w:r>
        <w:rPr>
          <w:rFonts w:hint="cs"/>
          <w:rtl/>
        </w:rPr>
        <w:t xml:space="preserve">در </w:t>
      </w:r>
      <w:r w:rsidR="009716C0">
        <w:rPr>
          <w:rFonts w:hint="cs"/>
          <w:rtl/>
        </w:rPr>
        <w:t xml:space="preserve">فرض وجوب تسمیت عاطس </w:t>
      </w:r>
      <w:r w:rsidR="00760C9E">
        <w:rPr>
          <w:rFonts w:hint="cs"/>
          <w:rtl/>
        </w:rPr>
        <w:t xml:space="preserve">طبق بیان </w:t>
      </w:r>
      <w:r>
        <w:rPr>
          <w:rFonts w:hint="cs"/>
          <w:rtl/>
        </w:rPr>
        <w:t xml:space="preserve">آقای خویی در صورتی می توان قائل به تعارض بین این سه خطاب شد که ظاهر دلیل حرمت قطع فریضه، حرمت ایجاد ذات قاطع در اثنای فریضه باشد </w:t>
      </w:r>
      <w:r w:rsidRPr="006931B9">
        <w:rPr>
          <w:rtl/>
        </w:rPr>
        <w:t>(</w:t>
      </w:r>
      <w:r>
        <w:rPr>
          <w:rFonts w:hint="cs"/>
          <w:rtl/>
        </w:rPr>
        <w:t xml:space="preserve">البته </w:t>
      </w:r>
      <w:r w:rsidRPr="006931B9">
        <w:rPr>
          <w:rtl/>
        </w:rPr>
        <w:t>ا</w:t>
      </w:r>
      <w:r w:rsidRPr="006931B9">
        <w:rPr>
          <w:rFonts w:hint="cs"/>
          <w:rtl/>
        </w:rPr>
        <w:t>ی</w:t>
      </w:r>
      <w:r w:rsidRPr="006931B9">
        <w:rPr>
          <w:rFonts w:hint="eastAsia"/>
          <w:rtl/>
        </w:rPr>
        <w:t>شان</w:t>
      </w:r>
      <w:r w:rsidRPr="006931B9">
        <w:rPr>
          <w:rtl/>
        </w:rPr>
        <w:t xml:space="preserve"> تعب</w:t>
      </w:r>
      <w:r w:rsidRPr="006931B9">
        <w:rPr>
          <w:rFonts w:hint="cs"/>
          <w:rtl/>
        </w:rPr>
        <w:t>ی</w:t>
      </w:r>
      <w:r w:rsidRPr="006931B9">
        <w:rPr>
          <w:rFonts w:hint="eastAsia"/>
          <w:rtl/>
        </w:rPr>
        <w:t>ر</w:t>
      </w:r>
      <w:r w:rsidRPr="006931B9">
        <w:rPr>
          <w:rtl/>
        </w:rPr>
        <w:t xml:space="preserve"> سه خطاب ندار</w:t>
      </w:r>
      <w:r>
        <w:rPr>
          <w:rFonts w:hint="cs"/>
          <w:rtl/>
        </w:rPr>
        <w:t>ن</w:t>
      </w:r>
      <w:r w:rsidRPr="006931B9">
        <w:rPr>
          <w:rtl/>
        </w:rPr>
        <w:t>د ول</w:t>
      </w:r>
      <w:r w:rsidRPr="006931B9">
        <w:rPr>
          <w:rFonts w:hint="cs"/>
          <w:rtl/>
        </w:rPr>
        <w:t>ی</w:t>
      </w:r>
      <w:r w:rsidRPr="006931B9">
        <w:rPr>
          <w:rtl/>
        </w:rPr>
        <w:t xml:space="preserve"> کلام</w:t>
      </w:r>
      <w:r>
        <w:rPr>
          <w:rFonts w:hint="cs"/>
          <w:rtl/>
        </w:rPr>
        <w:t xml:space="preserve">شان با اینکه </w:t>
      </w:r>
      <w:r w:rsidRPr="006931B9">
        <w:rPr>
          <w:rtl/>
        </w:rPr>
        <w:t>ب</w:t>
      </w:r>
      <w:r w:rsidRPr="006931B9">
        <w:rPr>
          <w:rFonts w:hint="cs"/>
          <w:rtl/>
        </w:rPr>
        <w:t>ی</w:t>
      </w:r>
      <w:r w:rsidRPr="006931B9">
        <w:rPr>
          <w:rFonts w:hint="eastAsia"/>
          <w:rtl/>
        </w:rPr>
        <w:t>ن</w:t>
      </w:r>
      <w:r w:rsidRPr="006931B9">
        <w:rPr>
          <w:rtl/>
        </w:rPr>
        <w:t xml:space="preserve"> ا</w:t>
      </w:r>
      <w:r w:rsidRPr="006931B9">
        <w:rPr>
          <w:rFonts w:hint="cs"/>
          <w:rtl/>
        </w:rPr>
        <w:t>ی</w:t>
      </w:r>
      <w:r w:rsidRPr="006931B9">
        <w:rPr>
          <w:rFonts w:hint="eastAsia"/>
          <w:rtl/>
        </w:rPr>
        <w:t>ن</w:t>
      </w:r>
      <w:r w:rsidRPr="006931B9">
        <w:rPr>
          <w:rtl/>
        </w:rPr>
        <w:t xml:space="preserve"> سه خطاب تعارض باشد</w:t>
      </w:r>
      <w:r>
        <w:rPr>
          <w:rFonts w:hint="cs"/>
          <w:rtl/>
        </w:rPr>
        <w:t>، سازگار است). یک دلیل تسمیت عاطس را واجب می داند، یک دلیل تکلم را در نماز مب</w:t>
      </w:r>
      <w:r w:rsidR="00760C9E">
        <w:rPr>
          <w:rFonts w:hint="cs"/>
          <w:rtl/>
        </w:rPr>
        <w:t xml:space="preserve">طل می داند و دلیل دیگر هم ایجاد </w:t>
      </w:r>
      <w:r>
        <w:rPr>
          <w:rFonts w:hint="cs"/>
          <w:rtl/>
        </w:rPr>
        <w:t>ذات مبطل در نماز را حرام می داند. در اینجا بعد از اینکه ثابت شد که تسمیت عاطس مبطل است، بین دلیل وجوب تسمیت عاطس و دلیل حرمت ایجاد ذات مبطل تعارض رخ می دهد. اما اگر عنوان قطع فریضه حرام باشد، بین خطاب وجوب تسمیت عاطس (یا استحباب تسمیت عاطس با قطع نظر از جمع عرفی) و خطاب حرمت قطع فریضه تزاحم می شود. زیرا مرکز دو حکم فعل واحدی نیست که با هم تعارض کنند. قطع فریضه مسبب تولیدی از تسمیت عاطس است.</w:t>
      </w:r>
    </w:p>
    <w:p w14:paraId="53219F21" w14:textId="6D891693" w:rsidR="000521B5" w:rsidRDefault="000521B5" w:rsidP="000132D2">
      <w:pPr>
        <w:rPr>
          <w:rtl/>
        </w:rPr>
      </w:pPr>
      <w:r>
        <w:rPr>
          <w:rFonts w:hint="cs"/>
          <w:rtl/>
        </w:rPr>
        <w:t xml:space="preserve">شبیه این مطلب را آقای خویی </w:t>
      </w:r>
      <w:r w:rsidR="00760C9E">
        <w:rPr>
          <w:rFonts w:hint="cs"/>
          <w:rtl/>
        </w:rPr>
        <w:t xml:space="preserve">در بحث لا ضرر در فرضی که وضو باعث ایجاد اضرار محرم </w:t>
      </w:r>
      <w:r w:rsidR="000F4389">
        <w:rPr>
          <w:rFonts w:hint="cs"/>
          <w:rtl/>
        </w:rPr>
        <w:t xml:space="preserve">( ضرر شدید) </w:t>
      </w:r>
      <w:r w:rsidR="00760C9E">
        <w:rPr>
          <w:rFonts w:hint="cs"/>
          <w:rtl/>
        </w:rPr>
        <w:t>به نفس می شود، بیان کرده اند.ایشان در دوره سابقه</w:t>
      </w:r>
      <w:r>
        <w:rPr>
          <w:rFonts w:hint="cs"/>
          <w:rtl/>
        </w:rPr>
        <w:t xml:space="preserve"> </w:t>
      </w:r>
      <w:r w:rsidR="00760C9E">
        <w:rPr>
          <w:rtl/>
        </w:rPr>
        <w:t>–</w:t>
      </w:r>
      <w:r w:rsidR="00760C9E">
        <w:rPr>
          <w:rFonts w:hint="cs"/>
          <w:rtl/>
        </w:rPr>
        <w:t xml:space="preserve"> دوره دراسات - </w:t>
      </w:r>
      <w:r>
        <w:rPr>
          <w:rFonts w:hint="cs"/>
          <w:rtl/>
        </w:rPr>
        <w:t>قائل بودند که ترکیب اتحادی است یعنی خود غسلات مصداق اضرار محرم به ن</w:t>
      </w:r>
      <w:r w:rsidR="000F4389">
        <w:rPr>
          <w:rFonts w:hint="cs"/>
          <w:rtl/>
        </w:rPr>
        <w:t xml:space="preserve">فس است و اجتماع امر و نهی شده که به نظر ایشان </w:t>
      </w:r>
      <w:r>
        <w:rPr>
          <w:rFonts w:hint="cs"/>
          <w:rtl/>
        </w:rPr>
        <w:t xml:space="preserve">از باب تعارض </w:t>
      </w:r>
      <w:r w:rsidR="000F4389">
        <w:rPr>
          <w:rFonts w:hint="cs"/>
          <w:rtl/>
        </w:rPr>
        <w:t xml:space="preserve">خواهد بود. ایشان </w:t>
      </w:r>
      <w:r>
        <w:rPr>
          <w:rFonts w:hint="cs"/>
          <w:rtl/>
        </w:rPr>
        <w:t xml:space="preserve">تحریم اضرار </w:t>
      </w:r>
      <w:r w:rsidR="000F4389">
        <w:rPr>
          <w:rFonts w:hint="cs"/>
          <w:rtl/>
        </w:rPr>
        <w:t xml:space="preserve">به </w:t>
      </w:r>
      <w:r>
        <w:rPr>
          <w:rFonts w:hint="cs"/>
          <w:rtl/>
        </w:rPr>
        <w:t xml:space="preserve">نفس به عنوان ثانوی را بر اطلاق وجوب وضو به عنوان اولی مقدم می کردند ولو </w:t>
      </w:r>
      <w:r w:rsidR="000F4389">
        <w:rPr>
          <w:rFonts w:hint="cs"/>
          <w:rtl/>
        </w:rPr>
        <w:t>مکلف جاهل به حکم باشد و یا جاهل به موضوع باشد یعنی جاهل باشد</w:t>
      </w:r>
      <w:r>
        <w:rPr>
          <w:rFonts w:hint="cs"/>
          <w:rtl/>
        </w:rPr>
        <w:t xml:space="preserve"> که در اثر وضو اضرار محر</w:t>
      </w:r>
      <w:r w:rsidR="000F4389">
        <w:rPr>
          <w:rFonts w:hint="cs"/>
          <w:rtl/>
        </w:rPr>
        <w:t>م رخ می دهد و بعدا کشف شود. این نظریه بنابر</w:t>
      </w:r>
      <w:r>
        <w:rPr>
          <w:rFonts w:hint="cs"/>
          <w:rtl/>
        </w:rPr>
        <w:t>این مبنا</w:t>
      </w:r>
      <w:r w:rsidR="000F4389">
        <w:rPr>
          <w:rFonts w:hint="cs"/>
          <w:rtl/>
        </w:rPr>
        <w:t xml:space="preserve"> است</w:t>
      </w:r>
      <w:r>
        <w:rPr>
          <w:rFonts w:hint="cs"/>
          <w:rtl/>
        </w:rPr>
        <w:t xml:space="preserve"> که اجتماع امر و نهی مصداق تعارض </w:t>
      </w:r>
      <w:r w:rsidR="000F4389">
        <w:rPr>
          <w:rFonts w:hint="cs"/>
          <w:rtl/>
        </w:rPr>
        <w:t xml:space="preserve">بوده </w:t>
      </w:r>
      <w:r>
        <w:rPr>
          <w:rFonts w:hint="cs"/>
          <w:rtl/>
        </w:rPr>
        <w:t>و با وجود خطاب نهی، خطاب امر واقعا ساقط می شود. اما در مصباح ال</w:t>
      </w:r>
      <w:r w:rsidR="000F4389">
        <w:rPr>
          <w:rFonts w:hint="cs"/>
          <w:rtl/>
        </w:rPr>
        <w:t>اصول نظرشان برگشته و می فرمایند</w:t>
      </w:r>
      <w:r>
        <w:rPr>
          <w:rFonts w:hint="cs"/>
          <w:rtl/>
        </w:rPr>
        <w:t>: اضرار به معنی ایجاد زیان بوده و ا</w:t>
      </w:r>
      <w:r w:rsidR="000F4389">
        <w:rPr>
          <w:rFonts w:hint="cs"/>
          <w:rtl/>
        </w:rPr>
        <w:t>ختلافش با وجود زیان اعتباری است</w:t>
      </w:r>
      <w:r>
        <w:rPr>
          <w:rFonts w:hint="cs"/>
          <w:rtl/>
        </w:rPr>
        <w:t xml:space="preserve">. وجود زیان مساوی با شستن بدن نیست بلکه مسبب </w:t>
      </w:r>
      <w:r w:rsidR="000F4389">
        <w:rPr>
          <w:rFonts w:hint="cs"/>
          <w:rtl/>
        </w:rPr>
        <w:t xml:space="preserve">تولیدی </w:t>
      </w:r>
      <w:r>
        <w:rPr>
          <w:rFonts w:hint="cs"/>
          <w:rtl/>
        </w:rPr>
        <w:t xml:space="preserve">از شستن بدن است. شستن بدن با آب سرد سبب تولیدی زیان به بدن است که محرم می باشد. در نتیجه اینجا باب تزاحم است. نقل مطلب ایشان از اینجا به بعد اشکال این مطلب را روشن می کند، ایشان می فرمایند: در اینجا واجب سبب تولیدی بوده و حرام مسبب تولیدی است. خاصیت باب تزاحم این است که تزاحم فرع بر وصول هر دو تکلیف متزاحم است. اگر یکی از دو تکلیف متزاحم واصل نباشد تزاحمی نبوده و باید تکلیف واصل امتثال شود لذا در فرض جهل به تحقق اضرار به نفس، وضو صحیح است و لو جاهل متردد باشد، زیرا حرام </w:t>
      </w:r>
      <w:r w:rsidR="005455FA">
        <w:rPr>
          <w:rFonts w:hint="cs"/>
          <w:rtl/>
        </w:rPr>
        <w:t>-</w:t>
      </w:r>
      <w:r>
        <w:rPr>
          <w:rFonts w:hint="cs"/>
          <w:rtl/>
        </w:rPr>
        <w:t>که مسبب تولیدی است</w:t>
      </w:r>
      <w:r w:rsidR="005455FA">
        <w:rPr>
          <w:rFonts w:hint="cs"/>
          <w:rtl/>
        </w:rPr>
        <w:t>-</w:t>
      </w:r>
      <w:r>
        <w:rPr>
          <w:rFonts w:hint="cs"/>
          <w:rtl/>
        </w:rPr>
        <w:t xml:space="preserve"> منجز نیست. اما اگر عالم باشد که وضو، ضرر محرم را ایجاد می کند وضو حتی با ترتب هم قابل تصحی</w:t>
      </w:r>
      <w:r w:rsidR="005455FA">
        <w:rPr>
          <w:rFonts w:hint="cs"/>
          <w:rtl/>
        </w:rPr>
        <w:t>ح نیست زیرا در اینجا ترتب ممکن نی</w:t>
      </w:r>
      <w:r>
        <w:rPr>
          <w:rFonts w:hint="cs"/>
          <w:rtl/>
        </w:rPr>
        <w:t xml:space="preserve">ست. </w:t>
      </w:r>
      <w:r w:rsidRPr="000132D2">
        <w:rPr>
          <w:rFonts w:hint="cs"/>
          <w:rtl/>
        </w:rPr>
        <w:t>در</w:t>
      </w:r>
      <w:r>
        <w:rPr>
          <w:rFonts w:hint="cs"/>
          <w:rtl/>
        </w:rPr>
        <w:t xml:space="preserve"> موارد دیگر ترتب ممکن است چون می تواند که ابن مولا و عبد را انقاذ نکند و مثلا بخوابد پس صحیح است که گفته شود «ان لم تنقذ ابنی فانقذ عبدی». اما در اینجا نمی توان گفت که اگر این مسبب تولیدی را ایجاد کردی وضو بگیر، </w:t>
      </w:r>
      <w:r w:rsidR="000132D2">
        <w:rPr>
          <w:rFonts w:hint="cs"/>
          <w:rtl/>
        </w:rPr>
        <w:t>معنای این سخن</w:t>
      </w:r>
      <w:r>
        <w:rPr>
          <w:rFonts w:hint="cs"/>
          <w:rtl/>
        </w:rPr>
        <w:t xml:space="preserve"> </w:t>
      </w:r>
      <w:r w:rsidR="000132D2">
        <w:rPr>
          <w:rFonts w:hint="cs"/>
          <w:rtl/>
        </w:rPr>
        <w:t>آن</w:t>
      </w:r>
      <w:r>
        <w:rPr>
          <w:rFonts w:hint="cs"/>
          <w:rtl/>
        </w:rPr>
        <w:t xml:space="preserve"> است که اگر معلول را ایجاد کردی علت آن را بیاور، زیرا وقتی ایجاد معلول فرض می شود یعنی وجود علت آن نیز فرض شده است. ایشان فرموده: </w:t>
      </w:r>
      <w:r w:rsidRPr="00517CE8">
        <w:rPr>
          <w:rtl/>
        </w:rPr>
        <w:t>اضرار محرم به نفس انحلال</w:t>
      </w:r>
      <w:r w:rsidRPr="00517CE8">
        <w:rPr>
          <w:rFonts w:hint="cs"/>
          <w:rtl/>
        </w:rPr>
        <w:t>ی</w:t>
      </w:r>
      <w:r w:rsidRPr="00517CE8">
        <w:rPr>
          <w:rtl/>
        </w:rPr>
        <w:t xml:space="preserve"> است</w:t>
      </w:r>
      <w:r>
        <w:rPr>
          <w:rFonts w:hint="cs"/>
          <w:rtl/>
        </w:rPr>
        <w:t>.</w:t>
      </w:r>
      <w:r w:rsidRPr="00517CE8">
        <w:rPr>
          <w:rtl/>
        </w:rPr>
        <w:t xml:space="preserve"> ا</w:t>
      </w:r>
      <w:r w:rsidRPr="00517CE8">
        <w:rPr>
          <w:rFonts w:hint="cs"/>
          <w:rtl/>
        </w:rPr>
        <w:t>ی</w:t>
      </w:r>
      <w:r w:rsidRPr="00517CE8">
        <w:rPr>
          <w:rFonts w:hint="eastAsia"/>
          <w:rtl/>
        </w:rPr>
        <w:t>ن</w:t>
      </w:r>
      <w:r w:rsidRPr="00517CE8">
        <w:rPr>
          <w:rtl/>
        </w:rPr>
        <w:t xml:space="preserve"> فرد از اضرار به نفس که معلول ا</w:t>
      </w:r>
      <w:r w:rsidRPr="00517CE8">
        <w:rPr>
          <w:rFonts w:hint="cs"/>
          <w:rtl/>
        </w:rPr>
        <w:t>ی</w:t>
      </w:r>
      <w:r w:rsidRPr="00517CE8">
        <w:rPr>
          <w:rFonts w:hint="eastAsia"/>
          <w:rtl/>
        </w:rPr>
        <w:t>ن</w:t>
      </w:r>
      <w:r w:rsidRPr="00517CE8">
        <w:rPr>
          <w:rtl/>
        </w:rPr>
        <w:t xml:space="preserve"> غسل البدن است</w:t>
      </w:r>
      <w:r>
        <w:rPr>
          <w:rFonts w:hint="cs"/>
          <w:rtl/>
        </w:rPr>
        <w:t xml:space="preserve">، </w:t>
      </w:r>
      <w:r w:rsidRPr="00517CE8">
        <w:rPr>
          <w:rFonts w:hint="cs"/>
          <w:rtl/>
        </w:rPr>
        <w:t>ی</w:t>
      </w:r>
      <w:r w:rsidRPr="00517CE8">
        <w:rPr>
          <w:rFonts w:hint="eastAsia"/>
          <w:rtl/>
        </w:rPr>
        <w:t>ک</w:t>
      </w:r>
      <w:r w:rsidRPr="00517CE8">
        <w:rPr>
          <w:rtl/>
        </w:rPr>
        <w:t xml:space="preserve"> فرد از حرام است</w:t>
      </w:r>
      <w:r w:rsidR="000132D2">
        <w:rPr>
          <w:rFonts w:hint="cs"/>
          <w:rtl/>
        </w:rPr>
        <w:t xml:space="preserve"> و نمی توان </w:t>
      </w:r>
      <w:r w:rsidRPr="00517CE8">
        <w:rPr>
          <w:rtl/>
        </w:rPr>
        <w:t xml:space="preserve">امر به وضو را بر ارتکاب </w:t>
      </w:r>
      <w:r w:rsidRPr="00517CE8">
        <w:rPr>
          <w:rFonts w:hint="cs"/>
          <w:rtl/>
        </w:rPr>
        <w:t>ی</w:t>
      </w:r>
      <w:r w:rsidRPr="00517CE8">
        <w:rPr>
          <w:rFonts w:hint="eastAsia"/>
          <w:rtl/>
        </w:rPr>
        <w:t>ک</w:t>
      </w:r>
      <w:r w:rsidRPr="00517CE8">
        <w:rPr>
          <w:rtl/>
        </w:rPr>
        <w:t xml:space="preserve"> فرد د</w:t>
      </w:r>
      <w:r w:rsidRPr="00517CE8">
        <w:rPr>
          <w:rFonts w:hint="cs"/>
          <w:rtl/>
        </w:rPr>
        <w:t>ی</w:t>
      </w:r>
      <w:r w:rsidRPr="00517CE8">
        <w:rPr>
          <w:rFonts w:hint="eastAsia"/>
          <w:rtl/>
        </w:rPr>
        <w:t>گر</w:t>
      </w:r>
      <w:r w:rsidRPr="00517CE8">
        <w:rPr>
          <w:rtl/>
        </w:rPr>
        <w:t xml:space="preserve"> از حرام </w:t>
      </w:r>
      <w:r>
        <w:rPr>
          <w:rFonts w:hint="cs"/>
          <w:rtl/>
        </w:rPr>
        <w:t>مترتب ک</w:t>
      </w:r>
      <w:r w:rsidR="000132D2">
        <w:rPr>
          <w:rFonts w:hint="cs"/>
          <w:rtl/>
        </w:rPr>
        <w:t>رد</w:t>
      </w:r>
      <w:r>
        <w:rPr>
          <w:rFonts w:hint="cs"/>
          <w:rtl/>
        </w:rPr>
        <w:t xml:space="preserve"> </w:t>
      </w:r>
      <w:r w:rsidRPr="00517CE8">
        <w:rPr>
          <w:rtl/>
        </w:rPr>
        <w:t>که ربط</w:t>
      </w:r>
      <w:r w:rsidRPr="00517CE8">
        <w:rPr>
          <w:rFonts w:hint="cs"/>
          <w:rtl/>
        </w:rPr>
        <w:t>ی</w:t>
      </w:r>
      <w:r w:rsidRPr="00517CE8">
        <w:rPr>
          <w:rtl/>
        </w:rPr>
        <w:t xml:space="preserve"> به </w:t>
      </w:r>
      <w:r>
        <w:rPr>
          <w:rFonts w:hint="cs"/>
          <w:rtl/>
        </w:rPr>
        <w:t xml:space="preserve">این </w:t>
      </w:r>
      <w:r w:rsidRPr="00517CE8">
        <w:rPr>
          <w:rtl/>
        </w:rPr>
        <w:t xml:space="preserve">ندارد </w:t>
      </w:r>
      <w:r>
        <w:rPr>
          <w:rFonts w:hint="cs"/>
          <w:rtl/>
        </w:rPr>
        <w:t xml:space="preserve">و </w:t>
      </w:r>
      <w:r w:rsidR="000132D2">
        <w:rPr>
          <w:rFonts w:hint="cs"/>
          <w:rtl/>
        </w:rPr>
        <w:t xml:space="preserve">لذا </w:t>
      </w:r>
      <w:r>
        <w:rPr>
          <w:rFonts w:hint="cs"/>
          <w:rtl/>
        </w:rPr>
        <w:t xml:space="preserve">چنین امر ترتبی که گفته شود: «اگر فرد دیگری از حرام را ایجاد می کنی، مامور هستی به وضو که سبب ایجاد یک فرد </w:t>
      </w:r>
      <w:r w:rsidR="000132D2">
        <w:rPr>
          <w:rFonts w:hint="cs"/>
          <w:rtl/>
        </w:rPr>
        <w:t>جدید</w:t>
      </w:r>
      <w:r>
        <w:rPr>
          <w:rFonts w:hint="cs"/>
          <w:rtl/>
        </w:rPr>
        <w:t xml:space="preserve"> از حرام می شود» بی معنا است. پس باید بگوید: «اگر این فرد از حرام را که اضرار به نفس است که مسبب از وضو است، ایجاد بکنید، وضو بگیر» که این هم طلب الحاصل است.ایشان در مصباح الاصول بحث ترتب اضرار به نفس </w:t>
      </w:r>
      <w:r w:rsidR="00E33CEB">
        <w:rPr>
          <w:rFonts w:hint="cs"/>
          <w:rtl/>
        </w:rPr>
        <w:t xml:space="preserve">بر وضو این مطلب را صریحا فرموده </w:t>
      </w:r>
      <w:r>
        <w:rPr>
          <w:rFonts w:hint="cs"/>
          <w:rtl/>
        </w:rPr>
        <w:t>اند.</w:t>
      </w:r>
    </w:p>
    <w:p w14:paraId="4BE28F0D" w14:textId="4781A80A" w:rsidR="000521B5" w:rsidRDefault="000521B5" w:rsidP="000132D2">
      <w:pPr>
        <w:rPr>
          <w:rtl/>
        </w:rPr>
      </w:pPr>
      <w:r>
        <w:rPr>
          <w:rFonts w:hint="cs"/>
          <w:rtl/>
        </w:rPr>
        <w:t>در آ ن بحث ما دو اشکال به ایشان کرده ایم. اشکال اول اینکه ترتب در اینجا اشکالی ندارد به این بیان که معلول با اختلاف علل، عرفا متعدد نمی شود. اضرار محرم بر نفس را ایشان به حدی می داند که در حد خوف هلاکت باشد که البته مشهور مطلق اضرار به نفس را حرام می دانند، در هر صورت، آنفولانزای شدید عرفا یک چیز است چه در اثر ورزش در سرمای شدید باشد چه در اثر غسل کردن با آب سرد باشد و این باعث نمی شود که دو فرد از آنفولانزای شدید بشود، عرف این ها را یک فرد می بیند. اتاق را که گرم می کنیم چه با این بخاری باشد چه با بخاری دیگری، باعث نمی شود که دو فرد از حرارت باشد و فقط اختلاف احوال است. اشکالی ندارد که قبل از اینکه آنفولانزا بگیرد شارع به او بگوید: «اگر اضرار محرم به نفس را ایجاد خواهی کرد، وضو بگیر» زیرا فرض وجود آن معلول عرفا مساوق با فرض ایجاد آن با این علت خاص نیست. مثلا کسی که برف به  بدن خود بریزد آنفولانزای شدید می گیرد و اگر هم وضو بگیرد آنفولانزای شدید می گیرد در این جا شارع می گوید: «اگر آنفولانزای شدید را ایجاد خواهی کرد، لا اقل وضو بگیر». اشکال نشود که اگر وضو نمی خواهد بگیرد که داعی ندارد که آنفولانزای شدید را با سبب های دیگر ایجاد کند، پاسخ اینکه بحث داعی شخصی مطرح نیست بلکه بحث امکان امر ترتبی است.</w:t>
      </w:r>
    </w:p>
    <w:p w14:paraId="4D96CC4D" w14:textId="77777777" w:rsidR="000521B5" w:rsidRDefault="000521B5" w:rsidP="000521B5">
      <w:pPr>
        <w:rPr>
          <w:rtl/>
        </w:rPr>
      </w:pPr>
      <w:r>
        <w:rPr>
          <w:rFonts w:hint="cs"/>
          <w:rtl/>
        </w:rPr>
        <w:t>اشکال دوم اینکه اگر ضرر شدید جامع بین دو فرد باشد، یکی معلول وضو با آب سرد است و دیگری معلول به سبب دیگری باشد. در اینجا اشکالی ندارد که شارع به نحو امر ترتبی بگوید: «اگر جامع  بین الفردین (ضرر شدید) را ایجاد خواهی کرد، لا اقل وضو بگیر» توجه شود که این شرط متاخر است، یعنی وضو بگیر که فایده ای برایت داشته باشد نه اینکه مثلا نوشابه سرد روی سر و صورتت بریزی که فایده ای برایت ندارد.</w:t>
      </w:r>
    </w:p>
    <w:p w14:paraId="2D287300" w14:textId="1144358D" w:rsidR="000521B5" w:rsidRDefault="000521B5" w:rsidP="00E72CF8">
      <w:pPr>
        <w:rPr>
          <w:rtl/>
        </w:rPr>
      </w:pPr>
      <w:r>
        <w:rPr>
          <w:rFonts w:hint="cs"/>
          <w:rtl/>
        </w:rPr>
        <w:t xml:space="preserve">اینجا آقای خویی فرموده باب تزاحم است. اشکال ما به ایشان این است که </w:t>
      </w:r>
      <w:r w:rsidR="00E72CF8">
        <w:rPr>
          <w:rFonts w:hint="cs"/>
          <w:rtl/>
        </w:rPr>
        <w:t xml:space="preserve">در </w:t>
      </w:r>
      <w:r>
        <w:rPr>
          <w:rFonts w:hint="cs"/>
          <w:rtl/>
        </w:rPr>
        <w:t>فرض</w:t>
      </w:r>
      <w:r w:rsidR="00E72CF8">
        <w:rPr>
          <w:rFonts w:hint="cs"/>
          <w:rtl/>
        </w:rPr>
        <w:t>ی</w:t>
      </w:r>
      <w:r>
        <w:rPr>
          <w:rFonts w:hint="cs"/>
          <w:rtl/>
        </w:rPr>
        <w:t xml:space="preserve"> که شخص عالم است که تسمیت عاطس، سبب تولیدی قطع </w:t>
      </w:r>
      <w:r w:rsidR="00E72CF8">
        <w:rPr>
          <w:rFonts w:hint="cs"/>
          <w:rtl/>
        </w:rPr>
        <w:t>نماز است و قطع نماز هم حرام است،</w:t>
      </w:r>
      <w:r>
        <w:rPr>
          <w:rFonts w:hint="cs"/>
          <w:rtl/>
        </w:rPr>
        <w:t xml:space="preserve"> </w:t>
      </w:r>
      <w:r w:rsidR="00E72CF8">
        <w:rPr>
          <w:rFonts w:hint="cs"/>
          <w:rtl/>
        </w:rPr>
        <w:t>آ</w:t>
      </w:r>
      <w:r>
        <w:rPr>
          <w:rFonts w:hint="cs"/>
          <w:rtl/>
        </w:rPr>
        <w:t>ن</w:t>
      </w:r>
      <w:r w:rsidR="00E72CF8">
        <w:rPr>
          <w:rFonts w:hint="cs"/>
          <w:rtl/>
        </w:rPr>
        <w:t xml:space="preserve"> </w:t>
      </w:r>
      <w:r>
        <w:rPr>
          <w:rFonts w:hint="cs"/>
          <w:rtl/>
        </w:rPr>
        <w:t>طور</w:t>
      </w:r>
      <w:r w:rsidR="00E72CF8">
        <w:rPr>
          <w:rFonts w:hint="cs"/>
          <w:rtl/>
        </w:rPr>
        <w:t xml:space="preserve"> </w:t>
      </w:r>
      <w:r>
        <w:rPr>
          <w:rFonts w:hint="cs"/>
          <w:rtl/>
        </w:rPr>
        <w:t>که ایشان فرمود</w:t>
      </w:r>
      <w:r w:rsidR="00E72CF8">
        <w:rPr>
          <w:rFonts w:hint="cs"/>
          <w:rtl/>
        </w:rPr>
        <w:t>ه ا</w:t>
      </w:r>
      <w:r>
        <w:rPr>
          <w:rFonts w:hint="cs"/>
          <w:rtl/>
        </w:rPr>
        <w:t>ند، قطع نماز افرادی دارد که یک فرد آن قطع نماز مسبب</w:t>
      </w:r>
      <w:r w:rsidR="00E72CF8">
        <w:rPr>
          <w:rFonts w:hint="cs"/>
          <w:rtl/>
        </w:rPr>
        <w:t xml:space="preserve"> از تسمیت عاطس است. امر ترتبی به</w:t>
      </w:r>
      <w:r>
        <w:rPr>
          <w:rFonts w:hint="cs"/>
          <w:rtl/>
        </w:rPr>
        <w:t xml:space="preserve"> تسمیت عاطس، در فرض قطع نمازی که آن قطع، معلول تسمیت عاطس است به این معنا است که مولا بگوید: «من تسمیت العاطس را واجب می کنم، علی تقدیر اینکه شما در آینده قطع نمازی را ایجاد کنید که معلول این تسمیت العاطس است» این قطعا طلب الحاصل است بنابراین تزاحم در فرض عل</w:t>
      </w:r>
      <w:r w:rsidR="00E72CF8">
        <w:rPr>
          <w:rFonts w:hint="cs"/>
          <w:rtl/>
        </w:rPr>
        <w:t>م به حرمت مسبب تولیدی، عملا منجر</w:t>
      </w:r>
      <w:r>
        <w:rPr>
          <w:rFonts w:hint="cs"/>
          <w:rtl/>
        </w:rPr>
        <w:t xml:space="preserve"> به تعارض می شود زیرا ایشان می فرماید که در هر جایی که تزاحم ممکن نباشد، تزاحم تبدیل به تعارض می شود. بنابراین اینکه ایشان اینجا را از باب تزاحم دانسته اند، از نظر فنی ایراد دارد.</w:t>
      </w:r>
    </w:p>
    <w:p w14:paraId="03D0965A" w14:textId="77777777" w:rsidR="000521B5" w:rsidRDefault="000521B5" w:rsidP="000521B5">
      <w:pPr>
        <w:rPr>
          <w:rtl/>
        </w:rPr>
      </w:pPr>
      <w:r>
        <w:rPr>
          <w:rFonts w:hint="cs"/>
          <w:rtl/>
        </w:rPr>
        <w:t>فرض دیگری هم اینجا وجود دارد که ایشان مطرح نکرده است. اگر گفته شود که اتمام واجب است و قطع حرام نیست. در این صورت روشن است که فرض تزاحم است و اشکالی هم به وجود نمی آید زیرا شق ثالث دارد و می تواند نه تسمیت عاطس کند و نه نماز را ادامه دهد بلکه همینطور ساکت باقی بماند. پس می تواند بگوید: «اتم الصلاة و ان کنت لا تتم الصلاة فسمت العاطس». مناسب بود که این فرض هم مطرح شود زیرا شبهه وجوب اتمام نماز وجود دارد.</w:t>
      </w:r>
    </w:p>
    <w:p w14:paraId="7424BBE1" w14:textId="77777777" w:rsidR="000521B5" w:rsidRDefault="000521B5" w:rsidP="000521B5">
      <w:pPr>
        <w:pStyle w:val="Heading3"/>
        <w:rPr>
          <w:rtl/>
        </w:rPr>
      </w:pPr>
      <w:bookmarkStart w:id="4" w:name="_Toc190878318"/>
      <w:r>
        <w:rPr>
          <w:rFonts w:cs="Times New Roman" w:hint="cs"/>
          <w:rtl/>
        </w:rPr>
        <w:t>بررسی روایت سرائر</w:t>
      </w:r>
      <w:bookmarkEnd w:id="4"/>
    </w:p>
    <w:p w14:paraId="4048A7FD" w14:textId="07FC0462" w:rsidR="000521B5" w:rsidRDefault="000521B5" w:rsidP="000521B5">
      <w:pPr>
        <w:rPr>
          <w:rtl/>
        </w:rPr>
      </w:pPr>
      <w:r>
        <w:rPr>
          <w:rFonts w:hint="cs"/>
          <w:rtl/>
        </w:rPr>
        <w:t>در کتاب سرائر نقل شده: «</w:t>
      </w:r>
      <w:r w:rsidRPr="001C7B11">
        <w:rPr>
          <w:rtl/>
        </w:rPr>
        <w:t xml:space="preserve"> </w:t>
      </w:r>
      <w:r w:rsidRPr="001C7B11">
        <w:rPr>
          <w:color w:val="008000"/>
          <w:rtl/>
        </w:rPr>
        <w:t>مُحَمَّدُ بْنُ إِدْرِيسَ فِي آخِرِ السَّرَائِرِ نَقْلًا مِنْ كِتَابِ مُحَمَّدِ بْنِ عَلِيِّ بْنِ مَحْبُوبٍ عَنْ مُحَمَّدِ بْنِ الْحُسَيْنِ عَنْ مُحَمَّدِ بْنِ يَحْيَى عَنْ غِيَاثٍ عَنْ جَعْفَرٍ ع فِي رَجُلٍ عَطَسَ فِي الصَّلَاةِ فَسَمَّتَهُ فَقَالَ فَسَدَتْ صَلَاةُ ذَلِكَ الرَّجُلِ</w:t>
      </w:r>
      <w:r>
        <w:rPr>
          <w:rFonts w:hint="cs"/>
          <w:rtl/>
        </w:rPr>
        <w:t>»</w:t>
      </w:r>
      <w:r>
        <w:rPr>
          <w:rStyle w:val="FootnoteReference"/>
          <w:rtl/>
        </w:rPr>
        <w:footnoteReference w:id="6"/>
      </w:r>
      <w:r>
        <w:rPr>
          <w:rFonts w:hint="cs"/>
          <w:rtl/>
        </w:rPr>
        <w:t>.</w:t>
      </w:r>
      <w:r w:rsidRPr="007A059B">
        <w:rPr>
          <w:rtl/>
        </w:rPr>
        <w:t xml:space="preserve"> </w:t>
      </w:r>
      <w:r>
        <w:rPr>
          <w:rFonts w:hint="cs"/>
          <w:rtl/>
        </w:rPr>
        <w:t xml:space="preserve">به نظر ما سند این روایت خوب است. </w:t>
      </w:r>
      <w:r w:rsidR="006808A1">
        <w:rPr>
          <w:rFonts w:hint="cs"/>
          <w:rtl/>
        </w:rPr>
        <w:t xml:space="preserve">غیاث یا غیاث بن کلوب است و یا غیاث بن ابراهیم که هر دو ثقه هستند. </w:t>
      </w:r>
      <w:r>
        <w:rPr>
          <w:rFonts w:hint="cs"/>
          <w:rtl/>
        </w:rPr>
        <w:t>در مستمسک</w:t>
      </w:r>
      <w:r>
        <w:rPr>
          <w:rStyle w:val="FootnoteReference"/>
          <w:rtl/>
        </w:rPr>
        <w:footnoteReference w:id="7"/>
      </w:r>
      <w:r>
        <w:rPr>
          <w:rFonts w:hint="cs"/>
          <w:rtl/>
        </w:rPr>
        <w:t xml:space="preserve"> و حدائق</w:t>
      </w:r>
      <w:r>
        <w:rPr>
          <w:rStyle w:val="FootnoteReference"/>
          <w:rtl/>
        </w:rPr>
        <w:footnoteReference w:id="8"/>
      </w:r>
      <w:r>
        <w:rPr>
          <w:rFonts w:hint="cs"/>
          <w:rtl/>
        </w:rPr>
        <w:t xml:space="preserve"> و مصباح الفقیه نقل شده «فسمته رجل» نقل شده است ولی </w:t>
      </w:r>
      <w:r w:rsidR="006808A1">
        <w:rPr>
          <w:rFonts w:hint="cs"/>
          <w:rtl/>
        </w:rPr>
        <w:t xml:space="preserve">نه </w:t>
      </w:r>
      <w:r>
        <w:rPr>
          <w:rFonts w:hint="cs"/>
          <w:rtl/>
        </w:rPr>
        <w:t xml:space="preserve">در مستطرفات و نه در وسائل این چنین نقل نشده است. </w:t>
      </w:r>
    </w:p>
    <w:p w14:paraId="3E617B7D" w14:textId="6D5D1FFD" w:rsidR="000521B5" w:rsidRDefault="000521B5" w:rsidP="000521B5">
      <w:pPr>
        <w:rPr>
          <w:rtl/>
        </w:rPr>
      </w:pPr>
      <w:r>
        <w:rPr>
          <w:rtl/>
        </w:rPr>
        <w:t xml:space="preserve">اگر </w:t>
      </w:r>
      <w:r>
        <w:rPr>
          <w:rFonts w:hint="cs"/>
          <w:rtl/>
        </w:rPr>
        <w:t>«</w:t>
      </w:r>
      <w:r>
        <w:rPr>
          <w:rtl/>
        </w:rPr>
        <w:t>فسمته رجل</w:t>
      </w:r>
      <w:r>
        <w:rPr>
          <w:rFonts w:hint="cs"/>
          <w:rtl/>
        </w:rPr>
        <w:t>»</w:t>
      </w:r>
      <w:r>
        <w:rPr>
          <w:rtl/>
        </w:rPr>
        <w:t xml:space="preserve"> باشد ظاهر </w:t>
      </w:r>
      <w:r>
        <w:rPr>
          <w:rFonts w:hint="cs"/>
          <w:rtl/>
        </w:rPr>
        <w:t>«</w:t>
      </w:r>
      <w:r>
        <w:rPr>
          <w:rtl/>
        </w:rPr>
        <w:t>فسدت صلاة ذلک الرجل</w:t>
      </w:r>
      <w:r>
        <w:rPr>
          <w:rFonts w:hint="cs"/>
          <w:rtl/>
        </w:rPr>
        <w:t>»، همان رجل مسم</w:t>
      </w:r>
      <w:r w:rsidR="006808A1">
        <w:rPr>
          <w:rFonts w:hint="cs"/>
          <w:rtl/>
        </w:rPr>
        <w:t>ّ</w:t>
      </w:r>
      <w:r>
        <w:rPr>
          <w:rFonts w:hint="cs"/>
          <w:rtl/>
        </w:rPr>
        <w:t xml:space="preserve">ت است که در نتیجه  دلیل بر </w:t>
      </w:r>
      <w:r>
        <w:rPr>
          <w:rtl/>
        </w:rPr>
        <w:t>بطلان صلا</w:t>
      </w:r>
      <w:r>
        <w:rPr>
          <w:rFonts w:hint="cs"/>
          <w:rtl/>
        </w:rPr>
        <w:t>ه</w:t>
      </w:r>
      <w:r>
        <w:rPr>
          <w:rtl/>
        </w:rPr>
        <w:t xml:space="preserve"> مسم</w:t>
      </w:r>
      <w:r w:rsidR="006808A1">
        <w:rPr>
          <w:rFonts w:hint="cs"/>
          <w:rtl/>
        </w:rPr>
        <w:t>ّ</w:t>
      </w:r>
      <w:r>
        <w:rPr>
          <w:rtl/>
        </w:rPr>
        <w:t>ت</w:t>
      </w:r>
      <w:r>
        <w:rPr>
          <w:rFonts w:hint="cs"/>
          <w:rtl/>
        </w:rPr>
        <w:t xml:space="preserve"> می شود، البته باید فرض شود که رجل مسم</w:t>
      </w:r>
      <w:r w:rsidR="006808A1">
        <w:rPr>
          <w:rFonts w:hint="cs"/>
          <w:rtl/>
        </w:rPr>
        <w:t>ّ</w:t>
      </w:r>
      <w:r>
        <w:rPr>
          <w:rFonts w:hint="cs"/>
          <w:rtl/>
        </w:rPr>
        <w:t xml:space="preserve">ت هم در حال نماز بوده است در حالی که امام ع نفرمود «فسمته رجل فی اثناء الصلاة» و این نوعی اضطراب در متن است. محقق همدانی فرموده که مشخص می شود که نماز جماعت بوده است اما این فرمایش دلیلی ندارد. </w:t>
      </w:r>
      <w:r>
        <w:rPr>
          <w:rtl/>
        </w:rPr>
        <w:t xml:space="preserve">اگر </w:t>
      </w:r>
      <w:r>
        <w:rPr>
          <w:rFonts w:hint="cs"/>
          <w:rtl/>
        </w:rPr>
        <w:t>«</w:t>
      </w:r>
      <w:r>
        <w:rPr>
          <w:rtl/>
        </w:rPr>
        <w:t>فسمته رجل</w:t>
      </w:r>
      <w:r>
        <w:rPr>
          <w:rFonts w:hint="cs"/>
          <w:rtl/>
        </w:rPr>
        <w:t>»</w:t>
      </w:r>
      <w:r>
        <w:rPr>
          <w:rtl/>
        </w:rPr>
        <w:t xml:space="preserve"> نباشد </w:t>
      </w:r>
      <w:r>
        <w:rPr>
          <w:rFonts w:hint="cs"/>
          <w:rtl/>
        </w:rPr>
        <w:t xml:space="preserve">که نیست، </w:t>
      </w:r>
      <w:r>
        <w:rPr>
          <w:rtl/>
        </w:rPr>
        <w:t>مضمون</w:t>
      </w:r>
      <w:r>
        <w:rPr>
          <w:rFonts w:hint="cs"/>
          <w:rtl/>
        </w:rPr>
        <w:t xml:space="preserve"> روایت</w:t>
      </w:r>
      <w:r>
        <w:rPr>
          <w:rtl/>
        </w:rPr>
        <w:t xml:space="preserve"> قابل التزام ن</w:t>
      </w:r>
      <w:r>
        <w:rPr>
          <w:rFonts w:hint="cs"/>
          <w:rtl/>
        </w:rPr>
        <w:t>ی</w:t>
      </w:r>
      <w:r>
        <w:rPr>
          <w:rFonts w:hint="eastAsia"/>
          <w:rtl/>
        </w:rPr>
        <w:t>ست</w:t>
      </w:r>
      <w:r>
        <w:rPr>
          <w:rFonts w:hint="cs"/>
          <w:rtl/>
        </w:rPr>
        <w:t>. زیرا به این معنا است که اگر شخصی در نماز عطسه کند و شخص دیگری بگوید «یرحمک الله»، نماز شخص</w:t>
      </w:r>
      <w:r>
        <w:rPr>
          <w:rtl/>
        </w:rPr>
        <w:t xml:space="preserve"> عطسه‌ کننده باطل </w:t>
      </w:r>
      <w:r>
        <w:rPr>
          <w:rFonts w:hint="cs"/>
          <w:rtl/>
        </w:rPr>
        <w:t xml:space="preserve">می شود </w:t>
      </w:r>
      <w:r>
        <w:rPr>
          <w:rtl/>
        </w:rPr>
        <w:t>و لذا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مضطرب</w:t>
      </w:r>
      <w:r>
        <w:rPr>
          <w:rFonts w:hint="cs"/>
          <w:rtl/>
        </w:rPr>
        <w:t xml:space="preserve"> است و می توان به صورت اول معنا کرد که اضطراب روایت بر طرف شود ولی نمی توان گفت که حتما روایت همین بوده بلکه ممکن</w:t>
      </w:r>
      <w:r w:rsidR="006808A1">
        <w:rPr>
          <w:rFonts w:hint="cs"/>
          <w:rtl/>
        </w:rPr>
        <w:t xml:space="preserve"> است</w:t>
      </w:r>
      <w:r>
        <w:rPr>
          <w:rFonts w:hint="cs"/>
          <w:rtl/>
        </w:rPr>
        <w:t xml:space="preserve"> که روایت به نحو دیگری اضطرابش حل شود.</w:t>
      </w:r>
      <w:r>
        <w:rPr>
          <w:rtl/>
        </w:rPr>
        <w:t xml:space="preserve"> </w:t>
      </w:r>
      <w:r>
        <w:rPr>
          <w:rFonts w:hint="cs"/>
          <w:rtl/>
        </w:rPr>
        <w:t>در این احتمال با اینکه «رجل» در تقدیر است اما ظهور «فسدت صلاة ذلک الرجل»  این است که به رجل مقدر بر نمی گردد بلکه به رجل مذکور بر می گردد. نهایتا اگر هم روایت توجیه شود موید این می شود که تسمیت العاطس در نماز، مبطل نماز است.</w:t>
      </w:r>
    </w:p>
    <w:p w14:paraId="3CCB3770" w14:textId="77777777" w:rsidR="000521B5" w:rsidRDefault="000521B5" w:rsidP="000521B5">
      <w:pPr>
        <w:pStyle w:val="Heading1"/>
        <w:rPr>
          <w:rtl/>
        </w:rPr>
      </w:pPr>
      <w:bookmarkStart w:id="5" w:name="_Toc190878319"/>
      <w:r>
        <w:rPr>
          <w:rFonts w:hint="cs"/>
          <w:rtl/>
        </w:rPr>
        <w:t>مبطل ششم: قهقهه</w:t>
      </w:r>
      <w:bookmarkEnd w:id="5"/>
    </w:p>
    <w:p w14:paraId="5B1A9309" w14:textId="77777777" w:rsidR="000521B5" w:rsidRPr="00323BE1" w:rsidRDefault="000521B5" w:rsidP="000521B5">
      <w:pPr>
        <w:rPr>
          <w:color w:val="0000FF"/>
          <w:rtl/>
        </w:rPr>
      </w:pPr>
      <w:r w:rsidRPr="00323BE1">
        <w:rPr>
          <w:color w:val="0000FF"/>
          <w:rtl/>
        </w:rPr>
        <w:t>السادس: تعمد القهقهة</w:t>
      </w:r>
      <w:r w:rsidRPr="00323BE1">
        <w:rPr>
          <w:rFonts w:hint="cs"/>
          <w:color w:val="0000FF"/>
          <w:rtl/>
        </w:rPr>
        <w:t xml:space="preserve"> </w:t>
      </w:r>
      <w:r w:rsidRPr="00323BE1">
        <w:rPr>
          <w:color w:val="0000FF"/>
          <w:rtl/>
        </w:rPr>
        <w:t>و لو اضطراراً، و هي الضحك المشتمل على الصوت و المد و الترجيع</w:t>
      </w:r>
      <w:r w:rsidRPr="00323BE1">
        <w:rPr>
          <w:rFonts w:hint="cs"/>
          <w:color w:val="0000FF"/>
          <w:rtl/>
        </w:rPr>
        <w:t xml:space="preserve"> </w:t>
      </w:r>
      <w:r w:rsidRPr="00323BE1">
        <w:rPr>
          <w:color w:val="0000FF"/>
          <w:rtl/>
        </w:rPr>
        <w:t>بل مطلق الصوت، على الأحوط. و لا بأس بالتبسم، و لا بالقهقهة سهواً. نعم الضحك المشتمل على الصوت تقديراً،</w:t>
      </w:r>
      <w:r w:rsidRPr="00323BE1">
        <w:rPr>
          <w:rFonts w:hint="cs"/>
          <w:color w:val="0000FF"/>
          <w:rtl/>
        </w:rPr>
        <w:t xml:space="preserve"> </w:t>
      </w:r>
      <w:r w:rsidRPr="00323BE1">
        <w:rPr>
          <w:color w:val="0000FF"/>
          <w:rtl/>
        </w:rPr>
        <w:t>كما لو امتلأ جوفه ضحكا، و احمر وجهه، لكن منع نفسه من إظهار الصوت حكمه حكم القهقهة.</w:t>
      </w:r>
    </w:p>
    <w:p w14:paraId="2587A7D3" w14:textId="77777777" w:rsidR="000521B5" w:rsidRDefault="000521B5" w:rsidP="000521B5">
      <w:pPr>
        <w:rPr>
          <w:rtl/>
        </w:rPr>
      </w:pPr>
      <w:r>
        <w:rPr>
          <w:rFonts w:hint="cs"/>
          <w:rtl/>
        </w:rPr>
        <w:t xml:space="preserve">اصل مبطلیت قهقهه در نماز متسالم علیه بین عامه و خاصه است. </w:t>
      </w:r>
    </w:p>
    <w:p w14:paraId="603DFE2D" w14:textId="77777777" w:rsidR="000521B5" w:rsidRDefault="000521B5" w:rsidP="000521B5">
      <w:pPr>
        <w:rPr>
          <w:rtl/>
        </w:rPr>
      </w:pPr>
      <w:r>
        <w:rPr>
          <w:rFonts w:hint="cs"/>
          <w:rtl/>
        </w:rPr>
        <w:t>در صحیحه زراره نقل شده: «</w:t>
      </w:r>
      <w:r w:rsidRPr="00323BE1">
        <w:rPr>
          <w:color w:val="008000"/>
          <w:rtl/>
        </w:rPr>
        <w:t>مُحَمَّدُ بْنُ يَعْقُوبَ عَنْ عَلِيِّ بْنِ إِبْرَاهِيمَ عَنْ أَبِيهِ عَنِ ابْنِ أَبِي عُمَيْرٍ عَنْ جَمِيلِ بْنِ دَرَّاجٍ عَنْ زُرَارَةَ عَنْ أَبِي عَبْدِ اللَّهِ ع قَالَ: الْقَهْقَهَةُ لَا تَنْقُضُ الْوُضُوءَ وَ تَنْقُضُ الصَّلَاةَ</w:t>
      </w:r>
      <w:r>
        <w:rPr>
          <w:rFonts w:hint="cs"/>
          <w:rtl/>
        </w:rPr>
        <w:t>»</w:t>
      </w:r>
      <w:r>
        <w:rPr>
          <w:rStyle w:val="FootnoteReference"/>
          <w:rtl/>
        </w:rPr>
        <w:footnoteReference w:id="9"/>
      </w:r>
      <w:r w:rsidRPr="006B1066">
        <w:rPr>
          <w:rtl/>
        </w:rPr>
        <w:t>.</w:t>
      </w:r>
      <w:r>
        <w:rPr>
          <w:rFonts w:hint="cs"/>
          <w:rtl/>
        </w:rPr>
        <w:t xml:space="preserve"> در موثقه سماعه نیز نقل شده: «</w:t>
      </w:r>
      <w:r w:rsidRPr="00323BE1">
        <w:rPr>
          <w:color w:val="008000"/>
          <w:rtl/>
        </w:rPr>
        <w:t>وَ عَنْ جَمَاعَةٍ عَنْ أَحْمَدَ بْنِ مُحَمَّدِ بْنِ عِيسَى عَنِ الْحُسَيْنِ بْنِ سَعِيدٍ عَنْ أَخِيهِ الْحَسَنِ عَنْ زُرْعَةَ عَنْ سَمَاعَةَ قَالَ: سَأَلْتُهُ عَنِ الضَّحِكِ هَلْ يَقْطَعُ الصَّلَاةَ قَالَ أَمَّا التَّبَسُّمُ فَلَا يَقْطَعُ الصَّلَاةَ وَ أَمَّا الْقَهْقَهَةُ فَهِيَ تَقْطَعُ الصَّلَاةَ</w:t>
      </w:r>
      <w:r>
        <w:rPr>
          <w:rFonts w:hint="cs"/>
          <w:rtl/>
        </w:rPr>
        <w:t>»</w:t>
      </w:r>
      <w:r>
        <w:rPr>
          <w:rStyle w:val="FootnoteReference"/>
          <w:rtl/>
        </w:rPr>
        <w:footnoteReference w:id="10"/>
      </w:r>
      <w:r>
        <w:rPr>
          <w:rFonts w:hint="cs"/>
          <w:rtl/>
        </w:rPr>
        <w:t>.</w:t>
      </w:r>
    </w:p>
    <w:p w14:paraId="454CEAD9" w14:textId="77777777" w:rsidR="000521B5" w:rsidRDefault="000521B5" w:rsidP="000521B5">
      <w:pPr>
        <w:rPr>
          <w:rtl/>
        </w:rPr>
      </w:pPr>
      <w:r>
        <w:rPr>
          <w:rFonts w:hint="cs"/>
          <w:rtl/>
        </w:rPr>
        <w:t xml:space="preserve">قهقهه عمدی مبطل است. در ادامه در مورد حکم قهقهه سهوی یا جهل به حکم یا اضطرار بحث می شود و سپس حکم انواع ضحک یعنی تبسم، ضحک با صوتی که قهقهه نباشد و ضحک به نحو قهقهه بررسی می شود. </w:t>
      </w:r>
    </w:p>
    <w:p w14:paraId="32DA7341" w14:textId="77777777" w:rsidR="000521B5" w:rsidRDefault="000521B5" w:rsidP="000521B5">
      <w:pPr>
        <w:pStyle w:val="Heading2"/>
        <w:rPr>
          <w:rtl/>
        </w:rPr>
      </w:pPr>
      <w:bookmarkStart w:id="6" w:name="_Toc190878320"/>
      <w:r>
        <w:rPr>
          <w:rFonts w:hint="cs"/>
          <w:rtl/>
        </w:rPr>
        <w:t>ادله عدم مبطلیت قهقهه سهوی</w:t>
      </w:r>
      <w:bookmarkEnd w:id="6"/>
    </w:p>
    <w:p w14:paraId="6865972E" w14:textId="77777777" w:rsidR="00F67E93" w:rsidRPr="00F67E93" w:rsidRDefault="00F67E93" w:rsidP="00F67E93">
      <w:pPr>
        <w:pStyle w:val="Heading3"/>
        <w:rPr>
          <w:rFonts w:cs="Arial"/>
          <w:rtl/>
        </w:rPr>
      </w:pPr>
      <w:bookmarkStart w:id="7" w:name="_Toc190878321"/>
      <w:r>
        <w:rPr>
          <w:rFonts w:cs="Times New Roman" w:hint="cs"/>
          <w:rtl/>
        </w:rPr>
        <w:t>دلیل اول: عدم اطلاق روایات</w:t>
      </w:r>
      <w:bookmarkEnd w:id="7"/>
      <w:r>
        <w:rPr>
          <w:rFonts w:hint="cs"/>
          <w:rtl/>
        </w:rPr>
        <w:t xml:space="preserve"> </w:t>
      </w:r>
      <w:r>
        <w:rPr>
          <w:rFonts w:cs="Arial" w:hint="cs"/>
          <w:rtl/>
        </w:rPr>
        <w:t>نسبت به قهقهه سهوی</w:t>
      </w:r>
    </w:p>
    <w:p w14:paraId="5FA9313F" w14:textId="376ABED2" w:rsidR="000521B5" w:rsidRDefault="000521B5" w:rsidP="00F67E93">
      <w:pPr>
        <w:rPr>
          <w:rtl/>
        </w:rPr>
      </w:pPr>
      <w:r>
        <w:rPr>
          <w:rFonts w:hint="cs"/>
          <w:rtl/>
        </w:rPr>
        <w:t>قدر متیقن این است که قهقهه مبطل نماز است. قهقه</w:t>
      </w:r>
      <w:r w:rsidR="00F67E93">
        <w:rPr>
          <w:rFonts w:hint="cs"/>
          <w:rtl/>
        </w:rPr>
        <w:t>ه سهوی را مشهور مبطل نمی دانند اما محقق همدانی فرموده</w:t>
      </w:r>
      <w:r>
        <w:rPr>
          <w:rFonts w:hint="cs"/>
          <w:rtl/>
        </w:rPr>
        <w:t xml:space="preserve"> اطلاقی در دلیل مبطل بودن قهقهه وجود ندارد که شامل فرض سهو شود. </w:t>
      </w:r>
    </w:p>
    <w:p w14:paraId="78D31E17" w14:textId="77777777" w:rsidR="000521B5" w:rsidRDefault="000521B5" w:rsidP="000521B5">
      <w:pPr>
        <w:pStyle w:val="Heading4"/>
        <w:rPr>
          <w:rtl/>
        </w:rPr>
      </w:pPr>
      <w:bookmarkStart w:id="8" w:name="_Toc190878322"/>
      <w:r>
        <w:rPr>
          <w:rFonts w:hint="cs"/>
          <w:rtl/>
        </w:rPr>
        <w:t>اشکال به عدم اطلاق روایات</w:t>
      </w:r>
      <w:bookmarkEnd w:id="8"/>
    </w:p>
    <w:p w14:paraId="56366140" w14:textId="6F8C0020" w:rsidR="000521B5" w:rsidRDefault="000521B5" w:rsidP="00C4156A">
      <w:pPr>
        <w:rPr>
          <w:rtl/>
        </w:rPr>
      </w:pPr>
      <w:r>
        <w:rPr>
          <w:rFonts w:hint="cs"/>
          <w:rtl/>
        </w:rPr>
        <w:t>اما این مطلب صحیح نیست زیرا اینکه گفته شود: «دو روایتی که فرمود: «القهقهة تنقض الصلاة» اطلاق ندارد و در مقام بیان حکم نماز نیست بلکه در مقام بیان ناقض نبودن وضو است و در ضمن آن فرموده که ناقض صلاه است»، خلاف ظاهر است. ظاهر این است که روایت نسبت به حکم ناقض بودن قهقهه برای صلاه اطلاق دارد. علاوه بر اینکه در موثقه سماعه بحث وضو مطرح نشده است. عرفی هم نیست که وقتی سائل می پرسد: «</w:t>
      </w:r>
      <w:r w:rsidRPr="00323BE1">
        <w:rPr>
          <w:color w:val="008000"/>
          <w:rtl/>
        </w:rPr>
        <w:t>الضَّحِكِ هَلْ يَقْطَعُ الصَّلَاةَ</w:t>
      </w:r>
      <w:r>
        <w:rPr>
          <w:rFonts w:hint="cs"/>
          <w:rtl/>
        </w:rPr>
        <w:t>» امام ع در پاسخ بفرمایند: «</w:t>
      </w:r>
      <w:r w:rsidRPr="008D4E18">
        <w:rPr>
          <w:color w:val="008000"/>
          <w:rtl/>
        </w:rPr>
        <w:t>الْقَهْقَهَةُ تَنْقُضُ الصَّلَاةَ</w:t>
      </w:r>
      <w:r w:rsidR="00C4156A">
        <w:rPr>
          <w:rFonts w:hint="cs"/>
          <w:rtl/>
        </w:rPr>
        <w:t>» و</w:t>
      </w:r>
      <w:r>
        <w:rPr>
          <w:rFonts w:hint="cs"/>
          <w:rtl/>
        </w:rPr>
        <w:t xml:space="preserve"> مرادشان فی الجمله </w:t>
      </w:r>
      <w:r w:rsidR="00C4156A">
        <w:rPr>
          <w:rFonts w:hint="cs"/>
          <w:rtl/>
        </w:rPr>
        <w:t>باشد</w:t>
      </w:r>
      <w:r>
        <w:rPr>
          <w:rFonts w:hint="cs"/>
          <w:rtl/>
        </w:rPr>
        <w:t>.</w:t>
      </w:r>
    </w:p>
    <w:p w14:paraId="7F3DA8B1" w14:textId="4281CD3C" w:rsidR="000521B5" w:rsidRDefault="00C4156A" w:rsidP="000521B5">
      <w:pPr>
        <w:pStyle w:val="Heading3"/>
        <w:rPr>
          <w:rtl/>
        </w:rPr>
      </w:pPr>
      <w:bookmarkStart w:id="9" w:name="_Toc190878323"/>
      <w:r>
        <w:rPr>
          <w:rFonts w:cs="Times New Roman" w:hint="cs"/>
          <w:rtl/>
        </w:rPr>
        <w:t xml:space="preserve">دلیل دوم: </w:t>
      </w:r>
      <w:r w:rsidR="000521B5">
        <w:rPr>
          <w:rFonts w:cs="Times New Roman" w:hint="cs"/>
          <w:rtl/>
        </w:rPr>
        <w:t xml:space="preserve">تمسک به حدیث </w:t>
      </w:r>
      <w:r w:rsidR="000521B5">
        <w:rPr>
          <w:rFonts w:hint="cs"/>
          <w:rtl/>
        </w:rPr>
        <w:t>«</w:t>
      </w:r>
      <w:r w:rsidR="000521B5">
        <w:rPr>
          <w:rFonts w:cs="Times New Roman" w:hint="cs"/>
          <w:rtl/>
        </w:rPr>
        <w:t>لاتعاد</w:t>
      </w:r>
      <w:r w:rsidR="000521B5">
        <w:rPr>
          <w:rFonts w:hint="cs"/>
          <w:rtl/>
        </w:rPr>
        <w:t>»</w:t>
      </w:r>
      <w:bookmarkEnd w:id="9"/>
    </w:p>
    <w:p w14:paraId="7B7D8356" w14:textId="77777777" w:rsidR="000521B5" w:rsidRDefault="000521B5" w:rsidP="000521B5">
      <w:pPr>
        <w:rPr>
          <w:rtl/>
        </w:rPr>
      </w:pPr>
      <w:r>
        <w:rPr>
          <w:rFonts w:hint="cs"/>
          <w:rtl/>
        </w:rPr>
        <w:t>بزرگان دیگر فرموده‌اند: اطلاق دلیل مشکلی ندارد اما حدیث لاتعاد در مقام جاری است.</w:t>
      </w:r>
    </w:p>
    <w:p w14:paraId="19246FF5" w14:textId="77777777" w:rsidR="000521B5" w:rsidRDefault="000521B5" w:rsidP="000521B5">
      <w:pPr>
        <w:pStyle w:val="Heading4"/>
        <w:rPr>
          <w:rtl/>
        </w:rPr>
      </w:pPr>
      <w:bookmarkStart w:id="10" w:name="_Toc190878324"/>
      <w:r>
        <w:rPr>
          <w:rFonts w:hint="cs"/>
          <w:rtl/>
        </w:rPr>
        <w:t>اشکال آقای بروجردی به حدیث «لاتعاد»</w:t>
      </w:r>
      <w:bookmarkEnd w:id="10"/>
    </w:p>
    <w:p w14:paraId="25E7CB45" w14:textId="0B1846F7" w:rsidR="000521B5" w:rsidRDefault="000521B5" w:rsidP="00C4156A">
      <w:pPr>
        <w:rPr>
          <w:rtl/>
        </w:rPr>
      </w:pPr>
      <w:r>
        <w:rPr>
          <w:rFonts w:hint="cs"/>
          <w:rtl/>
        </w:rPr>
        <w:t>آقای آسید ابوالحسن اصفهانی و آقای بروجردی</w:t>
      </w:r>
      <w:r>
        <w:rPr>
          <w:rStyle w:val="FootnoteReference"/>
          <w:rtl/>
        </w:rPr>
        <w:footnoteReference w:id="11"/>
      </w:r>
      <w:r>
        <w:rPr>
          <w:rFonts w:hint="cs"/>
          <w:rtl/>
        </w:rPr>
        <w:t xml:space="preserve"> فرموده اند: تمسک به حدیث لاتعاد برای تصحیح نماز اشکال دارد. زیرا حدیث لا تعاد اطلاقی نسبت به موانع ندارد. آقای بروجردی تعبیر می کنند، </w:t>
      </w:r>
      <w:r w:rsidR="00C4156A">
        <w:rPr>
          <w:rFonts w:hint="cs"/>
          <w:rtl/>
        </w:rPr>
        <w:t xml:space="preserve">آن چه که </w:t>
      </w:r>
      <w:r>
        <w:rPr>
          <w:rFonts w:hint="cs"/>
          <w:rtl/>
        </w:rPr>
        <w:t>مقتض</w:t>
      </w:r>
      <w:r w:rsidR="00C4156A">
        <w:rPr>
          <w:rFonts w:hint="cs"/>
          <w:rtl/>
        </w:rPr>
        <w:t>ا</w:t>
      </w:r>
      <w:r>
        <w:rPr>
          <w:rFonts w:hint="cs"/>
          <w:rtl/>
        </w:rPr>
        <w:t xml:space="preserve">ی امر به صلاه </w:t>
      </w:r>
      <w:r w:rsidR="00C4156A">
        <w:rPr>
          <w:rFonts w:hint="cs"/>
          <w:rtl/>
        </w:rPr>
        <w:t xml:space="preserve">است که </w:t>
      </w:r>
      <w:r>
        <w:rPr>
          <w:rFonts w:hint="cs"/>
          <w:rtl/>
        </w:rPr>
        <w:t>مکلف آن را انجام دهد مشتمل بر سنن و فرائض اس</w:t>
      </w:r>
      <w:r w:rsidR="00C4156A">
        <w:rPr>
          <w:rFonts w:hint="cs"/>
          <w:rtl/>
        </w:rPr>
        <w:t>ت و اخلال به سنن سهوا مبطل نیست،</w:t>
      </w:r>
      <w:r>
        <w:rPr>
          <w:rFonts w:hint="cs"/>
          <w:rtl/>
        </w:rPr>
        <w:t xml:space="preserve"> اما </w:t>
      </w:r>
      <w:r w:rsidR="00C4156A">
        <w:rPr>
          <w:rFonts w:hint="cs"/>
          <w:rtl/>
        </w:rPr>
        <w:t>مکلف اراده نمی کند</w:t>
      </w:r>
      <w:r>
        <w:rPr>
          <w:rFonts w:hint="cs"/>
          <w:rtl/>
        </w:rPr>
        <w:t xml:space="preserve"> موانع را </w:t>
      </w:r>
      <w:r w:rsidR="00C4156A">
        <w:rPr>
          <w:rFonts w:hint="cs"/>
          <w:rtl/>
        </w:rPr>
        <w:t>انجام دهد</w:t>
      </w:r>
      <w:r>
        <w:rPr>
          <w:rFonts w:hint="cs"/>
          <w:rtl/>
        </w:rPr>
        <w:t xml:space="preserve"> بلکه اجزاء و شرایط را اراده می کند </w:t>
      </w:r>
      <w:r w:rsidR="00C4156A">
        <w:rPr>
          <w:rFonts w:hint="cs"/>
          <w:rtl/>
        </w:rPr>
        <w:t>که اتیان نماید</w:t>
      </w:r>
      <w:r>
        <w:rPr>
          <w:rFonts w:hint="cs"/>
          <w:rtl/>
        </w:rPr>
        <w:t xml:space="preserve">. وجود موانع در نماز دخیل نیست و عدم موانع هم شرط نماز نیست. حدیث لا تعاد ناظر به </w:t>
      </w:r>
      <w:r w:rsidR="00C4156A">
        <w:rPr>
          <w:rFonts w:hint="cs"/>
          <w:rtl/>
        </w:rPr>
        <w:t>چیزی</w:t>
      </w:r>
      <w:r>
        <w:rPr>
          <w:rFonts w:hint="cs"/>
          <w:rtl/>
        </w:rPr>
        <w:t xml:space="preserve"> است که امر به نماز انسان را </w:t>
      </w:r>
      <w:r w:rsidR="00C4156A">
        <w:rPr>
          <w:rFonts w:hint="cs"/>
          <w:rtl/>
        </w:rPr>
        <w:t xml:space="preserve">به آن </w:t>
      </w:r>
      <w:r>
        <w:rPr>
          <w:rFonts w:hint="cs"/>
          <w:rtl/>
        </w:rPr>
        <w:t xml:space="preserve">دعوت می کند </w:t>
      </w:r>
      <w:r w:rsidR="00C4156A">
        <w:rPr>
          <w:rFonts w:hint="cs"/>
          <w:rtl/>
        </w:rPr>
        <w:t xml:space="preserve">که همان اجزاء و شرایط است نهایت این که </w:t>
      </w:r>
      <w:r>
        <w:rPr>
          <w:rFonts w:hint="cs"/>
          <w:rtl/>
        </w:rPr>
        <w:t xml:space="preserve">انسانی که </w:t>
      </w:r>
      <w:r w:rsidR="00C4156A">
        <w:rPr>
          <w:rFonts w:hint="cs"/>
          <w:rtl/>
        </w:rPr>
        <w:t xml:space="preserve">نماز می </w:t>
      </w:r>
      <w:r>
        <w:rPr>
          <w:rFonts w:hint="cs"/>
          <w:rtl/>
        </w:rPr>
        <w:t>خواند به دنبال اضداد نماز نمی رود.</w:t>
      </w:r>
    </w:p>
    <w:p w14:paraId="486DD18F" w14:textId="77777777" w:rsidR="000521B5" w:rsidRDefault="000521B5" w:rsidP="000521B5">
      <w:pPr>
        <w:pStyle w:val="Heading4"/>
        <w:rPr>
          <w:rtl/>
        </w:rPr>
      </w:pPr>
      <w:bookmarkStart w:id="11" w:name="_Toc190878325"/>
      <w:r>
        <w:rPr>
          <w:rFonts w:hint="cs"/>
          <w:rtl/>
        </w:rPr>
        <w:t>پاسخ به اشکال آقای بروجردی</w:t>
      </w:r>
      <w:bookmarkEnd w:id="11"/>
    </w:p>
    <w:p w14:paraId="380D3D55" w14:textId="4640E732" w:rsidR="000521B5" w:rsidRDefault="000521B5" w:rsidP="006A3A27">
      <w:pPr>
        <w:rPr>
          <w:rtl/>
        </w:rPr>
      </w:pPr>
      <w:r>
        <w:rPr>
          <w:rFonts w:hint="cs"/>
          <w:rtl/>
        </w:rPr>
        <w:t xml:space="preserve">با اینکه ایشان از این </w:t>
      </w:r>
      <w:r>
        <w:rPr>
          <w:rtl/>
        </w:rPr>
        <w:t>فلسفه‌باف</w:t>
      </w:r>
      <w:r>
        <w:rPr>
          <w:rFonts w:hint="cs"/>
          <w:rtl/>
        </w:rPr>
        <w:t>ی‌</w:t>
      </w:r>
      <w:r>
        <w:rPr>
          <w:rFonts w:hint="eastAsia"/>
          <w:rtl/>
        </w:rPr>
        <w:t>ها</w:t>
      </w:r>
      <w:r>
        <w:rPr>
          <w:rtl/>
        </w:rPr>
        <w:t xml:space="preserve"> در فقه بدش</w:t>
      </w:r>
      <w:r>
        <w:rPr>
          <w:rFonts w:hint="cs"/>
          <w:rtl/>
        </w:rPr>
        <w:t>ان</w:t>
      </w:r>
      <w:r>
        <w:rPr>
          <w:rtl/>
        </w:rPr>
        <w:t xml:space="preserve"> م</w:t>
      </w:r>
      <w:r>
        <w:rPr>
          <w:rFonts w:hint="cs"/>
          <w:rtl/>
        </w:rPr>
        <w:t>ی‌‌</w:t>
      </w:r>
      <w:r>
        <w:rPr>
          <w:rFonts w:hint="eastAsia"/>
          <w:rtl/>
        </w:rPr>
        <w:t>آمد،</w:t>
      </w:r>
      <w:r>
        <w:rPr>
          <w:rtl/>
        </w:rPr>
        <w:t xml:space="preserve"> </w:t>
      </w:r>
      <w:r>
        <w:rPr>
          <w:rFonts w:hint="cs"/>
          <w:rtl/>
        </w:rPr>
        <w:t xml:space="preserve">در اینجا به این امر مبتلا شده اند. </w:t>
      </w:r>
      <w:r>
        <w:rPr>
          <w:rtl/>
        </w:rPr>
        <w:t>کس</w:t>
      </w:r>
      <w:r>
        <w:rPr>
          <w:rFonts w:hint="cs"/>
          <w:rtl/>
        </w:rPr>
        <w:t>ی</w:t>
      </w:r>
      <w:r>
        <w:rPr>
          <w:rtl/>
        </w:rPr>
        <w:t xml:space="preserve"> که م</w:t>
      </w:r>
      <w:r>
        <w:rPr>
          <w:rFonts w:hint="cs"/>
          <w:rtl/>
        </w:rPr>
        <w:t>ی‌</w:t>
      </w:r>
      <w:r w:rsidR="00C4156A">
        <w:rPr>
          <w:rFonts w:hint="eastAsia"/>
          <w:rtl/>
        </w:rPr>
        <w:t>خوا</w:t>
      </w:r>
      <w:r w:rsidR="00C4156A">
        <w:rPr>
          <w:rFonts w:hint="cs"/>
          <w:rtl/>
        </w:rPr>
        <w:t>ه</w:t>
      </w:r>
      <w:r>
        <w:rPr>
          <w:rFonts w:hint="eastAsia"/>
          <w:rtl/>
        </w:rPr>
        <w:t>د</w:t>
      </w:r>
      <w:r>
        <w:rPr>
          <w:rtl/>
        </w:rPr>
        <w:t xml:space="preserve"> نماز صح</w:t>
      </w:r>
      <w:r>
        <w:rPr>
          <w:rFonts w:hint="cs"/>
          <w:rtl/>
        </w:rPr>
        <w:t>ی</w:t>
      </w:r>
      <w:r>
        <w:rPr>
          <w:rFonts w:hint="eastAsia"/>
          <w:rtl/>
        </w:rPr>
        <w:t>ح</w:t>
      </w:r>
      <w:r>
        <w:rPr>
          <w:rtl/>
        </w:rPr>
        <w:t xml:space="preserve"> ب</w:t>
      </w:r>
      <w:r>
        <w:rPr>
          <w:rFonts w:hint="cs"/>
          <w:rtl/>
        </w:rPr>
        <w:t>ی</w:t>
      </w:r>
      <w:r>
        <w:rPr>
          <w:rFonts w:hint="eastAsia"/>
          <w:rtl/>
        </w:rPr>
        <w:t>اورد</w:t>
      </w:r>
      <w:r>
        <w:rPr>
          <w:rFonts w:hint="cs"/>
          <w:rtl/>
        </w:rPr>
        <w:t>،</w:t>
      </w:r>
      <w:r>
        <w:rPr>
          <w:rtl/>
        </w:rPr>
        <w:t xml:space="preserve"> اراده دارد </w:t>
      </w:r>
      <w:r>
        <w:rPr>
          <w:rFonts w:hint="cs"/>
          <w:rtl/>
        </w:rPr>
        <w:t xml:space="preserve">که </w:t>
      </w:r>
      <w:r>
        <w:rPr>
          <w:rtl/>
        </w:rPr>
        <w:t xml:space="preserve">اجزاء </w:t>
      </w:r>
      <w:r>
        <w:rPr>
          <w:rFonts w:hint="cs"/>
          <w:rtl/>
        </w:rPr>
        <w:t xml:space="preserve">و </w:t>
      </w:r>
      <w:r>
        <w:rPr>
          <w:rtl/>
        </w:rPr>
        <w:t>شرا</w:t>
      </w:r>
      <w:r>
        <w:rPr>
          <w:rFonts w:hint="cs"/>
          <w:rtl/>
        </w:rPr>
        <w:t>ی</w:t>
      </w:r>
      <w:r>
        <w:rPr>
          <w:rFonts w:hint="eastAsia"/>
          <w:rtl/>
        </w:rPr>
        <w:t>ط</w:t>
      </w:r>
      <w:r>
        <w:rPr>
          <w:rtl/>
        </w:rPr>
        <w:t xml:space="preserve"> را ب</w:t>
      </w:r>
      <w:r>
        <w:rPr>
          <w:rFonts w:hint="cs"/>
          <w:rtl/>
        </w:rPr>
        <w:t>ی</w:t>
      </w:r>
      <w:r>
        <w:rPr>
          <w:rFonts w:hint="eastAsia"/>
          <w:rtl/>
        </w:rPr>
        <w:t>اورد</w:t>
      </w:r>
      <w:r>
        <w:rPr>
          <w:rtl/>
        </w:rPr>
        <w:t xml:space="preserve"> </w:t>
      </w:r>
      <w:r>
        <w:rPr>
          <w:rFonts w:hint="cs"/>
          <w:rtl/>
        </w:rPr>
        <w:t xml:space="preserve">و </w:t>
      </w:r>
      <w:r>
        <w:rPr>
          <w:rtl/>
        </w:rPr>
        <w:t>موانع را هم ن</w:t>
      </w:r>
      <w:r>
        <w:rPr>
          <w:rFonts w:hint="cs"/>
          <w:rtl/>
        </w:rPr>
        <w:t>ی</w:t>
      </w:r>
      <w:r>
        <w:rPr>
          <w:rFonts w:hint="eastAsia"/>
          <w:rtl/>
        </w:rPr>
        <w:t>اورد</w:t>
      </w:r>
      <w:r>
        <w:rPr>
          <w:rFonts w:hint="cs"/>
          <w:rtl/>
        </w:rPr>
        <w:t>. مکلف به</w:t>
      </w:r>
      <w:r>
        <w:rPr>
          <w:rtl/>
        </w:rPr>
        <w:t xml:space="preserve"> دنبال افراغ ذمه </w:t>
      </w:r>
      <w:r>
        <w:rPr>
          <w:rFonts w:hint="cs"/>
          <w:rtl/>
        </w:rPr>
        <w:t xml:space="preserve">و </w:t>
      </w:r>
      <w:r>
        <w:rPr>
          <w:rtl/>
        </w:rPr>
        <w:t>برائت ذمه است</w:t>
      </w:r>
      <w:r>
        <w:rPr>
          <w:rFonts w:hint="cs"/>
          <w:rtl/>
        </w:rPr>
        <w:t xml:space="preserve"> و این با ایجاد موانع محقق نمی شود. </w:t>
      </w:r>
      <w:r>
        <w:rPr>
          <w:rtl/>
        </w:rPr>
        <w:t xml:space="preserve">لذا </w:t>
      </w:r>
      <w:r w:rsidR="006A3A27">
        <w:rPr>
          <w:rFonts w:hint="cs"/>
          <w:rtl/>
        </w:rPr>
        <w:t>بعد از این که ملتفت شد مانعی را ایجاد کرده است</w:t>
      </w:r>
      <w:r>
        <w:rPr>
          <w:rFonts w:hint="cs"/>
          <w:rtl/>
        </w:rPr>
        <w:t xml:space="preserve"> حدیث لا تعاد </w:t>
      </w:r>
      <w:r w:rsidR="006A3A27">
        <w:rPr>
          <w:rFonts w:hint="cs"/>
          <w:rtl/>
        </w:rPr>
        <w:t>می تواند شامل این صورت ب</w:t>
      </w:r>
      <w:r>
        <w:rPr>
          <w:rFonts w:hint="cs"/>
          <w:rtl/>
        </w:rPr>
        <w:t>شود.</w:t>
      </w:r>
    </w:p>
    <w:p w14:paraId="6EF6AC4F" w14:textId="18C991C6" w:rsidR="000521B5" w:rsidRDefault="000521B5" w:rsidP="006A3A27">
      <w:pPr>
        <w:rPr>
          <w:rtl/>
        </w:rPr>
      </w:pPr>
      <w:r>
        <w:rPr>
          <w:rtl/>
        </w:rPr>
        <w:t>ا</w:t>
      </w:r>
      <w:r>
        <w:rPr>
          <w:rFonts w:hint="cs"/>
          <w:rtl/>
        </w:rPr>
        <w:t>ی</w:t>
      </w:r>
      <w:r>
        <w:rPr>
          <w:rFonts w:hint="eastAsia"/>
          <w:rtl/>
        </w:rPr>
        <w:t>شان</w:t>
      </w:r>
      <w:r>
        <w:rPr>
          <w:rtl/>
        </w:rPr>
        <w:t xml:space="preserve"> </w:t>
      </w:r>
      <w:r w:rsidR="006A3A27">
        <w:rPr>
          <w:rFonts w:hint="cs"/>
          <w:rtl/>
        </w:rPr>
        <w:t>در ادامه می گوید</w:t>
      </w:r>
      <w:r>
        <w:rPr>
          <w:rFonts w:hint="cs"/>
          <w:rtl/>
        </w:rPr>
        <w:t>:</w:t>
      </w:r>
      <w:r w:rsidR="006A3A27">
        <w:rPr>
          <w:rFonts w:hint="cs"/>
          <w:rtl/>
        </w:rPr>
        <w:t xml:space="preserve"> </w:t>
      </w:r>
      <w:r>
        <w:rPr>
          <w:rtl/>
        </w:rPr>
        <w:t>شاهد د</w:t>
      </w:r>
      <w:r>
        <w:rPr>
          <w:rFonts w:hint="cs"/>
          <w:rtl/>
        </w:rPr>
        <w:t>ی</w:t>
      </w:r>
      <w:r>
        <w:rPr>
          <w:rFonts w:hint="eastAsia"/>
          <w:rtl/>
        </w:rPr>
        <w:t>گر</w:t>
      </w:r>
      <w:r>
        <w:rPr>
          <w:rtl/>
        </w:rPr>
        <w:t xml:space="preserve"> ا</w:t>
      </w:r>
      <w:r>
        <w:rPr>
          <w:rFonts w:hint="cs"/>
          <w:rtl/>
        </w:rPr>
        <w:t>ی</w:t>
      </w:r>
      <w:r>
        <w:rPr>
          <w:rFonts w:hint="eastAsia"/>
          <w:rtl/>
        </w:rPr>
        <w:t>ن</w:t>
      </w:r>
      <w:r>
        <w:rPr>
          <w:rtl/>
        </w:rPr>
        <w:t xml:space="preserve"> است که در مستثنا ه</w:t>
      </w:r>
      <w:r>
        <w:rPr>
          <w:rFonts w:hint="cs"/>
          <w:rtl/>
        </w:rPr>
        <w:t>ی</w:t>
      </w:r>
      <w:r>
        <w:rPr>
          <w:rFonts w:hint="eastAsia"/>
          <w:rtl/>
        </w:rPr>
        <w:t>چ‌کدام</w:t>
      </w:r>
      <w:r>
        <w:rPr>
          <w:rtl/>
        </w:rPr>
        <w:t xml:space="preserve"> از موانع </w:t>
      </w:r>
      <w:r>
        <w:rPr>
          <w:rFonts w:hint="cs"/>
          <w:rtl/>
        </w:rPr>
        <w:t xml:space="preserve">بیان نشده و </w:t>
      </w:r>
      <w:r w:rsidR="006A3A27">
        <w:rPr>
          <w:rFonts w:hint="cs"/>
          <w:rtl/>
        </w:rPr>
        <w:t xml:space="preserve">تنها </w:t>
      </w:r>
      <w:r>
        <w:rPr>
          <w:rtl/>
        </w:rPr>
        <w:t>اجزاء و شرا</w:t>
      </w:r>
      <w:r>
        <w:rPr>
          <w:rFonts w:hint="cs"/>
          <w:rtl/>
        </w:rPr>
        <w:t>ی</w:t>
      </w:r>
      <w:r>
        <w:rPr>
          <w:rFonts w:hint="eastAsia"/>
          <w:rtl/>
        </w:rPr>
        <w:t>ط</w:t>
      </w:r>
      <w:r>
        <w:rPr>
          <w:rtl/>
        </w:rPr>
        <w:t xml:space="preserve"> </w:t>
      </w:r>
      <w:r>
        <w:rPr>
          <w:rFonts w:hint="cs"/>
          <w:rtl/>
        </w:rPr>
        <w:t>بیان شده است.«</w:t>
      </w:r>
      <w:r w:rsidRPr="006C68D3">
        <w:rPr>
          <w:color w:val="008000"/>
          <w:rtl/>
        </w:rPr>
        <w:t>لَا تُعَادُ الصَّلَاةُ إِلَّا مِنْ خَمْسَةٍ الطَّهُورِ وَ الْوَقْتِ وَ الْقِبْلَةِ وَ الرُّكُوعِ وَ السُّجُودِ</w:t>
      </w:r>
      <w:r>
        <w:rPr>
          <w:rFonts w:hint="cs"/>
          <w:rtl/>
        </w:rPr>
        <w:t>»</w:t>
      </w:r>
      <w:r>
        <w:rPr>
          <w:rStyle w:val="FootnoteReference"/>
          <w:rtl/>
        </w:rPr>
        <w:footnoteReference w:id="12"/>
      </w:r>
      <w:r w:rsidRPr="00BF2344">
        <w:rPr>
          <w:rtl/>
        </w:rPr>
        <w:t>.</w:t>
      </w:r>
      <w:r>
        <w:rPr>
          <w:rStyle w:val="FootnoteReference"/>
          <w:rtl/>
        </w:rPr>
        <w:footnoteReference w:id="13"/>
      </w:r>
    </w:p>
    <w:p w14:paraId="083D4904" w14:textId="60114BC0" w:rsidR="000521B5" w:rsidRDefault="000521B5" w:rsidP="006A3A27">
      <w:pPr>
        <w:rPr>
          <w:rtl/>
        </w:rPr>
      </w:pPr>
      <w:r>
        <w:rPr>
          <w:rFonts w:hint="cs"/>
          <w:rtl/>
        </w:rPr>
        <w:t xml:space="preserve">اما این اشکال هم صحیح نیست، ممکن است که اکثر موانع به این شکل نیستند که رکن باشند و اگر سهوا ایجاد شوند نماز را باطل کنند یعنی اکثر </w:t>
      </w:r>
      <w:r>
        <w:rPr>
          <w:rtl/>
        </w:rPr>
        <w:t xml:space="preserve">موانع </w:t>
      </w:r>
      <w:r>
        <w:rPr>
          <w:rFonts w:hint="cs"/>
          <w:rtl/>
        </w:rPr>
        <w:t xml:space="preserve">به صورتی هستند که در فرض </w:t>
      </w:r>
      <w:r>
        <w:rPr>
          <w:rtl/>
        </w:rPr>
        <w:t>علم و عمد مانع</w:t>
      </w:r>
      <w:r>
        <w:rPr>
          <w:rFonts w:hint="cs"/>
          <w:rtl/>
        </w:rPr>
        <w:t>ی</w:t>
      </w:r>
      <w:r>
        <w:rPr>
          <w:rFonts w:hint="eastAsia"/>
          <w:rtl/>
        </w:rPr>
        <w:t>ت</w:t>
      </w:r>
      <w:r>
        <w:rPr>
          <w:rtl/>
        </w:rPr>
        <w:t xml:space="preserve"> دارد</w:t>
      </w:r>
      <w:r>
        <w:rPr>
          <w:rFonts w:hint="cs"/>
          <w:rtl/>
        </w:rPr>
        <w:t xml:space="preserve">. در مورد مثال زیاده رکعت هم این احتمال </w:t>
      </w:r>
      <w:r w:rsidR="006A3A27">
        <w:rPr>
          <w:rFonts w:hint="cs"/>
          <w:rtl/>
        </w:rPr>
        <w:t>هست</w:t>
      </w:r>
      <w:r>
        <w:rPr>
          <w:rFonts w:hint="cs"/>
          <w:rtl/>
        </w:rPr>
        <w:t xml:space="preserve"> که داخل در همان رکوع و سجود باشد، ز</w:t>
      </w:r>
      <w:r w:rsidR="006A3A27">
        <w:rPr>
          <w:rFonts w:hint="cs"/>
          <w:rtl/>
        </w:rPr>
        <w:t xml:space="preserve">یرا احتمال دارد استثنای رکوع و سجود هم مربوط به فرض نقص آن دو باشد و هم فرض زیاده آن دو را شامل شود. </w:t>
      </w:r>
      <w:r>
        <w:rPr>
          <w:rtl/>
        </w:rPr>
        <w:t>لاتعاد استثنا</w:t>
      </w:r>
      <w:r>
        <w:rPr>
          <w:rFonts w:hint="cs"/>
          <w:rtl/>
        </w:rPr>
        <w:t>ی</w:t>
      </w:r>
      <w:r>
        <w:rPr>
          <w:rtl/>
        </w:rPr>
        <w:t xml:space="preserve"> مفرغ است </w:t>
      </w:r>
      <w:r>
        <w:rPr>
          <w:rFonts w:hint="cs"/>
          <w:rtl/>
        </w:rPr>
        <w:t xml:space="preserve">و </w:t>
      </w:r>
      <w:r>
        <w:rPr>
          <w:rtl/>
        </w:rPr>
        <w:t>استثنا</w:t>
      </w:r>
      <w:r>
        <w:rPr>
          <w:rFonts w:hint="cs"/>
          <w:rtl/>
        </w:rPr>
        <w:t>ی</w:t>
      </w:r>
      <w:r>
        <w:rPr>
          <w:rtl/>
        </w:rPr>
        <w:t xml:space="preserve"> مفرغ عموم </w:t>
      </w:r>
      <w:r>
        <w:rPr>
          <w:rFonts w:hint="cs"/>
          <w:rtl/>
        </w:rPr>
        <w:t xml:space="preserve">دارد. </w:t>
      </w:r>
      <w:r>
        <w:rPr>
          <w:rtl/>
        </w:rPr>
        <w:t xml:space="preserve"> لذا ا</w:t>
      </w:r>
      <w:r>
        <w:rPr>
          <w:rFonts w:hint="cs"/>
          <w:rtl/>
        </w:rPr>
        <w:t>ی</w:t>
      </w:r>
      <w:r>
        <w:rPr>
          <w:rFonts w:hint="eastAsia"/>
          <w:rtl/>
        </w:rPr>
        <w:t>ن</w:t>
      </w:r>
      <w:r>
        <w:rPr>
          <w:rtl/>
        </w:rPr>
        <w:t xml:space="preserve"> </w:t>
      </w:r>
      <w:r>
        <w:rPr>
          <w:rFonts w:hint="cs"/>
          <w:rtl/>
        </w:rPr>
        <w:t xml:space="preserve">اشکال </w:t>
      </w:r>
      <w:r>
        <w:rPr>
          <w:rtl/>
        </w:rPr>
        <w:t>به نظر ما تمام ن</w:t>
      </w:r>
      <w:r>
        <w:rPr>
          <w:rFonts w:hint="cs"/>
          <w:rtl/>
        </w:rPr>
        <w:t>ی</w:t>
      </w:r>
      <w:r>
        <w:rPr>
          <w:rFonts w:hint="eastAsia"/>
          <w:rtl/>
        </w:rPr>
        <w:t>ست</w:t>
      </w:r>
      <w:r>
        <w:rPr>
          <w:rtl/>
        </w:rPr>
        <w:t xml:space="preserve">. </w:t>
      </w:r>
    </w:p>
    <w:p w14:paraId="3226CABD" w14:textId="77777777" w:rsidR="000521B5" w:rsidRDefault="000521B5" w:rsidP="000521B5">
      <w:pPr>
        <w:rPr>
          <w:rtl/>
        </w:rPr>
      </w:pPr>
      <w:r>
        <w:rPr>
          <w:rtl/>
        </w:rPr>
        <w:t>اشکالات د</w:t>
      </w:r>
      <w:r>
        <w:rPr>
          <w:rFonts w:hint="cs"/>
          <w:rtl/>
        </w:rPr>
        <w:t>ی</w:t>
      </w:r>
      <w:r>
        <w:rPr>
          <w:rFonts w:hint="eastAsia"/>
          <w:rtl/>
        </w:rPr>
        <w:t>گر</w:t>
      </w:r>
      <w:r>
        <w:rPr>
          <w:rFonts w:hint="cs"/>
          <w:rtl/>
        </w:rPr>
        <w:t>ی</w:t>
      </w:r>
      <w:r>
        <w:rPr>
          <w:rtl/>
        </w:rPr>
        <w:t xml:space="preserve"> هست که ان‌شاءالله </w:t>
      </w:r>
      <w:r>
        <w:rPr>
          <w:rFonts w:hint="cs"/>
          <w:rtl/>
        </w:rPr>
        <w:t>جلسه آینده مطرح می کنیم</w:t>
      </w:r>
    </w:p>
    <w:p w14:paraId="7DD43B17" w14:textId="57C01C49" w:rsidR="00561CB3" w:rsidRDefault="000521B5" w:rsidP="000521B5">
      <w:r>
        <w:rPr>
          <w:rFonts w:hint="eastAsia"/>
          <w:rtl/>
        </w:rPr>
        <w:t>و</w:t>
      </w:r>
      <w:r>
        <w:rPr>
          <w:rtl/>
        </w:rPr>
        <w:t xml:space="preserve"> الحمد لله رب العالم</w:t>
      </w:r>
      <w:r>
        <w:rPr>
          <w:rFonts w:hint="cs"/>
          <w:rtl/>
        </w:rPr>
        <w:t>ی</w:t>
      </w:r>
      <w:r>
        <w:rPr>
          <w:rFonts w:hint="eastAsia"/>
          <w:rtl/>
        </w:rPr>
        <w:t>ن</w:t>
      </w:r>
      <w:r>
        <w:rPr>
          <w:rtl/>
        </w:rPr>
        <w:t>.</w:t>
      </w:r>
    </w:p>
    <w:sectPr w:rsidR="00561CB3"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DD8F5" w14:textId="77777777" w:rsidR="008D7DB2" w:rsidRDefault="008D7DB2" w:rsidP="00147A3C">
      <w:r>
        <w:separator/>
      </w:r>
    </w:p>
    <w:p w14:paraId="7E593067" w14:textId="77777777" w:rsidR="008D7DB2" w:rsidRDefault="008D7DB2" w:rsidP="00147A3C"/>
  </w:endnote>
  <w:endnote w:type="continuationSeparator" w:id="0">
    <w:p w14:paraId="07A93CB0" w14:textId="77777777" w:rsidR="008D7DB2" w:rsidRDefault="008D7DB2" w:rsidP="00147A3C">
      <w:r>
        <w:continuationSeparator/>
      </w:r>
    </w:p>
    <w:p w14:paraId="0289DCA5" w14:textId="77777777" w:rsidR="008D7DB2" w:rsidRDefault="008D7DB2"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E33CEB">
          <w:rPr>
            <w:noProof/>
            <w:rtl/>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CBB0F" w14:textId="77777777" w:rsidR="008D7DB2" w:rsidRDefault="008D7DB2" w:rsidP="009027B8">
      <w:pPr>
        <w:spacing w:after="0"/>
      </w:pPr>
      <w:r>
        <w:separator/>
      </w:r>
    </w:p>
  </w:footnote>
  <w:footnote w:type="continuationSeparator" w:id="0">
    <w:p w14:paraId="75F0F705" w14:textId="77777777" w:rsidR="008D7DB2" w:rsidRDefault="008D7DB2" w:rsidP="009027B8">
      <w:pPr>
        <w:spacing w:after="0"/>
      </w:pPr>
      <w:r>
        <w:continuationSeparator/>
      </w:r>
    </w:p>
    <w:p w14:paraId="38417733" w14:textId="77777777" w:rsidR="008D7DB2" w:rsidRDefault="008D7DB2" w:rsidP="00147A3C"/>
  </w:footnote>
  <w:footnote w:type="continuationNotice" w:id="1">
    <w:p w14:paraId="42C4BC60" w14:textId="77777777" w:rsidR="008D7DB2" w:rsidRPr="009027B8" w:rsidRDefault="008D7DB2" w:rsidP="009027B8">
      <w:pPr>
        <w:pStyle w:val="Footer"/>
      </w:pPr>
    </w:p>
  </w:footnote>
  <w:footnote w:id="2">
    <w:p w14:paraId="177D31C9" w14:textId="77777777" w:rsidR="000521B5" w:rsidRDefault="000521B5" w:rsidP="000521B5">
      <w:pPr>
        <w:pStyle w:val="FootnoteText"/>
      </w:pPr>
      <w:r>
        <w:rPr>
          <w:rStyle w:val="FootnoteReference"/>
        </w:rPr>
        <w:footnoteRef/>
      </w:r>
      <w:r>
        <w:rPr>
          <w:rtl/>
        </w:rPr>
        <w:t xml:space="preserve"> </w:t>
      </w:r>
      <w:hyperlink r:id="rId1" w:history="1">
        <w:r w:rsidRPr="00E02FCD">
          <w:rPr>
            <w:rStyle w:val="Hyperlink"/>
            <w:rtl/>
          </w:rPr>
          <w:t>وسائل الش</w:t>
        </w:r>
        <w:r w:rsidRPr="00E02FCD">
          <w:rPr>
            <w:rStyle w:val="Hyperlink"/>
            <w:rFonts w:hint="cs"/>
            <w:rtl/>
          </w:rPr>
          <w:t>ی</w:t>
        </w:r>
        <w:r w:rsidRPr="00E02FCD">
          <w:rPr>
            <w:rStyle w:val="Hyperlink"/>
            <w:rFonts w:hint="eastAsia"/>
            <w:rtl/>
          </w:rPr>
          <w:t>عة</w:t>
        </w:r>
        <w:r w:rsidRPr="00E02FCD">
          <w:rPr>
            <w:rStyle w:val="Hyperlink"/>
            <w:rtl/>
          </w:rPr>
          <w:t xml:space="preserve"> 12: 88</w:t>
        </w:r>
      </w:hyperlink>
      <w:r>
        <w:rPr>
          <w:rFonts w:hint="cs"/>
          <w:rtl/>
        </w:rPr>
        <w:t>.</w:t>
      </w:r>
    </w:p>
  </w:footnote>
  <w:footnote w:id="3">
    <w:p w14:paraId="38EBB094" w14:textId="77777777" w:rsidR="000521B5" w:rsidRDefault="000521B5" w:rsidP="000521B5">
      <w:pPr>
        <w:pStyle w:val="FootnoteText"/>
      </w:pPr>
      <w:r>
        <w:rPr>
          <w:rStyle w:val="FootnoteReference"/>
        </w:rPr>
        <w:footnoteRef/>
      </w:r>
      <w:r w:rsidRPr="00E02FCD">
        <w:rPr>
          <w:rtl/>
        </w:rPr>
        <w:t xml:space="preserve"> </w:t>
      </w:r>
      <w:hyperlink r:id="rId2" w:history="1">
        <w:r w:rsidRPr="00E02FCD">
          <w:rPr>
            <w:rStyle w:val="Hyperlink"/>
            <w:rtl/>
          </w:rPr>
          <w:t>وسائل الش</w:t>
        </w:r>
        <w:r w:rsidRPr="00E02FCD">
          <w:rPr>
            <w:rStyle w:val="Hyperlink"/>
            <w:rFonts w:hint="cs"/>
            <w:rtl/>
          </w:rPr>
          <w:t>ی</w:t>
        </w:r>
        <w:r w:rsidRPr="00E02FCD">
          <w:rPr>
            <w:rStyle w:val="Hyperlink"/>
            <w:rFonts w:hint="eastAsia"/>
            <w:rtl/>
          </w:rPr>
          <w:t>عة</w:t>
        </w:r>
        <w:r w:rsidRPr="00E02FCD">
          <w:rPr>
            <w:rStyle w:val="Hyperlink"/>
            <w:rtl/>
          </w:rPr>
          <w:t xml:space="preserve"> 12: 88</w:t>
        </w:r>
      </w:hyperlink>
      <w:r>
        <w:rPr>
          <w:rFonts w:hint="cs"/>
          <w:rtl/>
        </w:rPr>
        <w:t>.</w:t>
      </w:r>
    </w:p>
  </w:footnote>
  <w:footnote w:id="4">
    <w:p w14:paraId="44E1FF53" w14:textId="77777777" w:rsidR="000521B5" w:rsidRDefault="000521B5" w:rsidP="000521B5">
      <w:pPr>
        <w:pStyle w:val="FootnoteText"/>
        <w:rPr>
          <w:rtl/>
        </w:rPr>
      </w:pPr>
      <w:r>
        <w:rPr>
          <w:rStyle w:val="FootnoteReference"/>
        </w:rPr>
        <w:footnoteRef/>
      </w:r>
      <w:r>
        <w:rPr>
          <w:rtl/>
        </w:rPr>
        <w:t xml:space="preserve"> </w:t>
      </w:r>
      <w:r w:rsidRPr="001268D6">
        <w:rPr>
          <w:rtl/>
        </w:rPr>
        <w:t>الکاف</w:t>
      </w:r>
      <w:r w:rsidRPr="001268D6">
        <w:rPr>
          <w:rFonts w:hint="cs"/>
          <w:rtl/>
        </w:rPr>
        <w:t>ی</w:t>
      </w:r>
      <w:r w:rsidRPr="001268D6">
        <w:rPr>
          <w:rtl/>
        </w:rPr>
        <w:t xml:space="preserve"> 2: 655</w:t>
      </w:r>
    </w:p>
  </w:footnote>
  <w:footnote w:id="5">
    <w:p w14:paraId="2D0CD9A9" w14:textId="535C8C81" w:rsidR="000521B5" w:rsidRDefault="000521B5" w:rsidP="000521B5">
      <w:pPr>
        <w:pStyle w:val="FootnoteText"/>
      </w:pPr>
      <w:r>
        <w:rPr>
          <w:rStyle w:val="FootnoteReference"/>
        </w:rPr>
        <w:footnoteRef/>
      </w:r>
      <w:r>
        <w:rPr>
          <w:rtl/>
        </w:rPr>
        <w:t xml:space="preserve"> </w:t>
      </w:r>
      <w:r>
        <w:rPr>
          <w:rFonts w:hint="cs"/>
          <w:rtl/>
        </w:rPr>
        <w:t xml:space="preserve">مستمسک العروة الوثقی </w:t>
      </w:r>
      <w:r w:rsidR="00910123">
        <w:rPr>
          <w:rFonts w:hint="cs"/>
          <w:rtl/>
        </w:rPr>
        <w:t>6: 574</w:t>
      </w:r>
    </w:p>
  </w:footnote>
  <w:footnote w:id="6">
    <w:p w14:paraId="6106FF4F" w14:textId="77777777" w:rsidR="000521B5" w:rsidRDefault="000521B5" w:rsidP="000521B5">
      <w:pPr>
        <w:pStyle w:val="FootnoteText"/>
        <w:rPr>
          <w:rtl/>
        </w:rPr>
      </w:pPr>
      <w:r>
        <w:rPr>
          <w:rStyle w:val="FootnoteReference"/>
        </w:rPr>
        <w:footnoteRef/>
      </w:r>
      <w:r>
        <w:rPr>
          <w:rFonts w:hint="cs"/>
          <w:rtl/>
        </w:rPr>
        <w:t xml:space="preserve"> </w:t>
      </w:r>
      <w:hyperlink r:id="rId3" w:history="1">
        <w:r w:rsidRPr="001C7B11">
          <w:rPr>
            <w:rStyle w:val="Hyperlink"/>
            <w:rFonts w:hint="cs"/>
            <w:rtl/>
          </w:rPr>
          <w:t>وسائل الشیعة 7: 272</w:t>
        </w:r>
      </w:hyperlink>
      <w:r>
        <w:rPr>
          <w:rFonts w:hint="cs"/>
          <w:rtl/>
        </w:rPr>
        <w:t xml:space="preserve">، </w:t>
      </w:r>
      <w:r w:rsidRPr="00B43E0C">
        <w:rPr>
          <w:rtl/>
        </w:rPr>
        <w:t>السرائر الحاوي لتحرير الفتاوي (و المستطرفات)، ج‏3، ص: 604</w:t>
      </w:r>
    </w:p>
  </w:footnote>
  <w:footnote w:id="7">
    <w:p w14:paraId="647D6E83" w14:textId="77777777" w:rsidR="000521B5" w:rsidRDefault="000521B5" w:rsidP="000521B5">
      <w:pPr>
        <w:pStyle w:val="FootnoteText"/>
      </w:pPr>
      <w:r>
        <w:rPr>
          <w:rStyle w:val="FootnoteReference"/>
        </w:rPr>
        <w:footnoteRef/>
      </w:r>
      <w:r>
        <w:rPr>
          <w:rtl/>
        </w:rPr>
        <w:t xml:space="preserve"> </w:t>
      </w:r>
      <w:r w:rsidRPr="007A059B">
        <w:rPr>
          <w:rtl/>
        </w:rPr>
        <w:t xml:space="preserve">مستمسک </w:t>
      </w:r>
      <w:r>
        <w:rPr>
          <w:rFonts w:hint="cs"/>
          <w:rtl/>
        </w:rPr>
        <w:t xml:space="preserve">العروة الوثقی </w:t>
      </w:r>
      <w:r w:rsidRPr="007A059B">
        <w:rPr>
          <w:rtl/>
        </w:rPr>
        <w:t>6: 575</w:t>
      </w:r>
    </w:p>
  </w:footnote>
  <w:footnote w:id="8">
    <w:p w14:paraId="3B05783F" w14:textId="77777777" w:rsidR="000521B5" w:rsidRDefault="000521B5" w:rsidP="000521B5">
      <w:pPr>
        <w:pStyle w:val="FootnoteText"/>
      </w:pPr>
      <w:r>
        <w:rPr>
          <w:rStyle w:val="FootnoteReference"/>
        </w:rPr>
        <w:footnoteRef/>
      </w:r>
      <w:r>
        <w:rPr>
          <w:rtl/>
        </w:rPr>
        <w:t xml:space="preserve"> </w:t>
      </w:r>
      <w:r>
        <w:rPr>
          <w:rFonts w:hint="cs"/>
          <w:rtl/>
        </w:rPr>
        <w:t>الحدائق الناظرة 9: 100</w:t>
      </w:r>
    </w:p>
  </w:footnote>
  <w:footnote w:id="9">
    <w:p w14:paraId="5BE2EEDD" w14:textId="77777777" w:rsidR="000521B5" w:rsidRDefault="000521B5" w:rsidP="000521B5">
      <w:pPr>
        <w:pStyle w:val="FootnoteText"/>
      </w:pPr>
      <w:r>
        <w:rPr>
          <w:rStyle w:val="FootnoteReference"/>
        </w:rPr>
        <w:footnoteRef/>
      </w:r>
      <w:r>
        <w:rPr>
          <w:rtl/>
        </w:rPr>
        <w:t xml:space="preserve"> </w:t>
      </w:r>
      <w:hyperlink r:id="rId4" w:history="1">
        <w:r w:rsidRPr="00DC7A5C">
          <w:rPr>
            <w:rStyle w:val="Hyperlink"/>
            <w:rFonts w:hint="cs"/>
            <w:rtl/>
          </w:rPr>
          <w:t xml:space="preserve">وسائل الشیعة </w:t>
        </w:r>
        <w:r w:rsidRPr="00DC7A5C">
          <w:rPr>
            <w:rStyle w:val="Hyperlink"/>
            <w:rtl/>
          </w:rPr>
          <w:t>7: 250</w:t>
        </w:r>
      </w:hyperlink>
    </w:p>
  </w:footnote>
  <w:footnote w:id="10">
    <w:p w14:paraId="2BF2764B" w14:textId="77777777" w:rsidR="000521B5" w:rsidRDefault="000521B5" w:rsidP="000521B5">
      <w:pPr>
        <w:pStyle w:val="FootnoteText"/>
      </w:pPr>
      <w:r>
        <w:rPr>
          <w:rStyle w:val="FootnoteReference"/>
        </w:rPr>
        <w:footnoteRef/>
      </w:r>
      <w:r>
        <w:rPr>
          <w:rtl/>
        </w:rPr>
        <w:t xml:space="preserve"> </w:t>
      </w:r>
      <w:hyperlink r:id="rId5" w:history="1">
        <w:r w:rsidRPr="00DC7A5C">
          <w:rPr>
            <w:rStyle w:val="Hyperlink"/>
            <w:rFonts w:hint="cs"/>
            <w:rtl/>
          </w:rPr>
          <w:t xml:space="preserve">وسائل الشیعة </w:t>
        </w:r>
        <w:r w:rsidRPr="00DC7A5C">
          <w:rPr>
            <w:rStyle w:val="Hyperlink"/>
            <w:rtl/>
          </w:rPr>
          <w:t>7: 250</w:t>
        </w:r>
      </w:hyperlink>
    </w:p>
  </w:footnote>
  <w:footnote w:id="11">
    <w:p w14:paraId="0FB0E534" w14:textId="77777777" w:rsidR="000521B5" w:rsidRDefault="000521B5" w:rsidP="000521B5">
      <w:pPr>
        <w:pStyle w:val="FootnoteText"/>
      </w:pPr>
      <w:r>
        <w:rPr>
          <w:rStyle w:val="FootnoteReference"/>
        </w:rPr>
        <w:footnoteRef/>
      </w:r>
      <w:r>
        <w:rPr>
          <w:rtl/>
        </w:rPr>
        <w:t xml:space="preserve"> </w:t>
      </w:r>
      <w:r w:rsidRPr="008D4E18">
        <w:rPr>
          <w:rtl/>
        </w:rPr>
        <w:t>تب</w:t>
      </w:r>
      <w:r w:rsidRPr="008D4E18">
        <w:rPr>
          <w:rFonts w:hint="cs"/>
          <w:rtl/>
        </w:rPr>
        <w:t>ی</w:t>
      </w:r>
      <w:r w:rsidRPr="008D4E18">
        <w:rPr>
          <w:rFonts w:hint="eastAsia"/>
          <w:rtl/>
        </w:rPr>
        <w:t>ان</w:t>
      </w:r>
      <w:r w:rsidRPr="008D4E18">
        <w:rPr>
          <w:rtl/>
        </w:rPr>
        <w:t xml:space="preserve"> </w:t>
      </w:r>
      <w:r>
        <w:rPr>
          <w:rFonts w:hint="cs"/>
          <w:rtl/>
        </w:rPr>
        <w:t xml:space="preserve">الصلاة </w:t>
      </w:r>
      <w:r w:rsidRPr="008D4E18">
        <w:rPr>
          <w:rtl/>
        </w:rPr>
        <w:t>3: 313</w:t>
      </w:r>
      <w:r>
        <w:rPr>
          <w:rFonts w:hint="cs"/>
          <w:rtl/>
        </w:rPr>
        <w:t>.</w:t>
      </w:r>
    </w:p>
  </w:footnote>
  <w:footnote w:id="12">
    <w:p w14:paraId="1055BA16" w14:textId="77777777" w:rsidR="000521B5" w:rsidRDefault="000521B5" w:rsidP="000521B5">
      <w:pPr>
        <w:pStyle w:val="FootnoteText"/>
        <w:rPr>
          <w:rtl/>
        </w:rPr>
      </w:pPr>
      <w:r>
        <w:rPr>
          <w:rStyle w:val="FootnoteReference"/>
        </w:rPr>
        <w:footnoteRef/>
      </w:r>
      <w:r>
        <w:rPr>
          <w:rtl/>
        </w:rPr>
        <w:t xml:space="preserve"> </w:t>
      </w:r>
      <w:hyperlink r:id="rId6" w:history="1">
        <w:r w:rsidRPr="006C68D3">
          <w:rPr>
            <w:rStyle w:val="Hyperlink"/>
            <w:rFonts w:hint="cs"/>
            <w:rtl/>
          </w:rPr>
          <w:t xml:space="preserve">وسائل الشیعة </w:t>
        </w:r>
        <w:r w:rsidRPr="006C68D3">
          <w:rPr>
            <w:rStyle w:val="Hyperlink"/>
            <w:rtl/>
          </w:rPr>
          <w:t>5: 471</w:t>
        </w:r>
      </w:hyperlink>
    </w:p>
  </w:footnote>
  <w:footnote w:id="13">
    <w:p w14:paraId="43D08854" w14:textId="77777777" w:rsidR="000521B5" w:rsidRDefault="000521B5" w:rsidP="000521B5">
      <w:pPr>
        <w:pStyle w:val="FootnoteText"/>
        <w:rPr>
          <w:rtl/>
        </w:rPr>
      </w:pPr>
      <w:r>
        <w:rPr>
          <w:rStyle w:val="FootnoteReference"/>
        </w:rPr>
        <w:footnoteRef/>
      </w:r>
      <w:r>
        <w:rPr>
          <w:rtl/>
        </w:rPr>
        <w:t xml:space="preserve"> </w:t>
      </w:r>
      <w:r>
        <w:rPr>
          <w:rFonts w:hint="cs"/>
          <w:rtl/>
        </w:rPr>
        <w:t>تبیان الصلاة 3: 314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505225EB"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0521B5">
                            <w:rPr>
                              <w:rFonts w:cs="2  Mitra"/>
                              <w:b/>
                              <w:bCs/>
                              <w:sz w:val="24"/>
                              <w:szCs w:val="24"/>
                            </w:rPr>
                            <w:t>88</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D71AFD">
                            <w:rPr>
                              <w:rFonts w:cs="2  Mitra" w:hint="cs"/>
                              <w:b/>
                              <w:bCs/>
                              <w:sz w:val="24"/>
                              <w:szCs w:val="24"/>
                              <w:rtl/>
                            </w:rPr>
                            <w:t>‌</w:t>
                          </w:r>
                          <w:r w:rsidR="000521B5">
                            <w:rPr>
                              <w:rFonts w:cs="2  Mitra" w:hint="cs"/>
                              <w:b/>
                              <w:bCs/>
                              <w:sz w:val="24"/>
                              <w:szCs w:val="24"/>
                              <w:rtl/>
                            </w:rPr>
                            <w:t>چهار</w:t>
                          </w:r>
                          <w:r w:rsidR="00601CBA">
                            <w:rPr>
                              <w:rFonts w:cs="2  Mitra" w:hint="cs"/>
                              <w:b/>
                              <w:bCs/>
                              <w:sz w:val="24"/>
                              <w:szCs w:val="24"/>
                              <w:rtl/>
                            </w:rPr>
                            <w:t>شنبه</w:t>
                          </w:r>
                          <w:r w:rsidRPr="00480985">
                            <w:rPr>
                              <w:rFonts w:cs="2  Mitra"/>
                              <w:b/>
                              <w:bCs/>
                              <w:sz w:val="24"/>
                              <w:szCs w:val="24"/>
                              <w:rtl/>
                            </w:rPr>
                            <w:t xml:space="preserve"> </w:t>
                          </w:r>
                          <w:r w:rsidR="000521B5">
                            <w:rPr>
                              <w:rFonts w:cs="2  Mitra" w:hint="cs"/>
                              <w:b/>
                              <w:bCs/>
                              <w:sz w:val="24"/>
                              <w:szCs w:val="24"/>
                              <w:rtl/>
                            </w:rPr>
                            <w:t>10</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505225EB"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0521B5">
                      <w:rPr>
                        <w:rFonts w:cs="2  Mitra"/>
                        <w:b/>
                        <w:bCs/>
                        <w:sz w:val="24"/>
                        <w:szCs w:val="24"/>
                      </w:rPr>
                      <w:t>88</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D71AFD">
                      <w:rPr>
                        <w:rFonts w:cs="2  Mitra" w:hint="cs"/>
                        <w:b/>
                        <w:bCs/>
                        <w:sz w:val="24"/>
                        <w:szCs w:val="24"/>
                        <w:rtl/>
                      </w:rPr>
                      <w:t>‌</w:t>
                    </w:r>
                    <w:r w:rsidR="000521B5">
                      <w:rPr>
                        <w:rFonts w:cs="2  Mitra" w:hint="cs"/>
                        <w:b/>
                        <w:bCs/>
                        <w:sz w:val="24"/>
                        <w:szCs w:val="24"/>
                        <w:rtl/>
                      </w:rPr>
                      <w:t>چهار</w:t>
                    </w:r>
                    <w:r w:rsidR="00601CBA">
                      <w:rPr>
                        <w:rFonts w:cs="2  Mitra" w:hint="cs"/>
                        <w:b/>
                        <w:bCs/>
                        <w:sz w:val="24"/>
                        <w:szCs w:val="24"/>
                        <w:rtl/>
                      </w:rPr>
                      <w:t>شنبه</w:t>
                    </w:r>
                    <w:r w:rsidRPr="00480985">
                      <w:rPr>
                        <w:rFonts w:cs="2  Mitra"/>
                        <w:b/>
                        <w:bCs/>
                        <w:sz w:val="24"/>
                        <w:szCs w:val="24"/>
                        <w:rtl/>
                      </w:rPr>
                      <w:t xml:space="preserve"> </w:t>
                    </w:r>
                    <w:r w:rsidR="000521B5">
                      <w:rPr>
                        <w:rFonts w:cs="2  Mitra" w:hint="cs"/>
                        <w:b/>
                        <w:bCs/>
                        <w:sz w:val="24"/>
                        <w:szCs w:val="24"/>
                        <w:rtl/>
                      </w:rPr>
                      <w:t>10</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399475">
    <w:abstractNumId w:val="4"/>
  </w:num>
  <w:num w:numId="2" w16cid:durableId="410002821">
    <w:abstractNumId w:val="1"/>
  </w:num>
  <w:num w:numId="3" w16cid:durableId="2063938165">
    <w:abstractNumId w:val="2"/>
  </w:num>
  <w:num w:numId="4" w16cid:durableId="347873411">
    <w:abstractNumId w:val="0"/>
  </w:num>
  <w:num w:numId="5" w16cid:durableId="1738042672">
    <w:abstractNumId w:val="5"/>
  </w:num>
  <w:num w:numId="6" w16cid:durableId="1807355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2D2"/>
    <w:rsid w:val="00013A99"/>
    <w:rsid w:val="00014285"/>
    <w:rsid w:val="0001430F"/>
    <w:rsid w:val="00014983"/>
    <w:rsid w:val="000160E1"/>
    <w:rsid w:val="000163F3"/>
    <w:rsid w:val="000175B3"/>
    <w:rsid w:val="0002323D"/>
    <w:rsid w:val="00025BC2"/>
    <w:rsid w:val="00026F3B"/>
    <w:rsid w:val="000301A7"/>
    <w:rsid w:val="00030B2F"/>
    <w:rsid w:val="00031079"/>
    <w:rsid w:val="00031C4D"/>
    <w:rsid w:val="00033462"/>
    <w:rsid w:val="00034BDC"/>
    <w:rsid w:val="000353F4"/>
    <w:rsid w:val="00035405"/>
    <w:rsid w:val="000367E5"/>
    <w:rsid w:val="000370D1"/>
    <w:rsid w:val="0003717A"/>
    <w:rsid w:val="00040FB0"/>
    <w:rsid w:val="00041A53"/>
    <w:rsid w:val="00041C2C"/>
    <w:rsid w:val="00043C45"/>
    <w:rsid w:val="00050930"/>
    <w:rsid w:val="000513AC"/>
    <w:rsid w:val="00051961"/>
    <w:rsid w:val="000521B5"/>
    <w:rsid w:val="000531A4"/>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3B1"/>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3A5"/>
    <w:rsid w:val="000D56F6"/>
    <w:rsid w:val="000D5749"/>
    <w:rsid w:val="000D77AE"/>
    <w:rsid w:val="000E481A"/>
    <w:rsid w:val="000E5822"/>
    <w:rsid w:val="000E5C0B"/>
    <w:rsid w:val="000E6246"/>
    <w:rsid w:val="000F338A"/>
    <w:rsid w:val="000F3F59"/>
    <w:rsid w:val="000F4389"/>
    <w:rsid w:val="000F4B93"/>
    <w:rsid w:val="000F5D51"/>
    <w:rsid w:val="000F72DB"/>
    <w:rsid w:val="00102466"/>
    <w:rsid w:val="0010322F"/>
    <w:rsid w:val="001039EF"/>
    <w:rsid w:val="00103A77"/>
    <w:rsid w:val="00103F5B"/>
    <w:rsid w:val="00103F85"/>
    <w:rsid w:val="001058A2"/>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80418"/>
    <w:rsid w:val="00181175"/>
    <w:rsid w:val="00184465"/>
    <w:rsid w:val="00184682"/>
    <w:rsid w:val="00185137"/>
    <w:rsid w:val="0018641A"/>
    <w:rsid w:val="0018646A"/>
    <w:rsid w:val="00187C76"/>
    <w:rsid w:val="00187CD4"/>
    <w:rsid w:val="00190186"/>
    <w:rsid w:val="001923F4"/>
    <w:rsid w:val="00193B37"/>
    <w:rsid w:val="00197075"/>
    <w:rsid w:val="0019715B"/>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4111"/>
    <w:rsid w:val="001E75AA"/>
    <w:rsid w:val="001E78DD"/>
    <w:rsid w:val="001E7F7A"/>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00C3"/>
    <w:rsid w:val="00221D20"/>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3F1D"/>
    <w:rsid w:val="00274113"/>
    <w:rsid w:val="00275A76"/>
    <w:rsid w:val="00282ACA"/>
    <w:rsid w:val="00284B58"/>
    <w:rsid w:val="002857F3"/>
    <w:rsid w:val="00285A32"/>
    <w:rsid w:val="00285D1F"/>
    <w:rsid w:val="00291BB4"/>
    <w:rsid w:val="00293419"/>
    <w:rsid w:val="00295064"/>
    <w:rsid w:val="002955C7"/>
    <w:rsid w:val="00296F80"/>
    <w:rsid w:val="002977DA"/>
    <w:rsid w:val="00297ABC"/>
    <w:rsid w:val="002A01CB"/>
    <w:rsid w:val="002A0519"/>
    <w:rsid w:val="002A0C72"/>
    <w:rsid w:val="002A0CCA"/>
    <w:rsid w:val="002A3AA5"/>
    <w:rsid w:val="002A41FC"/>
    <w:rsid w:val="002A5584"/>
    <w:rsid w:val="002A57BF"/>
    <w:rsid w:val="002A6157"/>
    <w:rsid w:val="002A7243"/>
    <w:rsid w:val="002A7E5E"/>
    <w:rsid w:val="002B20CD"/>
    <w:rsid w:val="002B22E5"/>
    <w:rsid w:val="002B39BF"/>
    <w:rsid w:val="002B4765"/>
    <w:rsid w:val="002B6DAA"/>
    <w:rsid w:val="002B7D46"/>
    <w:rsid w:val="002C12F0"/>
    <w:rsid w:val="002C19DF"/>
    <w:rsid w:val="002C2562"/>
    <w:rsid w:val="002C4334"/>
    <w:rsid w:val="002C4629"/>
    <w:rsid w:val="002C47D3"/>
    <w:rsid w:val="002C49C3"/>
    <w:rsid w:val="002C4E04"/>
    <w:rsid w:val="002C5049"/>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2B40"/>
    <w:rsid w:val="004F3557"/>
    <w:rsid w:val="004F49CB"/>
    <w:rsid w:val="004F4A12"/>
    <w:rsid w:val="004F5F00"/>
    <w:rsid w:val="004F62A5"/>
    <w:rsid w:val="00500F58"/>
    <w:rsid w:val="00505673"/>
    <w:rsid w:val="00506426"/>
    <w:rsid w:val="005073A7"/>
    <w:rsid w:val="00507601"/>
    <w:rsid w:val="00507A57"/>
    <w:rsid w:val="005104A4"/>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35165"/>
    <w:rsid w:val="00540115"/>
    <w:rsid w:val="005413B4"/>
    <w:rsid w:val="00542937"/>
    <w:rsid w:val="00542A96"/>
    <w:rsid w:val="00542E08"/>
    <w:rsid w:val="0054426B"/>
    <w:rsid w:val="005455FA"/>
    <w:rsid w:val="00545F65"/>
    <w:rsid w:val="00551768"/>
    <w:rsid w:val="005547FE"/>
    <w:rsid w:val="00556621"/>
    <w:rsid w:val="0055688D"/>
    <w:rsid w:val="00556EF4"/>
    <w:rsid w:val="005607B8"/>
    <w:rsid w:val="00561CB3"/>
    <w:rsid w:val="005620DD"/>
    <w:rsid w:val="0056427E"/>
    <w:rsid w:val="0056495E"/>
    <w:rsid w:val="00565643"/>
    <w:rsid w:val="00566264"/>
    <w:rsid w:val="00566650"/>
    <w:rsid w:val="005667F2"/>
    <w:rsid w:val="00567491"/>
    <w:rsid w:val="005674BA"/>
    <w:rsid w:val="005705FC"/>
    <w:rsid w:val="0057082D"/>
    <w:rsid w:val="00573620"/>
    <w:rsid w:val="00573797"/>
    <w:rsid w:val="00573C9E"/>
    <w:rsid w:val="00574586"/>
    <w:rsid w:val="00575934"/>
    <w:rsid w:val="0057607C"/>
    <w:rsid w:val="00576251"/>
    <w:rsid w:val="00576785"/>
    <w:rsid w:val="005771C1"/>
    <w:rsid w:val="00581FF8"/>
    <w:rsid w:val="0058313C"/>
    <w:rsid w:val="005835D3"/>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77B7"/>
    <w:rsid w:val="005A7AE2"/>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0895"/>
    <w:rsid w:val="00601CBA"/>
    <w:rsid w:val="00602C52"/>
    <w:rsid w:val="0060342D"/>
    <w:rsid w:val="0060487D"/>
    <w:rsid w:val="00605821"/>
    <w:rsid w:val="006067BE"/>
    <w:rsid w:val="00607652"/>
    <w:rsid w:val="006078A9"/>
    <w:rsid w:val="00612A32"/>
    <w:rsid w:val="00612E7E"/>
    <w:rsid w:val="006134AA"/>
    <w:rsid w:val="0061621A"/>
    <w:rsid w:val="0061636E"/>
    <w:rsid w:val="0061714F"/>
    <w:rsid w:val="006174BA"/>
    <w:rsid w:val="00622A28"/>
    <w:rsid w:val="00625462"/>
    <w:rsid w:val="00625AAB"/>
    <w:rsid w:val="0062708E"/>
    <w:rsid w:val="0063030F"/>
    <w:rsid w:val="00630E9E"/>
    <w:rsid w:val="00631C7F"/>
    <w:rsid w:val="006325CA"/>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76AE5"/>
    <w:rsid w:val="006808A1"/>
    <w:rsid w:val="00682110"/>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3A27"/>
    <w:rsid w:val="006A4F4D"/>
    <w:rsid w:val="006A7215"/>
    <w:rsid w:val="006A7684"/>
    <w:rsid w:val="006A7FCB"/>
    <w:rsid w:val="006B0C57"/>
    <w:rsid w:val="006B23B2"/>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F75"/>
    <w:rsid w:val="006F13EE"/>
    <w:rsid w:val="006F336C"/>
    <w:rsid w:val="006F58B0"/>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0C9E"/>
    <w:rsid w:val="00761270"/>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33E8"/>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CC4"/>
    <w:rsid w:val="008153EB"/>
    <w:rsid w:val="008162B4"/>
    <w:rsid w:val="00816ABC"/>
    <w:rsid w:val="008170AF"/>
    <w:rsid w:val="0082042A"/>
    <w:rsid w:val="008209F2"/>
    <w:rsid w:val="00821DD4"/>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A61"/>
    <w:rsid w:val="00842C37"/>
    <w:rsid w:val="00842C5B"/>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180E"/>
    <w:rsid w:val="008A2F0E"/>
    <w:rsid w:val="008A374D"/>
    <w:rsid w:val="008A3ECE"/>
    <w:rsid w:val="008A5021"/>
    <w:rsid w:val="008A618B"/>
    <w:rsid w:val="008A7164"/>
    <w:rsid w:val="008B2919"/>
    <w:rsid w:val="008B5866"/>
    <w:rsid w:val="008B68E0"/>
    <w:rsid w:val="008B69DD"/>
    <w:rsid w:val="008C0638"/>
    <w:rsid w:val="008C0934"/>
    <w:rsid w:val="008C0F6A"/>
    <w:rsid w:val="008C3B6E"/>
    <w:rsid w:val="008C76AB"/>
    <w:rsid w:val="008D3690"/>
    <w:rsid w:val="008D38BE"/>
    <w:rsid w:val="008D7862"/>
    <w:rsid w:val="008D7DB2"/>
    <w:rsid w:val="008E1A3D"/>
    <w:rsid w:val="008E38A7"/>
    <w:rsid w:val="008E5CD4"/>
    <w:rsid w:val="008E6A23"/>
    <w:rsid w:val="008E6AFC"/>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123"/>
    <w:rsid w:val="00910581"/>
    <w:rsid w:val="0091283C"/>
    <w:rsid w:val="00912B5D"/>
    <w:rsid w:val="009134A6"/>
    <w:rsid w:val="00913C52"/>
    <w:rsid w:val="00917EF6"/>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16C0"/>
    <w:rsid w:val="00972D2C"/>
    <w:rsid w:val="009731A8"/>
    <w:rsid w:val="009759DD"/>
    <w:rsid w:val="00977BE0"/>
    <w:rsid w:val="00977E5A"/>
    <w:rsid w:val="00985074"/>
    <w:rsid w:val="00985631"/>
    <w:rsid w:val="009877A1"/>
    <w:rsid w:val="00987A99"/>
    <w:rsid w:val="009909B2"/>
    <w:rsid w:val="00990E37"/>
    <w:rsid w:val="00992E14"/>
    <w:rsid w:val="009935D1"/>
    <w:rsid w:val="00997D07"/>
    <w:rsid w:val="009A01AE"/>
    <w:rsid w:val="009A11F4"/>
    <w:rsid w:val="009A176E"/>
    <w:rsid w:val="009A273F"/>
    <w:rsid w:val="009A3227"/>
    <w:rsid w:val="009B11F2"/>
    <w:rsid w:val="009B19C8"/>
    <w:rsid w:val="009B237C"/>
    <w:rsid w:val="009B4BF4"/>
    <w:rsid w:val="009B588E"/>
    <w:rsid w:val="009B5AFD"/>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41A5"/>
    <w:rsid w:val="009E5F5B"/>
    <w:rsid w:val="009E694E"/>
    <w:rsid w:val="009E6CD3"/>
    <w:rsid w:val="009E7999"/>
    <w:rsid w:val="009E7ECC"/>
    <w:rsid w:val="009E7FB8"/>
    <w:rsid w:val="009F041C"/>
    <w:rsid w:val="009F0982"/>
    <w:rsid w:val="009F0DB9"/>
    <w:rsid w:val="009F3C96"/>
    <w:rsid w:val="009F7851"/>
    <w:rsid w:val="00A04227"/>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275E"/>
    <w:rsid w:val="00AE446C"/>
    <w:rsid w:val="00AE48A3"/>
    <w:rsid w:val="00AE5448"/>
    <w:rsid w:val="00AE6DD3"/>
    <w:rsid w:val="00AE7868"/>
    <w:rsid w:val="00AF3509"/>
    <w:rsid w:val="00AF4BA2"/>
    <w:rsid w:val="00AF684B"/>
    <w:rsid w:val="00B00C9E"/>
    <w:rsid w:val="00B014C3"/>
    <w:rsid w:val="00B02070"/>
    <w:rsid w:val="00B02435"/>
    <w:rsid w:val="00B0292D"/>
    <w:rsid w:val="00B04437"/>
    <w:rsid w:val="00B0520D"/>
    <w:rsid w:val="00B07336"/>
    <w:rsid w:val="00B0744C"/>
    <w:rsid w:val="00B1138B"/>
    <w:rsid w:val="00B11B0A"/>
    <w:rsid w:val="00B12ED1"/>
    <w:rsid w:val="00B13B10"/>
    <w:rsid w:val="00B13C51"/>
    <w:rsid w:val="00B15863"/>
    <w:rsid w:val="00B15C13"/>
    <w:rsid w:val="00B1768D"/>
    <w:rsid w:val="00B20594"/>
    <w:rsid w:val="00B2171A"/>
    <w:rsid w:val="00B225DF"/>
    <w:rsid w:val="00B2273B"/>
    <w:rsid w:val="00B2286A"/>
    <w:rsid w:val="00B22F34"/>
    <w:rsid w:val="00B25CAB"/>
    <w:rsid w:val="00B25F1B"/>
    <w:rsid w:val="00B2738B"/>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56A"/>
    <w:rsid w:val="00C41748"/>
    <w:rsid w:val="00C41B70"/>
    <w:rsid w:val="00C421D7"/>
    <w:rsid w:val="00C4307F"/>
    <w:rsid w:val="00C43F9F"/>
    <w:rsid w:val="00C467BC"/>
    <w:rsid w:val="00C50349"/>
    <w:rsid w:val="00C546B5"/>
    <w:rsid w:val="00C60772"/>
    <w:rsid w:val="00C60E8B"/>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1D51"/>
    <w:rsid w:val="00CE34C8"/>
    <w:rsid w:val="00CE5C97"/>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3745F"/>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1AFD"/>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4701"/>
    <w:rsid w:val="00DA5977"/>
    <w:rsid w:val="00DA6053"/>
    <w:rsid w:val="00DA620F"/>
    <w:rsid w:val="00DA6601"/>
    <w:rsid w:val="00DA68AF"/>
    <w:rsid w:val="00DB09AB"/>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0C26"/>
    <w:rsid w:val="00DF0D44"/>
    <w:rsid w:val="00DF155A"/>
    <w:rsid w:val="00DF1AF4"/>
    <w:rsid w:val="00DF1E89"/>
    <w:rsid w:val="00DF3590"/>
    <w:rsid w:val="00DF35F8"/>
    <w:rsid w:val="00DF380F"/>
    <w:rsid w:val="00DF39C8"/>
    <w:rsid w:val="00DF5A37"/>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549"/>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3CEB"/>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2CF8"/>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57A4"/>
    <w:rsid w:val="00EE5F42"/>
    <w:rsid w:val="00EE6459"/>
    <w:rsid w:val="00EE6DCD"/>
    <w:rsid w:val="00EE7582"/>
    <w:rsid w:val="00EE7E9A"/>
    <w:rsid w:val="00EF12EC"/>
    <w:rsid w:val="00EF1ADE"/>
    <w:rsid w:val="00EF25E3"/>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67E93"/>
    <w:rsid w:val="00F70E78"/>
    <w:rsid w:val="00F72B6D"/>
    <w:rsid w:val="00F731F3"/>
    <w:rsid w:val="00F75EB3"/>
    <w:rsid w:val="00F76C01"/>
    <w:rsid w:val="00F776E5"/>
    <w:rsid w:val="00F77DFE"/>
    <w:rsid w:val="00F800B3"/>
    <w:rsid w:val="00F816BD"/>
    <w:rsid w:val="00F8593F"/>
    <w:rsid w:val="00F85C61"/>
    <w:rsid w:val="00F85D3F"/>
    <w:rsid w:val="00F85D8A"/>
    <w:rsid w:val="00F865E0"/>
    <w:rsid w:val="00F86E4F"/>
    <w:rsid w:val="00F8796B"/>
    <w:rsid w:val="00F91421"/>
    <w:rsid w:val="00F959B2"/>
    <w:rsid w:val="00F95DE0"/>
    <w:rsid w:val="00F96D90"/>
    <w:rsid w:val="00F9719F"/>
    <w:rsid w:val="00FA1FBF"/>
    <w:rsid w:val="00FA3714"/>
    <w:rsid w:val="00FA3EA9"/>
    <w:rsid w:val="00FA528E"/>
    <w:rsid w:val="00FA6162"/>
    <w:rsid w:val="00FA6B82"/>
    <w:rsid w:val="00FB300C"/>
    <w:rsid w:val="00FB3FB4"/>
    <w:rsid w:val="00FB483B"/>
    <w:rsid w:val="00FB7E48"/>
    <w:rsid w:val="00FC1AC3"/>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007"/>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EB2A8F8A-B145-4562-B5AE-B12E0B63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0D5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3A5"/>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1025/7/272" TargetMode="External"/><Relationship Id="rId2" Type="http://schemas.openxmlformats.org/officeDocument/2006/relationships/hyperlink" Target="https://lib.eshia.ir/11025/12/88" TargetMode="External"/><Relationship Id="rId1" Type="http://schemas.openxmlformats.org/officeDocument/2006/relationships/hyperlink" Target="https://lib.eshia.ir/11025/12/88" TargetMode="External"/><Relationship Id="rId6" Type="http://schemas.openxmlformats.org/officeDocument/2006/relationships/hyperlink" Target="https://lib.eshia.ir/11025/5/471" TargetMode="External"/><Relationship Id="rId5" Type="http://schemas.openxmlformats.org/officeDocument/2006/relationships/hyperlink" Target="https://lib.eshia.ir/11025/7/250" TargetMode="External"/><Relationship Id="rId4" Type="http://schemas.openxmlformats.org/officeDocument/2006/relationships/hyperlink" Target="https://lib.eshia.ir/11025/7/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B79A2-A1C0-4D54-BAC5-4309A5D8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2382</Words>
  <Characters>13584</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81</cp:revision>
  <cp:lastPrinted>2024-09-24T22:20:00Z</cp:lastPrinted>
  <dcterms:created xsi:type="dcterms:W3CDTF">2024-11-16T06:49:00Z</dcterms:created>
  <dcterms:modified xsi:type="dcterms:W3CDTF">2025-05-21T06:23:00Z</dcterms:modified>
</cp:coreProperties>
</file>