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64A0" w14:textId="77777777" w:rsidR="00D52B2D" w:rsidRPr="00D52B2D" w:rsidRDefault="00D52B2D" w:rsidP="00D52B2D">
      <w:pPr>
        <w:pStyle w:val="TOCHeading"/>
        <w:bidi/>
        <w:rPr>
          <w:rFonts w:cs="B Mitra"/>
          <w:b w:val="0"/>
          <w:bCs w:val="0"/>
          <w:kern w:val="2"/>
          <w:rtl/>
          <w:lang w:val="fa-IR"/>
          <w14:ligatures w14:val="standardContextual"/>
        </w:rPr>
      </w:pPr>
      <w:r w:rsidRPr="00D52B2D">
        <w:rPr>
          <w:rFonts w:cs="B Mitra" w:hint="cs"/>
          <w:b w:val="0"/>
          <w:bCs w:val="0"/>
          <w:kern w:val="2"/>
          <w:rtl/>
          <w:lang w:val="fa-IR"/>
          <w14:ligatures w14:val="standardContextual"/>
        </w:rPr>
        <w:t>بسمه تعالی</w:t>
      </w:r>
    </w:p>
    <w:p w14:paraId="7E383D17" w14:textId="77777777" w:rsidR="00D52B2D" w:rsidRPr="00D52B2D" w:rsidRDefault="00D52B2D" w:rsidP="00D52B2D">
      <w:pPr>
        <w:rPr>
          <w:rFonts w:cs="B Mitra"/>
          <w:rtl/>
          <w:lang w:val="fa-IR"/>
        </w:rPr>
      </w:pPr>
      <w:r w:rsidRPr="00D52B2D">
        <w:rPr>
          <w:rFonts w:cs="B Mitra" w:hint="cs"/>
          <w:color w:val="FF0000"/>
          <w:rtl/>
          <w:lang w:val="fa-IR"/>
        </w:rPr>
        <w:t xml:space="preserve">موضوع: </w:t>
      </w:r>
      <w:r w:rsidRPr="00D52B2D">
        <w:rPr>
          <w:rFonts w:cs="B Mitra" w:hint="cs"/>
          <w:rtl/>
          <w:lang w:val="fa-IR"/>
        </w:rPr>
        <w:t xml:space="preserve">مبطلیت تکلّم/ </w:t>
      </w:r>
      <w:r w:rsidRPr="00D52B2D">
        <w:rPr>
          <w:rFonts w:cs="B Mitra"/>
          <w:rtl/>
          <w:lang w:val="fa-IR"/>
        </w:rPr>
        <w:t xml:space="preserve">فصل في </w:t>
      </w:r>
      <w:r w:rsidRPr="00D52B2D">
        <w:rPr>
          <w:rFonts w:cs="B Mitra" w:hint="cs"/>
          <w:rtl/>
          <w:lang w:val="fa-IR"/>
        </w:rPr>
        <w:t>مبطلات الصلاة</w:t>
      </w:r>
    </w:p>
    <w:p w14:paraId="297A545E" w14:textId="77777777" w:rsidR="00D52B2D" w:rsidRPr="00D52B2D" w:rsidRDefault="00D52B2D"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0DE34AFB" w:rsidR="002D1057" w:rsidRPr="00D52B2D" w:rsidRDefault="002D1057" w:rsidP="00D52B2D">
          <w:pPr>
            <w:pStyle w:val="TOCHeading"/>
            <w:bidi/>
            <w:rPr>
              <w:rFonts w:cs="B Mitra"/>
              <w:color w:val="FF0000"/>
              <w:rtl/>
            </w:rPr>
          </w:pPr>
          <w:r w:rsidRPr="00D52B2D">
            <w:rPr>
              <w:rFonts w:cs="B Mitra" w:hint="cs"/>
              <w:color w:val="FF0000"/>
              <w:kern w:val="2"/>
              <w:rtl/>
              <w:lang w:val="fa-IR"/>
              <w14:ligatures w14:val="standardContextual"/>
            </w:rPr>
            <w:t xml:space="preserve">فهرست </w:t>
          </w:r>
          <w:r w:rsidRPr="00D52B2D">
            <w:rPr>
              <w:rFonts w:cs="B Mitra"/>
              <w:color w:val="FF0000"/>
              <w:rtl/>
              <w:lang w:val="fa-IR"/>
            </w:rPr>
            <w:t>مطالب</w:t>
          </w:r>
          <w:r w:rsidR="00D52B2D" w:rsidRPr="00D52B2D">
            <w:rPr>
              <w:rFonts w:cs="B Mitra" w:hint="cs"/>
              <w:color w:val="FF0000"/>
              <w:rtl/>
            </w:rPr>
            <w:t>:</w:t>
          </w:r>
        </w:p>
        <w:p w14:paraId="05BDA25C" w14:textId="613009C8" w:rsidR="005948D2" w:rsidRPr="00D52B2D" w:rsidRDefault="002D1057" w:rsidP="005948D2">
          <w:pPr>
            <w:pStyle w:val="TOC1"/>
            <w:rPr>
              <w:rFonts w:asciiTheme="minorHAnsi" w:eastAsiaTheme="minorEastAsia" w:hAnsiTheme="minorHAnsi" w:cs="B Mitra"/>
              <w:noProof/>
              <w:sz w:val="24"/>
              <w:szCs w:val="24"/>
              <w:lang w:bidi="ar-SA"/>
            </w:rPr>
          </w:pPr>
          <w:r w:rsidRPr="00D52B2D">
            <w:rPr>
              <w:rFonts w:cs="B Mitra"/>
            </w:rPr>
            <w:fldChar w:fldCharType="begin"/>
          </w:r>
          <w:r w:rsidRPr="00D52B2D">
            <w:rPr>
              <w:rFonts w:cs="B Mitra"/>
            </w:rPr>
            <w:instrText xml:space="preserve"> TOC \o "1-4" \h \z \u </w:instrText>
          </w:r>
          <w:r w:rsidRPr="00D52B2D">
            <w:rPr>
              <w:rFonts w:cs="B Mitra"/>
            </w:rPr>
            <w:fldChar w:fldCharType="separate"/>
          </w:r>
          <w:hyperlink w:anchor="_Toc188266811" w:history="1">
            <w:r w:rsidR="005948D2" w:rsidRPr="00D52B2D">
              <w:rPr>
                <w:rStyle w:val="Hyperlink"/>
                <w:rFonts w:cs="B Mitra"/>
                <w:noProof/>
                <w:rtl/>
              </w:rPr>
              <w:t>مساله 23</w:t>
            </w:r>
            <w:r w:rsidR="005948D2" w:rsidRPr="00D52B2D">
              <w:rPr>
                <w:rFonts w:cs="B Mitra"/>
                <w:noProof/>
                <w:webHidden/>
              </w:rPr>
              <w:tab/>
            </w:r>
            <w:r w:rsidR="005948D2" w:rsidRPr="00D52B2D">
              <w:rPr>
                <w:rStyle w:val="Hyperlink"/>
                <w:rFonts w:cs="B Mitra"/>
                <w:noProof/>
              </w:rPr>
              <w:fldChar w:fldCharType="begin"/>
            </w:r>
            <w:r w:rsidR="005948D2" w:rsidRPr="00D52B2D">
              <w:rPr>
                <w:rFonts w:cs="B Mitra"/>
                <w:noProof/>
                <w:webHidden/>
              </w:rPr>
              <w:instrText xml:space="preserve"> PAGEREF _Toc188266811 \h </w:instrText>
            </w:r>
            <w:r w:rsidR="005948D2" w:rsidRPr="00D52B2D">
              <w:rPr>
                <w:rStyle w:val="Hyperlink"/>
                <w:rFonts w:cs="B Mitra"/>
                <w:noProof/>
              </w:rPr>
            </w:r>
            <w:r w:rsidR="005948D2" w:rsidRPr="00D52B2D">
              <w:rPr>
                <w:rStyle w:val="Hyperlink"/>
                <w:rFonts w:cs="B Mitra"/>
                <w:noProof/>
              </w:rPr>
              <w:fldChar w:fldCharType="separate"/>
            </w:r>
            <w:r w:rsidR="005948D2" w:rsidRPr="00D52B2D">
              <w:rPr>
                <w:rFonts w:cs="B Mitra"/>
                <w:noProof/>
                <w:webHidden/>
              </w:rPr>
              <w:t>1</w:t>
            </w:r>
            <w:r w:rsidR="005948D2" w:rsidRPr="00D52B2D">
              <w:rPr>
                <w:rStyle w:val="Hyperlink"/>
                <w:rFonts w:cs="B Mitra"/>
                <w:noProof/>
              </w:rPr>
              <w:fldChar w:fldCharType="end"/>
            </w:r>
          </w:hyperlink>
        </w:p>
        <w:p w14:paraId="570A6415" w14:textId="7DF075BF" w:rsidR="005948D2" w:rsidRPr="00D52B2D" w:rsidRDefault="005948D2" w:rsidP="005948D2">
          <w:pPr>
            <w:pStyle w:val="TOC2"/>
            <w:rPr>
              <w:rFonts w:asciiTheme="minorHAnsi" w:eastAsiaTheme="minorEastAsia" w:hAnsiTheme="minorHAnsi" w:cs="B Mitra"/>
              <w:noProof/>
              <w:sz w:val="24"/>
              <w:szCs w:val="24"/>
              <w:lang w:bidi="ar-SA"/>
            </w:rPr>
          </w:pPr>
          <w:hyperlink w:anchor="_Toc188266812" w:history="1">
            <w:r w:rsidRPr="00D52B2D">
              <w:rPr>
                <w:rStyle w:val="Hyperlink"/>
                <w:rFonts w:cs="B Mitra"/>
                <w:noProof/>
                <w:rtl/>
              </w:rPr>
              <w:t>بخش اول: چند مرتبه سلام کردن قبل از پاسخ دادن به سلام</w:t>
            </w:r>
            <w:r w:rsidRPr="00D52B2D">
              <w:rPr>
                <w:rFonts w:cs="B Mitra"/>
                <w:noProof/>
                <w:webHidden/>
              </w:rPr>
              <w:tab/>
            </w:r>
            <w:r w:rsidRPr="00D52B2D">
              <w:rPr>
                <w:rStyle w:val="Hyperlink"/>
                <w:rFonts w:cs="B Mitra"/>
                <w:noProof/>
              </w:rPr>
              <w:fldChar w:fldCharType="begin"/>
            </w:r>
            <w:r w:rsidRPr="00D52B2D">
              <w:rPr>
                <w:rFonts w:cs="B Mitra"/>
                <w:noProof/>
                <w:webHidden/>
              </w:rPr>
              <w:instrText xml:space="preserve"> PAGEREF _Toc188266812 \h </w:instrText>
            </w:r>
            <w:r w:rsidRPr="00D52B2D">
              <w:rPr>
                <w:rStyle w:val="Hyperlink"/>
                <w:rFonts w:cs="B Mitra"/>
                <w:noProof/>
              </w:rPr>
            </w:r>
            <w:r w:rsidRPr="00D52B2D">
              <w:rPr>
                <w:rStyle w:val="Hyperlink"/>
                <w:rFonts w:cs="B Mitra"/>
                <w:noProof/>
              </w:rPr>
              <w:fldChar w:fldCharType="separate"/>
            </w:r>
            <w:r w:rsidRPr="00D52B2D">
              <w:rPr>
                <w:rFonts w:cs="B Mitra"/>
                <w:noProof/>
                <w:webHidden/>
              </w:rPr>
              <w:t>2</w:t>
            </w:r>
            <w:r w:rsidRPr="00D52B2D">
              <w:rPr>
                <w:rStyle w:val="Hyperlink"/>
                <w:rFonts w:cs="B Mitra"/>
                <w:noProof/>
              </w:rPr>
              <w:fldChar w:fldCharType="end"/>
            </w:r>
          </w:hyperlink>
        </w:p>
        <w:p w14:paraId="44AE7077" w14:textId="31EA4902" w:rsidR="005948D2" w:rsidRPr="00D52B2D" w:rsidRDefault="006342CE" w:rsidP="006342CE">
          <w:pPr>
            <w:pStyle w:val="TOC3"/>
            <w:tabs>
              <w:tab w:val="right" w:leader="dot" w:pos="9016"/>
            </w:tabs>
            <w:rPr>
              <w:rFonts w:asciiTheme="minorHAnsi" w:eastAsiaTheme="minorEastAsia" w:hAnsiTheme="minorHAnsi" w:cs="B Mitra"/>
              <w:noProof/>
              <w:sz w:val="24"/>
              <w:szCs w:val="24"/>
              <w:lang w:bidi="ar-SA"/>
            </w:rPr>
          </w:pPr>
          <w:hyperlink w:anchor="_Toc188266813" w:history="1">
            <w:r w:rsidRPr="00D52B2D">
              <w:rPr>
                <w:rStyle w:val="Hyperlink"/>
                <w:rFonts w:cs="B Mitra" w:hint="cs"/>
                <w:noProof/>
                <w:rtl/>
              </w:rPr>
              <w:t xml:space="preserve">قول اول: </w:t>
            </w:r>
            <w:r w:rsidR="005948D2" w:rsidRPr="00D52B2D">
              <w:rPr>
                <w:rStyle w:val="Hyperlink"/>
                <w:rFonts w:cs="B Mitra"/>
                <w:noProof/>
                <w:rtl/>
              </w:rPr>
              <w:t>وجوب تکرار</w:t>
            </w:r>
            <w:r w:rsidR="005948D2" w:rsidRPr="00D52B2D">
              <w:rPr>
                <w:rFonts w:cs="B Mitra"/>
                <w:noProof/>
                <w:webHidden/>
              </w:rPr>
              <w:tab/>
            </w:r>
            <w:r w:rsidR="005948D2" w:rsidRPr="00D52B2D">
              <w:rPr>
                <w:rStyle w:val="Hyperlink"/>
                <w:rFonts w:cs="B Mitra"/>
                <w:noProof/>
              </w:rPr>
              <w:fldChar w:fldCharType="begin"/>
            </w:r>
            <w:r w:rsidR="005948D2" w:rsidRPr="00D52B2D">
              <w:rPr>
                <w:rFonts w:cs="B Mitra"/>
                <w:noProof/>
                <w:webHidden/>
              </w:rPr>
              <w:instrText xml:space="preserve"> PAGEREF _Toc188266813 \h </w:instrText>
            </w:r>
            <w:r w:rsidR="005948D2" w:rsidRPr="00D52B2D">
              <w:rPr>
                <w:rStyle w:val="Hyperlink"/>
                <w:rFonts w:cs="B Mitra"/>
                <w:noProof/>
              </w:rPr>
            </w:r>
            <w:r w:rsidR="005948D2" w:rsidRPr="00D52B2D">
              <w:rPr>
                <w:rStyle w:val="Hyperlink"/>
                <w:rFonts w:cs="B Mitra"/>
                <w:noProof/>
              </w:rPr>
              <w:fldChar w:fldCharType="separate"/>
            </w:r>
            <w:r w:rsidR="005948D2" w:rsidRPr="00D52B2D">
              <w:rPr>
                <w:rFonts w:cs="B Mitra"/>
                <w:noProof/>
                <w:webHidden/>
              </w:rPr>
              <w:t>2</w:t>
            </w:r>
            <w:r w:rsidR="005948D2" w:rsidRPr="00D52B2D">
              <w:rPr>
                <w:rStyle w:val="Hyperlink"/>
                <w:rFonts w:cs="B Mitra"/>
                <w:noProof/>
              </w:rPr>
              <w:fldChar w:fldCharType="end"/>
            </w:r>
          </w:hyperlink>
        </w:p>
        <w:p w14:paraId="731D6237" w14:textId="06AB9EE7" w:rsidR="005948D2" w:rsidRPr="00D52B2D" w:rsidRDefault="005948D2" w:rsidP="005948D2">
          <w:pPr>
            <w:pStyle w:val="TOC3"/>
            <w:tabs>
              <w:tab w:val="right" w:leader="dot" w:pos="9016"/>
            </w:tabs>
            <w:rPr>
              <w:rFonts w:asciiTheme="minorHAnsi" w:eastAsiaTheme="minorEastAsia" w:hAnsiTheme="minorHAnsi" w:cs="B Mitra"/>
              <w:noProof/>
              <w:sz w:val="24"/>
              <w:szCs w:val="24"/>
              <w:lang w:bidi="ar-SA"/>
            </w:rPr>
          </w:pPr>
          <w:hyperlink w:anchor="_Toc188266814" w:history="1">
            <w:r w:rsidRPr="00D52B2D">
              <w:rPr>
                <w:rStyle w:val="Hyperlink"/>
                <w:rFonts w:cs="B Mitra"/>
                <w:noProof/>
                <w:rtl/>
              </w:rPr>
              <w:t>اشکال کبرو</w:t>
            </w:r>
            <w:r w:rsidRPr="00D52B2D">
              <w:rPr>
                <w:rStyle w:val="Hyperlink"/>
                <w:rFonts w:cs="B Mitra" w:hint="cs"/>
                <w:noProof/>
                <w:rtl/>
              </w:rPr>
              <w:t>ی</w:t>
            </w:r>
            <w:r w:rsidRPr="00D52B2D">
              <w:rPr>
                <w:rStyle w:val="Hyperlink"/>
                <w:rFonts w:cs="B Mitra"/>
                <w:noProof/>
                <w:rtl/>
              </w:rPr>
              <w:t>: اشکال در اصل عدم تداخل</w:t>
            </w:r>
            <w:r w:rsidRPr="00D52B2D">
              <w:rPr>
                <w:rFonts w:cs="B Mitra"/>
                <w:noProof/>
                <w:webHidden/>
              </w:rPr>
              <w:tab/>
            </w:r>
            <w:r w:rsidRPr="00D52B2D">
              <w:rPr>
                <w:rStyle w:val="Hyperlink"/>
                <w:rFonts w:cs="B Mitra"/>
                <w:noProof/>
              </w:rPr>
              <w:fldChar w:fldCharType="begin"/>
            </w:r>
            <w:r w:rsidRPr="00D52B2D">
              <w:rPr>
                <w:rFonts w:cs="B Mitra"/>
                <w:noProof/>
                <w:webHidden/>
              </w:rPr>
              <w:instrText xml:space="preserve"> PAGEREF _Toc188266814 \h </w:instrText>
            </w:r>
            <w:r w:rsidRPr="00D52B2D">
              <w:rPr>
                <w:rStyle w:val="Hyperlink"/>
                <w:rFonts w:cs="B Mitra"/>
                <w:noProof/>
              </w:rPr>
            </w:r>
            <w:r w:rsidRPr="00D52B2D">
              <w:rPr>
                <w:rStyle w:val="Hyperlink"/>
                <w:rFonts w:cs="B Mitra"/>
                <w:noProof/>
              </w:rPr>
              <w:fldChar w:fldCharType="separate"/>
            </w:r>
            <w:r w:rsidRPr="00D52B2D">
              <w:rPr>
                <w:rFonts w:cs="B Mitra"/>
                <w:noProof/>
                <w:webHidden/>
              </w:rPr>
              <w:t>4</w:t>
            </w:r>
            <w:r w:rsidRPr="00D52B2D">
              <w:rPr>
                <w:rStyle w:val="Hyperlink"/>
                <w:rFonts w:cs="B Mitra"/>
                <w:noProof/>
              </w:rPr>
              <w:fldChar w:fldCharType="end"/>
            </w:r>
          </w:hyperlink>
        </w:p>
        <w:p w14:paraId="494DC1C7" w14:textId="54BF7A69" w:rsidR="005948D2" w:rsidRPr="00D52B2D" w:rsidRDefault="005948D2" w:rsidP="005948D2">
          <w:pPr>
            <w:pStyle w:val="TOC3"/>
            <w:tabs>
              <w:tab w:val="right" w:leader="dot" w:pos="9016"/>
            </w:tabs>
            <w:rPr>
              <w:rFonts w:asciiTheme="minorHAnsi" w:eastAsiaTheme="minorEastAsia" w:hAnsiTheme="minorHAnsi" w:cs="B Mitra"/>
              <w:noProof/>
              <w:sz w:val="24"/>
              <w:szCs w:val="24"/>
              <w:lang w:bidi="ar-SA"/>
            </w:rPr>
          </w:pPr>
          <w:hyperlink w:anchor="_Toc188266815" w:history="1">
            <w:r w:rsidRPr="00D52B2D">
              <w:rPr>
                <w:rStyle w:val="Hyperlink"/>
                <w:rFonts w:cs="B Mitra"/>
                <w:noProof/>
                <w:rtl/>
              </w:rPr>
              <w:t>بررس</w:t>
            </w:r>
            <w:r w:rsidRPr="00D52B2D">
              <w:rPr>
                <w:rStyle w:val="Hyperlink"/>
                <w:rFonts w:cs="B Mitra" w:hint="cs"/>
                <w:noProof/>
                <w:rtl/>
              </w:rPr>
              <w:t>ی</w:t>
            </w:r>
            <w:r w:rsidRPr="00D52B2D">
              <w:rPr>
                <w:rStyle w:val="Hyperlink"/>
                <w:rFonts w:cs="B Mitra"/>
                <w:noProof/>
                <w:rtl/>
              </w:rPr>
              <w:t xml:space="preserve"> اشکالات صغرو</w:t>
            </w:r>
            <w:r w:rsidRPr="00D52B2D">
              <w:rPr>
                <w:rStyle w:val="Hyperlink"/>
                <w:rFonts w:cs="B Mitra" w:hint="cs"/>
                <w:noProof/>
                <w:rtl/>
              </w:rPr>
              <w:t>ی</w:t>
            </w:r>
            <w:r w:rsidRPr="00D52B2D">
              <w:rPr>
                <w:rFonts w:cs="B Mitra"/>
                <w:noProof/>
                <w:webHidden/>
              </w:rPr>
              <w:tab/>
            </w:r>
            <w:r w:rsidRPr="00D52B2D">
              <w:rPr>
                <w:rStyle w:val="Hyperlink"/>
                <w:rFonts w:cs="B Mitra"/>
                <w:noProof/>
              </w:rPr>
              <w:fldChar w:fldCharType="begin"/>
            </w:r>
            <w:r w:rsidRPr="00D52B2D">
              <w:rPr>
                <w:rFonts w:cs="B Mitra"/>
                <w:noProof/>
                <w:webHidden/>
              </w:rPr>
              <w:instrText xml:space="preserve"> PAGEREF _Toc188266815 \h </w:instrText>
            </w:r>
            <w:r w:rsidRPr="00D52B2D">
              <w:rPr>
                <w:rStyle w:val="Hyperlink"/>
                <w:rFonts w:cs="B Mitra"/>
                <w:noProof/>
              </w:rPr>
            </w:r>
            <w:r w:rsidRPr="00D52B2D">
              <w:rPr>
                <w:rStyle w:val="Hyperlink"/>
                <w:rFonts w:cs="B Mitra"/>
                <w:noProof/>
              </w:rPr>
              <w:fldChar w:fldCharType="separate"/>
            </w:r>
            <w:r w:rsidRPr="00D52B2D">
              <w:rPr>
                <w:rFonts w:cs="B Mitra"/>
                <w:noProof/>
                <w:webHidden/>
              </w:rPr>
              <w:t>5</w:t>
            </w:r>
            <w:r w:rsidRPr="00D52B2D">
              <w:rPr>
                <w:rStyle w:val="Hyperlink"/>
                <w:rFonts w:cs="B Mitra"/>
                <w:noProof/>
              </w:rPr>
              <w:fldChar w:fldCharType="end"/>
            </w:r>
          </w:hyperlink>
        </w:p>
        <w:p w14:paraId="470FDB6A" w14:textId="692AC123" w:rsidR="005948D2" w:rsidRPr="00D52B2D" w:rsidRDefault="005948D2" w:rsidP="005948D2">
          <w:pPr>
            <w:pStyle w:val="TOC4"/>
            <w:tabs>
              <w:tab w:val="right" w:leader="dot" w:pos="9016"/>
            </w:tabs>
            <w:rPr>
              <w:rFonts w:asciiTheme="minorHAnsi" w:eastAsiaTheme="minorEastAsia" w:hAnsiTheme="minorHAnsi" w:cs="B Mitra"/>
              <w:noProof/>
              <w:sz w:val="24"/>
              <w:szCs w:val="24"/>
              <w:lang w:bidi="ar-SA"/>
            </w:rPr>
          </w:pPr>
          <w:hyperlink w:anchor="_Toc188266816" w:history="1">
            <w:r w:rsidRPr="00D52B2D">
              <w:rPr>
                <w:rStyle w:val="Hyperlink"/>
                <w:rFonts w:cs="B Mitra"/>
                <w:noProof/>
                <w:rtl/>
              </w:rPr>
              <w:t>تفاوت ب</w:t>
            </w:r>
            <w:r w:rsidRPr="00D52B2D">
              <w:rPr>
                <w:rStyle w:val="Hyperlink"/>
                <w:rFonts w:cs="B Mitra" w:hint="cs"/>
                <w:noProof/>
                <w:rtl/>
              </w:rPr>
              <w:t>ی</w:t>
            </w:r>
            <w:r w:rsidRPr="00D52B2D">
              <w:rPr>
                <w:rStyle w:val="Hyperlink"/>
                <w:rFonts w:cs="B Mitra" w:hint="eastAsia"/>
                <w:noProof/>
                <w:rtl/>
              </w:rPr>
              <w:t>ن</w:t>
            </w:r>
            <w:r w:rsidRPr="00D52B2D">
              <w:rPr>
                <w:rStyle w:val="Hyperlink"/>
                <w:rFonts w:cs="B Mitra"/>
                <w:noProof/>
                <w:rtl/>
              </w:rPr>
              <w:t xml:space="preserve"> «ان» و «اذا»</w:t>
            </w:r>
            <w:r w:rsidRPr="00D52B2D">
              <w:rPr>
                <w:rFonts w:cs="B Mitra"/>
                <w:noProof/>
                <w:webHidden/>
              </w:rPr>
              <w:tab/>
            </w:r>
            <w:r w:rsidRPr="00D52B2D">
              <w:rPr>
                <w:rStyle w:val="Hyperlink"/>
                <w:rFonts w:cs="B Mitra"/>
                <w:noProof/>
              </w:rPr>
              <w:fldChar w:fldCharType="begin"/>
            </w:r>
            <w:r w:rsidRPr="00D52B2D">
              <w:rPr>
                <w:rFonts w:cs="B Mitra"/>
                <w:noProof/>
                <w:webHidden/>
              </w:rPr>
              <w:instrText xml:space="preserve"> PAGEREF _Toc188266816 \h </w:instrText>
            </w:r>
            <w:r w:rsidRPr="00D52B2D">
              <w:rPr>
                <w:rStyle w:val="Hyperlink"/>
                <w:rFonts w:cs="B Mitra"/>
                <w:noProof/>
              </w:rPr>
            </w:r>
            <w:r w:rsidRPr="00D52B2D">
              <w:rPr>
                <w:rStyle w:val="Hyperlink"/>
                <w:rFonts w:cs="B Mitra"/>
                <w:noProof/>
              </w:rPr>
              <w:fldChar w:fldCharType="separate"/>
            </w:r>
            <w:r w:rsidRPr="00D52B2D">
              <w:rPr>
                <w:rFonts w:cs="B Mitra"/>
                <w:noProof/>
                <w:webHidden/>
              </w:rPr>
              <w:t>5</w:t>
            </w:r>
            <w:r w:rsidRPr="00D52B2D">
              <w:rPr>
                <w:rStyle w:val="Hyperlink"/>
                <w:rFonts w:cs="B Mitra"/>
                <w:noProof/>
              </w:rPr>
              <w:fldChar w:fldCharType="end"/>
            </w:r>
          </w:hyperlink>
        </w:p>
        <w:p w14:paraId="46614F78" w14:textId="73150B46" w:rsidR="005948D2" w:rsidRPr="00D52B2D" w:rsidRDefault="005948D2" w:rsidP="005948D2">
          <w:pPr>
            <w:pStyle w:val="TOC4"/>
            <w:tabs>
              <w:tab w:val="right" w:leader="dot" w:pos="9016"/>
            </w:tabs>
            <w:rPr>
              <w:rFonts w:asciiTheme="minorHAnsi" w:eastAsiaTheme="minorEastAsia" w:hAnsiTheme="minorHAnsi" w:cs="B Mitra"/>
              <w:noProof/>
              <w:sz w:val="24"/>
              <w:szCs w:val="24"/>
              <w:lang w:bidi="ar-SA"/>
            </w:rPr>
          </w:pPr>
          <w:hyperlink w:anchor="_Toc188266817" w:history="1">
            <w:r w:rsidRPr="00D52B2D">
              <w:rPr>
                <w:rStyle w:val="Hyperlink"/>
                <w:rFonts w:cs="B Mitra"/>
                <w:noProof/>
                <w:rtl/>
              </w:rPr>
              <w:t>ظهور شرط در صرف الوجود</w:t>
            </w:r>
            <w:r w:rsidRPr="00D52B2D">
              <w:rPr>
                <w:rFonts w:cs="B Mitra"/>
                <w:noProof/>
                <w:webHidden/>
              </w:rPr>
              <w:tab/>
            </w:r>
            <w:r w:rsidRPr="00D52B2D">
              <w:rPr>
                <w:rStyle w:val="Hyperlink"/>
                <w:rFonts w:cs="B Mitra"/>
                <w:noProof/>
              </w:rPr>
              <w:fldChar w:fldCharType="begin"/>
            </w:r>
            <w:r w:rsidRPr="00D52B2D">
              <w:rPr>
                <w:rFonts w:cs="B Mitra"/>
                <w:noProof/>
                <w:webHidden/>
              </w:rPr>
              <w:instrText xml:space="preserve"> PAGEREF _Toc188266817 \h </w:instrText>
            </w:r>
            <w:r w:rsidRPr="00D52B2D">
              <w:rPr>
                <w:rStyle w:val="Hyperlink"/>
                <w:rFonts w:cs="B Mitra"/>
                <w:noProof/>
              </w:rPr>
            </w:r>
            <w:r w:rsidRPr="00D52B2D">
              <w:rPr>
                <w:rStyle w:val="Hyperlink"/>
                <w:rFonts w:cs="B Mitra"/>
                <w:noProof/>
              </w:rPr>
              <w:fldChar w:fldCharType="separate"/>
            </w:r>
            <w:r w:rsidRPr="00D52B2D">
              <w:rPr>
                <w:rFonts w:cs="B Mitra"/>
                <w:noProof/>
                <w:webHidden/>
              </w:rPr>
              <w:t>5</w:t>
            </w:r>
            <w:r w:rsidRPr="00D52B2D">
              <w:rPr>
                <w:rStyle w:val="Hyperlink"/>
                <w:rFonts w:cs="B Mitra"/>
                <w:noProof/>
              </w:rPr>
              <w:fldChar w:fldCharType="end"/>
            </w:r>
          </w:hyperlink>
        </w:p>
        <w:p w14:paraId="1E327FE5" w14:textId="2A3AE849" w:rsidR="005948D2" w:rsidRPr="00D52B2D" w:rsidRDefault="005948D2" w:rsidP="005948D2">
          <w:pPr>
            <w:pStyle w:val="TOC4"/>
            <w:tabs>
              <w:tab w:val="right" w:leader="dot" w:pos="9016"/>
            </w:tabs>
            <w:rPr>
              <w:rFonts w:asciiTheme="minorHAnsi" w:eastAsiaTheme="minorEastAsia" w:hAnsiTheme="minorHAnsi" w:cs="B Mitra"/>
              <w:noProof/>
              <w:sz w:val="24"/>
              <w:szCs w:val="24"/>
              <w:lang w:bidi="ar-SA"/>
            </w:rPr>
          </w:pPr>
          <w:hyperlink w:anchor="_Toc188266818" w:history="1">
            <w:r w:rsidRPr="00D52B2D">
              <w:rPr>
                <w:rStyle w:val="Hyperlink"/>
                <w:rFonts w:cs="B Mitra"/>
                <w:noProof/>
                <w:rtl/>
              </w:rPr>
              <w:t>تداخل در مسببات</w:t>
            </w:r>
            <w:r w:rsidRPr="00D52B2D">
              <w:rPr>
                <w:rFonts w:cs="B Mitra"/>
                <w:noProof/>
                <w:webHidden/>
              </w:rPr>
              <w:tab/>
            </w:r>
            <w:r w:rsidRPr="00D52B2D">
              <w:rPr>
                <w:rStyle w:val="Hyperlink"/>
                <w:rFonts w:cs="B Mitra"/>
                <w:noProof/>
              </w:rPr>
              <w:fldChar w:fldCharType="begin"/>
            </w:r>
            <w:r w:rsidRPr="00D52B2D">
              <w:rPr>
                <w:rFonts w:cs="B Mitra"/>
                <w:noProof/>
                <w:webHidden/>
              </w:rPr>
              <w:instrText xml:space="preserve"> PAGEREF _Toc188266818 \h </w:instrText>
            </w:r>
            <w:r w:rsidRPr="00D52B2D">
              <w:rPr>
                <w:rStyle w:val="Hyperlink"/>
                <w:rFonts w:cs="B Mitra"/>
                <w:noProof/>
              </w:rPr>
            </w:r>
            <w:r w:rsidRPr="00D52B2D">
              <w:rPr>
                <w:rStyle w:val="Hyperlink"/>
                <w:rFonts w:cs="B Mitra"/>
                <w:noProof/>
              </w:rPr>
              <w:fldChar w:fldCharType="separate"/>
            </w:r>
            <w:r w:rsidRPr="00D52B2D">
              <w:rPr>
                <w:rFonts w:cs="B Mitra"/>
                <w:noProof/>
                <w:webHidden/>
              </w:rPr>
              <w:t>6</w:t>
            </w:r>
            <w:r w:rsidRPr="00D52B2D">
              <w:rPr>
                <w:rStyle w:val="Hyperlink"/>
                <w:rFonts w:cs="B Mitra"/>
                <w:noProof/>
              </w:rPr>
              <w:fldChar w:fldCharType="end"/>
            </w:r>
          </w:hyperlink>
        </w:p>
        <w:p w14:paraId="5532F95B" w14:textId="12612ABE" w:rsidR="002D1057" w:rsidRPr="00D52B2D" w:rsidRDefault="002D1057" w:rsidP="00072B60">
          <w:pPr>
            <w:pStyle w:val="TOC3"/>
            <w:tabs>
              <w:tab w:val="right" w:leader="dot" w:pos="9016"/>
            </w:tabs>
            <w:rPr>
              <w:rFonts w:cs="B Mitra"/>
              <w:rtl/>
            </w:rPr>
          </w:pPr>
          <w:r w:rsidRPr="00D52B2D">
            <w:rPr>
              <w:rFonts w:cs="B Mitra"/>
            </w:rPr>
            <w:fldChar w:fldCharType="end"/>
          </w:r>
        </w:p>
      </w:sdtContent>
    </w:sdt>
    <w:p w14:paraId="18A6B5EC" w14:textId="4E9DD176" w:rsidR="00D52B2D" w:rsidRPr="00D52B2D" w:rsidRDefault="00D52B2D" w:rsidP="00D52B2D">
      <w:pPr>
        <w:jc w:val="center"/>
        <w:rPr>
          <w:rFonts w:cs="B Mitra"/>
          <w:color w:val="00B050"/>
          <w:lang w:bidi="ar"/>
        </w:rPr>
      </w:pPr>
      <w:bookmarkStart w:id="0" w:name="_Hlk198631522"/>
      <w:r w:rsidRPr="00D52B2D">
        <w:rPr>
          <w:rFonts w:cs="B Mitra" w:hint="cs"/>
          <w:noProof/>
          <w:color w:val="00B050"/>
          <w:rtl/>
        </w:rPr>
        <w:t>بسم الله الرحمن الرحیم</w:t>
      </w:r>
      <w:bookmarkEnd w:id="0"/>
    </w:p>
    <w:p w14:paraId="57F82353" w14:textId="77777777" w:rsidR="00DF0C26" w:rsidRPr="00D52B2D" w:rsidRDefault="00DF0C26" w:rsidP="00DF0C26">
      <w:pPr>
        <w:jc w:val="center"/>
        <w:rPr>
          <w:rFonts w:cs="B Mitra"/>
          <w:lang w:bidi="ar"/>
        </w:rPr>
      </w:pPr>
    </w:p>
    <w:p w14:paraId="3A036D2B" w14:textId="77777777" w:rsidR="005948D2" w:rsidRPr="00D52B2D" w:rsidRDefault="005948D2" w:rsidP="005948D2">
      <w:pPr>
        <w:rPr>
          <w:rFonts w:cs="B Mitra"/>
          <w:color w:val="0000FF"/>
          <w:rtl/>
        </w:rPr>
      </w:pPr>
      <w:r w:rsidRPr="00D52B2D">
        <w:rPr>
          <w:rFonts w:cs="B Mitra"/>
          <w:color w:val="0000FF"/>
          <w:rtl/>
        </w:rPr>
        <w:t>مسألة 23: إذا سلّم مرّات عديدة يكفي في الجواب مرّة</w:t>
      </w:r>
      <w:r w:rsidRPr="00D52B2D">
        <w:rPr>
          <w:rFonts w:cs="B Mitra" w:hint="cs"/>
          <w:color w:val="0000FF"/>
          <w:rtl/>
        </w:rPr>
        <w:t xml:space="preserve"> </w:t>
      </w:r>
      <w:r w:rsidRPr="00D52B2D">
        <w:rPr>
          <w:rFonts w:cs="B Mitra"/>
          <w:color w:val="0000FF"/>
          <w:rtl/>
        </w:rPr>
        <w:t>نعم، لو أجاب ثمّ‌ سلّم يجب جواب الثاني أيضاً</w:t>
      </w:r>
      <w:r w:rsidRPr="00D52B2D">
        <w:rPr>
          <w:rFonts w:cs="B Mitra" w:hint="cs"/>
          <w:color w:val="0000FF"/>
          <w:rtl/>
        </w:rPr>
        <w:t xml:space="preserve"> </w:t>
      </w:r>
      <w:r w:rsidRPr="00D52B2D">
        <w:rPr>
          <w:rFonts w:cs="B Mitra"/>
          <w:color w:val="0000FF"/>
          <w:rtl/>
        </w:rPr>
        <w:t>و هكذا، إلّا إذا خرج عن المتعارف فلا يجب الجواب حينئذ</w:t>
      </w:r>
    </w:p>
    <w:p w14:paraId="307FE7D5" w14:textId="77777777" w:rsidR="005948D2" w:rsidRPr="00D52B2D" w:rsidRDefault="005948D2" w:rsidP="005948D2">
      <w:pPr>
        <w:pStyle w:val="Heading1"/>
        <w:rPr>
          <w:rFonts w:cs="B Mitra"/>
          <w:rtl/>
        </w:rPr>
      </w:pPr>
      <w:bookmarkStart w:id="1" w:name="_Toc188266811"/>
      <w:r w:rsidRPr="00D52B2D">
        <w:rPr>
          <w:rFonts w:cs="B Mitra" w:hint="cs"/>
          <w:rtl/>
        </w:rPr>
        <w:t>مساله 23</w:t>
      </w:r>
      <w:bookmarkEnd w:id="1"/>
      <w:r w:rsidRPr="00D52B2D">
        <w:rPr>
          <w:rFonts w:cs="B Mitra" w:hint="cs"/>
          <w:rtl/>
        </w:rPr>
        <w:t xml:space="preserve"> </w:t>
      </w:r>
    </w:p>
    <w:p w14:paraId="35EDAEB8" w14:textId="20DB6C93" w:rsidR="005948D2" w:rsidRPr="00D52B2D" w:rsidRDefault="006342CE" w:rsidP="005948D2">
      <w:pPr>
        <w:rPr>
          <w:rFonts w:cs="B Mitra"/>
          <w:rtl/>
        </w:rPr>
      </w:pPr>
      <w:r w:rsidRPr="00D52B2D">
        <w:rPr>
          <w:rFonts w:cs="B Mitra" w:hint="cs"/>
          <w:rtl/>
        </w:rPr>
        <w:t xml:space="preserve">صاحب عروه فرموده </w:t>
      </w:r>
      <w:r w:rsidR="005948D2" w:rsidRPr="00D52B2D">
        <w:rPr>
          <w:rFonts w:cs="B Mitra" w:hint="cs"/>
          <w:rtl/>
        </w:rPr>
        <w:t>اگر کسی چند بار سلام کند و بعد از هر مرتبه، جواب او داده نشده باشد، یک جواب کافی است ولی اگر سلام کرد و به آن سلام جواب داده شد، و دو مرتبه سلام کرد، دراینجا باز هم باید پاسخ سلام داده شود</w:t>
      </w:r>
      <w:r w:rsidRPr="00D52B2D">
        <w:rPr>
          <w:rFonts w:cs="B Mitra" w:hint="cs"/>
          <w:rtl/>
        </w:rPr>
        <w:t xml:space="preserve"> تا زمانی که از حد متعارف خارج ب</w:t>
      </w:r>
      <w:r w:rsidR="005948D2" w:rsidRPr="00D52B2D">
        <w:rPr>
          <w:rFonts w:cs="B Mitra" w:hint="cs"/>
          <w:rtl/>
        </w:rPr>
        <w:t>شود که در آن صورت دیگر نیازی به پاسخ دادن به سلام نیست. آقای خویی</w:t>
      </w:r>
      <w:r w:rsidR="005948D2" w:rsidRPr="00D52B2D">
        <w:rPr>
          <w:rStyle w:val="FootnoteReference"/>
          <w:rFonts w:cs="B Mitra"/>
          <w:rtl/>
        </w:rPr>
        <w:footnoteReference w:id="2"/>
      </w:r>
      <w:r w:rsidR="005948D2" w:rsidRPr="00D52B2D">
        <w:rPr>
          <w:rFonts w:cs="B Mitra" w:hint="cs"/>
          <w:rtl/>
        </w:rPr>
        <w:t xml:space="preserve"> و آقای سیستانی</w:t>
      </w:r>
      <w:r w:rsidR="005948D2" w:rsidRPr="00D52B2D">
        <w:rPr>
          <w:rStyle w:val="FootnoteReference"/>
          <w:rFonts w:cs="B Mitra"/>
          <w:rtl/>
        </w:rPr>
        <w:footnoteReference w:id="3"/>
      </w:r>
      <w:r w:rsidR="005948D2" w:rsidRPr="00D52B2D">
        <w:rPr>
          <w:rFonts w:cs="B Mitra" w:hint="cs"/>
          <w:rtl/>
        </w:rPr>
        <w:t xml:space="preserve"> می فرمایند: یعنی به حدی برسد که مسخره کردن باشد. البته این توجیه کلام صاحب عروه در همه موارد مطرح نمی شود مثلا گاهی انسان به فرزند خود که ممکن است بالغ باشد اما به او محبت دارد و دلش برای او تنگ شده، می گوید :«بابا سلام» و فرزند جواب می گوید و دوباره پدر می گوید: «بابا جون سلام» و همینطور فرزند جواب می دهد، دراینجا اگر ده مرتبه هم پدر سلام کند، در اینجا طبق نظر صاحب عروه باید پاسخ دهد، و کسی هم توهم مسخره کرده پیدا نمی کند. </w:t>
      </w:r>
    </w:p>
    <w:p w14:paraId="7A54A899" w14:textId="531E0526" w:rsidR="005948D2" w:rsidRPr="00D52B2D" w:rsidRDefault="006342CE" w:rsidP="005948D2">
      <w:pPr>
        <w:rPr>
          <w:rFonts w:cs="B Mitra"/>
          <w:rtl/>
        </w:rPr>
      </w:pPr>
      <w:r w:rsidRPr="00D52B2D">
        <w:rPr>
          <w:rFonts w:cs="B Mitra" w:hint="cs"/>
          <w:rtl/>
        </w:rPr>
        <w:t xml:space="preserve">این </w:t>
      </w:r>
      <w:r w:rsidR="005948D2" w:rsidRPr="00D52B2D">
        <w:rPr>
          <w:rFonts w:cs="B Mitra" w:hint="cs"/>
          <w:rtl/>
        </w:rPr>
        <w:t>مساله در دو بخش بررسی می شود.</w:t>
      </w:r>
    </w:p>
    <w:p w14:paraId="1CD4FB08" w14:textId="77777777" w:rsidR="005948D2" w:rsidRPr="00D52B2D" w:rsidRDefault="005948D2" w:rsidP="005948D2">
      <w:pPr>
        <w:pStyle w:val="Heading2"/>
        <w:rPr>
          <w:rFonts w:cs="B Mitra"/>
          <w:rtl/>
        </w:rPr>
      </w:pPr>
      <w:bookmarkStart w:id="2" w:name="_Toc188266812"/>
      <w:r w:rsidRPr="00D52B2D">
        <w:rPr>
          <w:rFonts w:cs="B Mitra" w:hint="cs"/>
          <w:rtl/>
        </w:rPr>
        <w:t>بخش اول: چند مرتبه سلام کردن قبل از پاسخ دادن به سلام</w:t>
      </w:r>
      <w:bookmarkEnd w:id="2"/>
    </w:p>
    <w:p w14:paraId="31AF28B7" w14:textId="41B85CDE" w:rsidR="005948D2" w:rsidRPr="00D52B2D" w:rsidRDefault="005948D2" w:rsidP="005948D2">
      <w:pPr>
        <w:rPr>
          <w:rFonts w:cs="B Mitra"/>
          <w:rtl/>
        </w:rPr>
      </w:pPr>
      <w:r w:rsidRPr="00D52B2D">
        <w:rPr>
          <w:rFonts w:cs="B Mitra" w:hint="cs"/>
          <w:rtl/>
        </w:rPr>
        <w:t xml:space="preserve">بخش اول مربوط به این است که سلام دهنده چند مرتبه سلام بدهد ولی هنوز پاسخ او داده نشده باشد، آیا یک مرتبه پاسخ کافی است یا خیر؟ </w:t>
      </w:r>
      <w:r w:rsidR="006342CE" w:rsidRPr="00D52B2D">
        <w:rPr>
          <w:rFonts w:cs="B Mitra" w:hint="cs"/>
          <w:rtl/>
        </w:rPr>
        <w:t>محل اختلاف است</w:t>
      </w:r>
    </w:p>
    <w:p w14:paraId="27B9C0E9" w14:textId="6AD52A5A" w:rsidR="005948D2" w:rsidRPr="00D52B2D" w:rsidRDefault="006342CE" w:rsidP="005948D2">
      <w:pPr>
        <w:pStyle w:val="Heading3"/>
        <w:rPr>
          <w:rFonts w:cs="B Mitra"/>
          <w:rtl/>
        </w:rPr>
      </w:pPr>
      <w:bookmarkStart w:id="3" w:name="_Toc188266813"/>
      <w:r w:rsidRPr="00D52B2D">
        <w:rPr>
          <w:rFonts w:cs="B Mitra" w:hint="cs"/>
          <w:rtl/>
        </w:rPr>
        <w:t xml:space="preserve">قول اول: </w:t>
      </w:r>
      <w:r w:rsidR="005948D2" w:rsidRPr="00D52B2D">
        <w:rPr>
          <w:rFonts w:cs="B Mitra" w:hint="cs"/>
          <w:rtl/>
        </w:rPr>
        <w:t>وجوب تکرار</w:t>
      </w:r>
      <w:bookmarkEnd w:id="3"/>
    </w:p>
    <w:p w14:paraId="1C2A689D" w14:textId="7BD22094" w:rsidR="005948D2" w:rsidRPr="00D52B2D" w:rsidRDefault="006342CE" w:rsidP="00E7634E">
      <w:pPr>
        <w:rPr>
          <w:rFonts w:cs="B Mitra"/>
          <w:rtl/>
        </w:rPr>
      </w:pPr>
      <w:r w:rsidRPr="00D52B2D">
        <w:rPr>
          <w:rFonts w:cs="B Mitra" w:hint="cs"/>
          <w:rtl/>
        </w:rPr>
        <w:t>حاج شیخ ره</w:t>
      </w:r>
      <w:r w:rsidR="005948D2" w:rsidRPr="00D52B2D">
        <w:rPr>
          <w:rFonts w:cs="B Mitra" w:hint="cs"/>
          <w:rtl/>
        </w:rPr>
        <w:t xml:space="preserve">: اگر کسی دو مرتبه آیه سجده را پشت سر هم بخواند یا دو مرتبه بشنود به </w:t>
      </w:r>
      <w:r w:rsidRPr="00D52B2D">
        <w:rPr>
          <w:rFonts w:cs="B Mitra" w:hint="cs"/>
          <w:rtl/>
        </w:rPr>
        <w:t xml:space="preserve">این صورت </w:t>
      </w:r>
      <w:r w:rsidR="005948D2" w:rsidRPr="00D52B2D">
        <w:rPr>
          <w:rFonts w:cs="B Mitra" w:hint="cs"/>
          <w:rtl/>
        </w:rPr>
        <w:t xml:space="preserve">که یکی بعد از دیگری باشد نه اینکه دو نفر با هم بخوانند، در اینجا گفته می شود که باید دو بار سجده کند زیرا اصل، عدم تداخل در اسباب و مسببات است. هر فردی از قرائت و هر فردی از استماع هم یک مرتبه وجوب سجود دارد. عمده وجهی که بیان شده را شیخ انصاری فرموده که ظهور «اذا قرأت </w:t>
      </w:r>
      <w:r w:rsidRPr="00D52B2D">
        <w:rPr>
          <w:rFonts w:cs="B Mitra" w:hint="cs"/>
          <w:rtl/>
        </w:rPr>
        <w:t xml:space="preserve">آیه السجده </w:t>
      </w:r>
      <w:r w:rsidR="005948D2" w:rsidRPr="00D52B2D">
        <w:rPr>
          <w:rFonts w:cs="B Mitra" w:hint="cs"/>
          <w:rtl/>
        </w:rPr>
        <w:t>فاسجد» یا «اذا سمعت</w:t>
      </w:r>
      <w:r w:rsidRPr="00D52B2D">
        <w:rPr>
          <w:rFonts w:cs="B Mitra" w:hint="cs"/>
          <w:rtl/>
        </w:rPr>
        <w:t xml:space="preserve"> آیه السجده</w:t>
      </w:r>
      <w:r w:rsidR="005948D2" w:rsidRPr="00D52B2D">
        <w:rPr>
          <w:rFonts w:cs="B Mitra" w:hint="cs"/>
          <w:rtl/>
        </w:rPr>
        <w:t xml:space="preserve"> فاسجد» در سببیت مستقله هر طبیعتی از استماع یا قرائت است. با وجود هر فردی یک طبیعت به وجود می آید و هر کدام سببیت تامه و مستقله دارند</w:t>
      </w:r>
      <w:r w:rsidR="005948D2" w:rsidRPr="00D52B2D">
        <w:rPr>
          <w:rStyle w:val="FootnoteReference"/>
          <w:rFonts w:cs="B Mitra"/>
          <w:rtl/>
        </w:rPr>
        <w:footnoteReference w:id="4"/>
      </w:r>
      <w:r w:rsidR="005948D2" w:rsidRPr="00D52B2D">
        <w:rPr>
          <w:rFonts w:cs="B Mitra" w:hint="cs"/>
          <w:rtl/>
        </w:rPr>
        <w:t xml:space="preserve">. </w:t>
      </w:r>
    </w:p>
    <w:p w14:paraId="21FC0AD5" w14:textId="11D4F898" w:rsidR="005948D2" w:rsidRPr="00D52B2D" w:rsidRDefault="00E7634E" w:rsidP="001E7644">
      <w:pPr>
        <w:rPr>
          <w:rFonts w:cs="B Mitra"/>
          <w:rtl/>
        </w:rPr>
      </w:pPr>
      <w:r w:rsidRPr="00D52B2D">
        <w:rPr>
          <w:rFonts w:cs="B Mitra" w:hint="cs"/>
          <w:rtl/>
        </w:rPr>
        <w:t xml:space="preserve">مرحوم آخوند می گوید: </w:t>
      </w:r>
      <w:r w:rsidR="005948D2" w:rsidRPr="00D52B2D">
        <w:rPr>
          <w:rFonts w:cs="B Mitra" w:hint="cs"/>
          <w:rtl/>
        </w:rPr>
        <w:t xml:space="preserve">ظاهر دلیل حدوث عند الحدوث است یعنی با حدوث سبب، وجوب حادث می شود ولو قبلا وجوب دیگری حادث شده باشد. ظاهر «اذا قرأت آیة العزینة فاسجد» </w:t>
      </w:r>
      <w:r w:rsidRPr="00D52B2D">
        <w:rPr>
          <w:rFonts w:cs="B Mitra"/>
          <w:sz w:val="34"/>
          <w:rtl/>
        </w:rPr>
        <w:t>وجوب سجود است عقیب وجود این قرائت ثانیه</w:t>
      </w:r>
      <w:r w:rsidRPr="00D52B2D">
        <w:rPr>
          <w:rFonts w:cs="B Mitra" w:hint="cs"/>
          <w:sz w:val="34"/>
          <w:rtl/>
        </w:rPr>
        <w:t>،</w:t>
      </w:r>
      <w:r w:rsidR="005948D2" w:rsidRPr="00D52B2D">
        <w:rPr>
          <w:rFonts w:cs="B Mitra" w:hint="cs"/>
          <w:rtl/>
        </w:rPr>
        <w:t>اگر با قرائت اول یک وجوب سجود تلاوت حادث شده باشد با قرائ</w:t>
      </w:r>
      <w:r w:rsidRPr="00D52B2D">
        <w:rPr>
          <w:rFonts w:cs="B Mitra" w:hint="cs"/>
          <w:rtl/>
        </w:rPr>
        <w:t>ت دوم هم وجوب جدیدی حادث می شود،</w:t>
      </w:r>
      <w:r w:rsidR="005948D2" w:rsidRPr="00D52B2D">
        <w:rPr>
          <w:rFonts w:cs="B Mitra" w:hint="cs"/>
          <w:rtl/>
        </w:rPr>
        <w:t xml:space="preserve"> وقتی دو وجوب باشد، دو وجوب نمی تواند به یک فعل واحد تعلق بگیرد پس باید متعلق وجوب هم دو فعل باشد لذا باید دو مرتبه سجده انجام دهد</w:t>
      </w:r>
      <w:r w:rsidR="005948D2" w:rsidRPr="00D52B2D">
        <w:rPr>
          <w:rStyle w:val="FootnoteReference"/>
          <w:rFonts w:cs="B Mitra"/>
          <w:rtl/>
        </w:rPr>
        <w:footnoteReference w:id="5"/>
      </w:r>
      <w:r w:rsidR="005948D2" w:rsidRPr="00D52B2D">
        <w:rPr>
          <w:rFonts w:cs="B Mitra" w:hint="cs"/>
          <w:rtl/>
        </w:rPr>
        <w:t xml:space="preserve">. مشهور هم این </w:t>
      </w:r>
      <w:r w:rsidRPr="00D52B2D">
        <w:rPr>
          <w:rFonts w:cs="B Mitra" w:hint="cs"/>
          <w:rtl/>
        </w:rPr>
        <w:t>مبنا</w:t>
      </w:r>
      <w:r w:rsidR="005948D2" w:rsidRPr="00D52B2D">
        <w:rPr>
          <w:rFonts w:cs="B Mitra" w:hint="cs"/>
          <w:rtl/>
        </w:rPr>
        <w:t xml:space="preserve"> را </w:t>
      </w:r>
      <w:r w:rsidRPr="00D52B2D">
        <w:rPr>
          <w:rFonts w:cs="B Mitra" w:hint="cs"/>
          <w:rtl/>
        </w:rPr>
        <w:t xml:space="preserve">در بحث شرط </w:t>
      </w:r>
      <w:r w:rsidR="005948D2" w:rsidRPr="00D52B2D">
        <w:rPr>
          <w:rFonts w:cs="B Mitra" w:hint="cs"/>
          <w:rtl/>
        </w:rPr>
        <w:t xml:space="preserve">قبول کرده </w:t>
      </w:r>
      <w:r w:rsidRPr="00D52B2D">
        <w:rPr>
          <w:rFonts w:cs="B Mitra" w:hint="cs"/>
          <w:rtl/>
        </w:rPr>
        <w:t>و</w:t>
      </w:r>
      <w:r w:rsidR="005948D2" w:rsidRPr="00D52B2D">
        <w:rPr>
          <w:rFonts w:cs="B Mitra" w:hint="cs"/>
          <w:rtl/>
        </w:rPr>
        <w:t xml:space="preserve">اصل </w:t>
      </w:r>
      <w:r w:rsidRPr="00D52B2D">
        <w:rPr>
          <w:rFonts w:cs="B Mitra" w:hint="cs"/>
          <w:rtl/>
        </w:rPr>
        <w:t xml:space="preserve">را </w:t>
      </w:r>
      <w:r w:rsidR="005948D2" w:rsidRPr="00D52B2D">
        <w:rPr>
          <w:rFonts w:cs="B Mitra" w:hint="cs"/>
          <w:rtl/>
        </w:rPr>
        <w:t xml:space="preserve">عدم تداخل اسباب و مسببات </w:t>
      </w:r>
      <w:r w:rsidRPr="00D52B2D">
        <w:rPr>
          <w:rFonts w:cs="B Mitra" w:hint="cs"/>
          <w:rtl/>
        </w:rPr>
        <w:t>می دانند</w:t>
      </w:r>
      <w:r w:rsidR="005948D2" w:rsidRPr="00D52B2D">
        <w:rPr>
          <w:rFonts w:cs="B Mitra" w:hint="cs"/>
          <w:rtl/>
        </w:rPr>
        <w:t xml:space="preserve">. </w:t>
      </w:r>
      <w:r w:rsidR="001E7644" w:rsidRPr="00D52B2D">
        <w:rPr>
          <w:rFonts w:cs="B Mitra" w:hint="cs"/>
          <w:rtl/>
        </w:rPr>
        <w:t>بر اساس این مبنا، آیه که     می فرماید:</w:t>
      </w:r>
      <w:r w:rsidR="005948D2" w:rsidRPr="00D52B2D">
        <w:rPr>
          <w:rFonts w:ascii="Times New Roman" w:hAnsi="Times New Roman" w:cs="Times New Roman" w:hint="cs"/>
          <w:color w:val="007200"/>
          <w:rtl/>
        </w:rPr>
        <w:t>﴿</w:t>
      </w:r>
      <w:r w:rsidR="005948D2" w:rsidRPr="00D52B2D">
        <w:rPr>
          <w:rFonts w:cs="B Mitra" w:hint="cs"/>
          <w:color w:val="007200"/>
          <w:rtl/>
        </w:rPr>
        <w:t>وَ</w:t>
      </w:r>
      <w:r w:rsidR="005948D2" w:rsidRPr="00D52B2D">
        <w:rPr>
          <w:rFonts w:cs="B Mitra"/>
          <w:color w:val="007200"/>
          <w:rtl/>
        </w:rPr>
        <w:t xml:space="preserve"> </w:t>
      </w:r>
      <w:r w:rsidR="005948D2" w:rsidRPr="00D52B2D">
        <w:rPr>
          <w:rFonts w:cs="B Mitra" w:hint="cs"/>
          <w:color w:val="007200"/>
          <w:rtl/>
        </w:rPr>
        <w:t>إِذا</w:t>
      </w:r>
      <w:r w:rsidR="005948D2" w:rsidRPr="00D52B2D">
        <w:rPr>
          <w:rFonts w:cs="B Mitra"/>
          <w:color w:val="007200"/>
          <w:rtl/>
        </w:rPr>
        <w:t xml:space="preserve"> </w:t>
      </w:r>
      <w:r w:rsidR="005948D2" w:rsidRPr="00D52B2D">
        <w:rPr>
          <w:rFonts w:cs="B Mitra" w:hint="cs"/>
          <w:color w:val="007200"/>
          <w:rtl/>
        </w:rPr>
        <w:t>حُيِّيتُمْ</w:t>
      </w:r>
      <w:r w:rsidR="005948D2" w:rsidRPr="00D52B2D">
        <w:rPr>
          <w:rFonts w:cs="B Mitra"/>
          <w:color w:val="007200"/>
          <w:rtl/>
        </w:rPr>
        <w:t xml:space="preserve"> </w:t>
      </w:r>
      <w:r w:rsidR="005948D2" w:rsidRPr="00D52B2D">
        <w:rPr>
          <w:rFonts w:cs="B Mitra" w:hint="cs"/>
          <w:color w:val="007200"/>
          <w:rtl/>
        </w:rPr>
        <w:t>بِتَحِيَّةٍ</w:t>
      </w:r>
      <w:r w:rsidR="005948D2" w:rsidRPr="00D52B2D">
        <w:rPr>
          <w:rFonts w:cs="B Mitra"/>
          <w:color w:val="007200"/>
          <w:rtl/>
        </w:rPr>
        <w:t xml:space="preserve"> </w:t>
      </w:r>
      <w:r w:rsidR="005948D2" w:rsidRPr="00D52B2D">
        <w:rPr>
          <w:rFonts w:cs="B Mitra" w:hint="cs"/>
          <w:color w:val="007200"/>
          <w:rtl/>
        </w:rPr>
        <w:t>فَحَيُّوا</w:t>
      </w:r>
      <w:r w:rsidR="005948D2" w:rsidRPr="00D52B2D">
        <w:rPr>
          <w:rFonts w:cs="B Mitra"/>
          <w:color w:val="007200"/>
          <w:rtl/>
        </w:rPr>
        <w:t xml:space="preserve"> </w:t>
      </w:r>
      <w:r w:rsidR="005948D2" w:rsidRPr="00D52B2D">
        <w:rPr>
          <w:rFonts w:cs="B Mitra" w:hint="cs"/>
          <w:color w:val="007200"/>
          <w:rtl/>
        </w:rPr>
        <w:t>بِأَحْسَنَ</w:t>
      </w:r>
      <w:r w:rsidR="005948D2" w:rsidRPr="00D52B2D">
        <w:rPr>
          <w:rFonts w:cs="B Mitra"/>
          <w:color w:val="007200"/>
          <w:rtl/>
        </w:rPr>
        <w:t xml:space="preserve"> </w:t>
      </w:r>
      <w:r w:rsidR="005948D2" w:rsidRPr="00D52B2D">
        <w:rPr>
          <w:rFonts w:cs="B Mitra" w:hint="cs"/>
          <w:color w:val="008000"/>
          <w:rtl/>
        </w:rPr>
        <w:t>مِنْها او ردوها</w:t>
      </w:r>
      <w:r w:rsidR="005948D2" w:rsidRPr="00D52B2D">
        <w:rPr>
          <w:rFonts w:ascii="Times New Roman" w:hAnsi="Times New Roman" w:cs="Times New Roman" w:hint="cs"/>
          <w:color w:val="007200"/>
          <w:rtl/>
        </w:rPr>
        <w:t>﴾</w:t>
      </w:r>
      <w:r w:rsidR="005948D2" w:rsidRPr="00D52B2D">
        <w:rPr>
          <w:rStyle w:val="FootnoteReference"/>
          <w:rFonts w:cs="B Mitra"/>
          <w:rtl/>
        </w:rPr>
        <w:footnoteReference w:id="6"/>
      </w:r>
      <w:r w:rsidR="005948D2" w:rsidRPr="00D52B2D">
        <w:rPr>
          <w:rFonts w:cs="B Mitra" w:hint="cs"/>
          <w:rtl/>
        </w:rPr>
        <w:t xml:space="preserve"> اگر دوبار تحیت گفته شود، هر </w:t>
      </w:r>
      <w:r w:rsidR="001E7644" w:rsidRPr="00D52B2D">
        <w:rPr>
          <w:rFonts w:cs="B Mitra" w:hint="cs"/>
          <w:rtl/>
        </w:rPr>
        <w:t>فرد</w:t>
      </w:r>
      <w:r w:rsidR="005948D2" w:rsidRPr="00D52B2D">
        <w:rPr>
          <w:rFonts w:cs="B Mitra" w:hint="cs"/>
          <w:rtl/>
        </w:rPr>
        <w:t xml:space="preserve"> از تحیت سبب مستقلی برای یک وجوب رد است و مقتض</w:t>
      </w:r>
      <w:r w:rsidR="001E7644" w:rsidRPr="00D52B2D">
        <w:rPr>
          <w:rFonts w:cs="B Mitra" w:hint="cs"/>
          <w:rtl/>
        </w:rPr>
        <w:t>ا</w:t>
      </w:r>
      <w:r w:rsidR="005948D2" w:rsidRPr="00D52B2D">
        <w:rPr>
          <w:rFonts w:cs="B Mitra" w:hint="cs"/>
          <w:rtl/>
        </w:rPr>
        <w:t xml:space="preserve">ی دو وجوب رد، این است که دو رد سلام بیان شود زیرا </w:t>
      </w:r>
      <w:r w:rsidR="001E7644" w:rsidRPr="00D52B2D">
        <w:rPr>
          <w:rFonts w:cs="B Mitra" w:hint="cs"/>
          <w:rtl/>
        </w:rPr>
        <w:t xml:space="preserve">دو </w:t>
      </w:r>
      <w:r w:rsidR="005948D2" w:rsidRPr="00D52B2D">
        <w:rPr>
          <w:rFonts w:cs="B Mitra" w:hint="cs"/>
          <w:rtl/>
        </w:rPr>
        <w:t>وجوب نمی تواند به فعل واحد تعلق بگیرد. به همین دلیل تعبیر آقای حائری در حاشیه عروه این است که «</w:t>
      </w:r>
      <w:r w:rsidR="005948D2" w:rsidRPr="00D52B2D">
        <w:rPr>
          <w:rFonts w:cs="B Mitra"/>
          <w:rtl/>
        </w:rPr>
        <w:t>الأقوى تكرار الجواب ما لم يخرج عن صدق التحيّة</w:t>
      </w:r>
      <w:r w:rsidR="005948D2" w:rsidRPr="00D52B2D">
        <w:rPr>
          <w:rFonts w:cs="B Mitra" w:hint="cs"/>
          <w:rtl/>
        </w:rPr>
        <w:t>»</w:t>
      </w:r>
      <w:r w:rsidR="005948D2" w:rsidRPr="00D52B2D">
        <w:rPr>
          <w:rStyle w:val="FootnoteReference"/>
          <w:rFonts w:cs="B Mitra"/>
          <w:rtl/>
        </w:rPr>
        <w:footnoteReference w:id="7"/>
      </w:r>
      <w:r w:rsidR="005948D2" w:rsidRPr="00D52B2D">
        <w:rPr>
          <w:rFonts w:cs="B Mitra" w:hint="cs"/>
          <w:rtl/>
        </w:rPr>
        <w:t xml:space="preserve"> مگر اینکه آن قدر تکرار کند که دیگر بر آن تکرارهای اضافی صدق تحیت نکند یا با استناد به </w:t>
      </w:r>
      <w:r w:rsidR="005948D2" w:rsidRPr="00D52B2D">
        <w:rPr>
          <w:rFonts w:cs="B Mitra"/>
          <w:color w:val="008000"/>
          <w:rtl/>
        </w:rPr>
        <w:t xml:space="preserve"> </w:t>
      </w:r>
      <w:r w:rsidR="001E7644" w:rsidRPr="00D52B2D">
        <w:rPr>
          <w:rFonts w:cs="B Mitra" w:hint="cs"/>
          <w:color w:val="008000"/>
          <w:rtl/>
        </w:rPr>
        <w:t>«</w:t>
      </w:r>
      <w:r w:rsidR="005948D2" w:rsidRPr="00D52B2D">
        <w:rPr>
          <w:rFonts w:cs="B Mitra"/>
          <w:color w:val="008000"/>
          <w:rtl/>
        </w:rPr>
        <w:t>السَّلاَمُ‌ تَطَوُّعٌ‌ وَ الرَّدُّ فَرِيضَةٌ‌</w:t>
      </w:r>
      <w:r w:rsidR="001E7644" w:rsidRPr="00D52B2D">
        <w:rPr>
          <w:rFonts w:cs="B Mitra" w:hint="cs"/>
          <w:rtl/>
        </w:rPr>
        <w:t>«</w:t>
      </w:r>
      <w:r w:rsidR="005948D2" w:rsidRPr="00D52B2D">
        <w:rPr>
          <w:rStyle w:val="FootnoteReference"/>
          <w:rFonts w:cs="B Mitra"/>
          <w:rtl/>
        </w:rPr>
        <w:footnoteReference w:id="8"/>
      </w:r>
      <w:r w:rsidR="005948D2" w:rsidRPr="00D52B2D">
        <w:rPr>
          <w:rFonts w:cs="B Mitra" w:hint="cs"/>
          <w:rtl/>
        </w:rPr>
        <w:t xml:space="preserve">  گفته می شود که رد سلام اول فریضه است، رد سلام دوم نیز فریضه است.</w:t>
      </w:r>
    </w:p>
    <w:p w14:paraId="5D383EE8" w14:textId="425D0BAE" w:rsidR="005948D2" w:rsidRPr="00D52B2D" w:rsidRDefault="005948D2" w:rsidP="005948D2">
      <w:pPr>
        <w:rPr>
          <w:rFonts w:cs="B Mitra"/>
          <w:rtl/>
        </w:rPr>
      </w:pPr>
      <w:r w:rsidRPr="00D52B2D">
        <w:rPr>
          <w:rFonts w:cs="B Mitra" w:hint="cs"/>
          <w:rtl/>
        </w:rPr>
        <w:t>آقای بروجردی فرموده: «</w:t>
      </w:r>
      <w:r w:rsidRPr="00D52B2D">
        <w:rPr>
          <w:rFonts w:cs="B Mitra"/>
          <w:rtl/>
        </w:rPr>
        <w:t>فكفاية المرّة غير ظاهرة الوجه</w:t>
      </w:r>
      <w:r w:rsidRPr="00D52B2D">
        <w:rPr>
          <w:rFonts w:cs="B Mitra" w:hint="cs"/>
          <w:rtl/>
        </w:rPr>
        <w:t>»</w:t>
      </w:r>
      <w:r w:rsidRPr="00D52B2D">
        <w:rPr>
          <w:rStyle w:val="FootnoteReference"/>
          <w:rFonts w:cs="B Mitra"/>
          <w:rtl/>
        </w:rPr>
        <w:footnoteReference w:id="9"/>
      </w:r>
      <w:r w:rsidRPr="00D52B2D">
        <w:rPr>
          <w:rFonts w:cs="B Mitra" w:hint="cs"/>
          <w:rtl/>
        </w:rPr>
        <w:t xml:space="preserve"> یعنی واضح ن</w:t>
      </w:r>
      <w:r w:rsidR="001B7DEA" w:rsidRPr="00D52B2D">
        <w:rPr>
          <w:rFonts w:cs="B Mitra" w:hint="cs"/>
          <w:rtl/>
        </w:rPr>
        <w:t>ی</w:t>
      </w:r>
      <w:r w:rsidRPr="00D52B2D">
        <w:rPr>
          <w:rFonts w:cs="B Mitra" w:hint="cs"/>
          <w:rtl/>
        </w:rPr>
        <w:t>ست که چرا صاحب عروه فرموده: «یجب جواب السلام مرة واحدة» مگر اینکه قصد سلام دهنده تاسیس نباشد و تاکید باشد یعنی قصد ایجاد تحیت ثانیه را ندارد و تنها می خواهد همان تحیت اولی را تایید و تکرار کند. آقای خویی هم به این مطلب اشاره دارد که اگر قصد سلام دهنده تاکید سلام اول باشد یک سلام واجب است و این اصلا جای شبهه ندارد</w:t>
      </w:r>
      <w:r w:rsidRPr="00D52B2D">
        <w:rPr>
          <w:rStyle w:val="FootnoteReference"/>
          <w:rFonts w:cs="B Mitra"/>
          <w:rtl/>
        </w:rPr>
        <w:footnoteReference w:id="10"/>
      </w:r>
      <w:r w:rsidRPr="00D52B2D">
        <w:rPr>
          <w:rFonts w:cs="B Mitra" w:hint="cs"/>
          <w:rtl/>
        </w:rPr>
        <w:t>.</w:t>
      </w:r>
    </w:p>
    <w:p w14:paraId="51D22698" w14:textId="653C892E" w:rsidR="005948D2" w:rsidRPr="00D52B2D" w:rsidRDefault="005948D2" w:rsidP="002225C9">
      <w:pPr>
        <w:rPr>
          <w:rFonts w:cs="B Mitra"/>
          <w:rtl/>
        </w:rPr>
      </w:pPr>
      <w:r w:rsidRPr="00D52B2D">
        <w:rPr>
          <w:rFonts w:cs="B Mitra" w:hint="cs"/>
          <w:rtl/>
        </w:rPr>
        <w:t>اشکال ما به ایشان این است که اگر تاکید سلام اول هم باشد باز هم «سل</w:t>
      </w:r>
      <w:r w:rsidR="001B7DEA" w:rsidRPr="00D52B2D">
        <w:rPr>
          <w:rFonts w:cs="B Mitra" w:hint="cs"/>
          <w:rtl/>
        </w:rPr>
        <w:t>ّ</w:t>
      </w:r>
      <w:r w:rsidRPr="00D52B2D">
        <w:rPr>
          <w:rFonts w:cs="B Mitra" w:hint="cs"/>
          <w:rtl/>
        </w:rPr>
        <w:t>م مر</w:t>
      </w:r>
      <w:r w:rsidR="001B7DEA" w:rsidRPr="00D52B2D">
        <w:rPr>
          <w:rFonts w:cs="B Mitra" w:hint="cs"/>
          <w:rtl/>
        </w:rPr>
        <w:t>ّ</w:t>
      </w:r>
      <w:r w:rsidRPr="00D52B2D">
        <w:rPr>
          <w:rFonts w:cs="B Mitra" w:hint="cs"/>
          <w:rtl/>
        </w:rPr>
        <w:t>تین» و «حی</w:t>
      </w:r>
      <w:r w:rsidR="001B7DEA" w:rsidRPr="00D52B2D">
        <w:rPr>
          <w:rFonts w:cs="B Mitra" w:hint="cs"/>
          <w:rtl/>
        </w:rPr>
        <w:t>ّ</w:t>
      </w:r>
      <w:r w:rsidRPr="00D52B2D">
        <w:rPr>
          <w:rFonts w:cs="B Mitra" w:hint="cs"/>
          <w:rtl/>
        </w:rPr>
        <w:t>انی مر</w:t>
      </w:r>
      <w:r w:rsidR="001B7DEA" w:rsidRPr="00D52B2D">
        <w:rPr>
          <w:rFonts w:cs="B Mitra" w:hint="cs"/>
          <w:rtl/>
        </w:rPr>
        <w:t>ّ</w:t>
      </w:r>
      <w:r w:rsidRPr="00D52B2D">
        <w:rPr>
          <w:rFonts w:cs="B Mitra" w:hint="cs"/>
          <w:rtl/>
        </w:rPr>
        <w:t>تین» صادق است. همانطور که اگر کسی یک فحش را به قصد تاکید، تکرار کند، تکرار فحش، فحش است و «سب</w:t>
      </w:r>
      <w:r w:rsidR="001B7DEA" w:rsidRPr="00D52B2D">
        <w:rPr>
          <w:rFonts w:cs="B Mitra" w:hint="cs"/>
          <w:rtl/>
        </w:rPr>
        <w:t>ّ</w:t>
      </w:r>
      <w:r w:rsidRPr="00D52B2D">
        <w:rPr>
          <w:rFonts w:cs="B Mitra" w:hint="cs"/>
          <w:rtl/>
        </w:rPr>
        <w:t xml:space="preserve">نی مرتین» صادق است و گفته می شود که دو مرتبه به </w:t>
      </w:r>
      <w:r w:rsidR="001B7DEA" w:rsidRPr="00D52B2D">
        <w:rPr>
          <w:rFonts w:cs="B Mitra" w:hint="cs"/>
          <w:rtl/>
        </w:rPr>
        <w:t xml:space="preserve">من </w:t>
      </w:r>
      <w:r w:rsidRPr="00D52B2D">
        <w:rPr>
          <w:rFonts w:cs="B Mitra" w:hint="cs"/>
          <w:rtl/>
        </w:rPr>
        <w:t xml:space="preserve">ناسزا گفته است. بین «حیانی مرتین» با «سبانی مرتین» تفاوتی نیست. تکرار سلام نیز، سلام است و «سلم مرتین» صادق است. مثلا اگر کسی گوشش سنگین باشد و یک مرتبه به شما سلام کرد و شما پاسخ او را دادید اما او نشنید و دوباره سلام کرد، دراینجا سلام او به قصد تاکید است زیرا او فکر می کند که شما پاسخ او را نداده اید، در اینجا صدق «حیاک مرتین» یا «سلم علیک مرتین» می کند، آیا در اینجا نباید جواب این فرد را دو مرتبه داد؟ بنابراین به نظر ما سلام دوم که به قصد </w:t>
      </w:r>
      <w:r w:rsidR="002225C9" w:rsidRPr="00D52B2D">
        <w:rPr>
          <w:rFonts w:cs="B Mitra" w:hint="cs"/>
          <w:rtl/>
        </w:rPr>
        <w:t xml:space="preserve">تاکید </w:t>
      </w:r>
      <w:r w:rsidRPr="00D52B2D">
        <w:rPr>
          <w:rFonts w:cs="B Mitra" w:hint="cs"/>
          <w:rtl/>
        </w:rPr>
        <w:t xml:space="preserve">است با سلام اول که به قصد </w:t>
      </w:r>
      <w:r w:rsidR="002225C9" w:rsidRPr="00D52B2D">
        <w:rPr>
          <w:rFonts w:cs="B Mitra" w:hint="cs"/>
          <w:rtl/>
        </w:rPr>
        <w:t xml:space="preserve">تاسیس </w:t>
      </w:r>
      <w:r w:rsidRPr="00D52B2D">
        <w:rPr>
          <w:rFonts w:cs="B Mitra" w:hint="cs"/>
          <w:rtl/>
        </w:rPr>
        <w:t>است تفاوتی نداشته و سلام دوم</w:t>
      </w:r>
      <w:r w:rsidR="002225C9" w:rsidRPr="00D52B2D">
        <w:rPr>
          <w:rFonts w:cs="B Mitra" w:hint="cs"/>
          <w:rtl/>
        </w:rPr>
        <w:t>، سلام دوم</w:t>
      </w:r>
      <w:r w:rsidRPr="00D52B2D">
        <w:rPr>
          <w:rFonts w:cs="B Mitra" w:hint="cs"/>
          <w:rtl/>
        </w:rPr>
        <w:t xml:space="preserve"> و تحیت ثانیه است.</w:t>
      </w:r>
    </w:p>
    <w:p w14:paraId="2233344F" w14:textId="77777777" w:rsidR="009949E9" w:rsidRPr="00D52B2D" w:rsidRDefault="005948D2" w:rsidP="009949E9">
      <w:pPr>
        <w:rPr>
          <w:rFonts w:cs="B Mitra"/>
          <w:rtl/>
        </w:rPr>
      </w:pPr>
      <w:r w:rsidRPr="00D52B2D">
        <w:rPr>
          <w:rFonts w:cs="B Mitra" w:hint="cs"/>
          <w:rtl/>
        </w:rPr>
        <w:t>برخی گفته اند که واجب، رد تحیت است و روایاتی مانند «</w:t>
      </w:r>
      <w:r w:rsidRPr="00D52B2D">
        <w:rPr>
          <w:rFonts w:cs="B Mitra"/>
          <w:color w:val="008000"/>
          <w:rtl/>
        </w:rPr>
        <w:t>السَّلاَمُ‌ تَطَوُّعٌ‌ وَ الرَّدُّ فَرِيضَةٌ‌</w:t>
      </w:r>
      <w:r w:rsidR="002225C9" w:rsidRPr="00D52B2D">
        <w:rPr>
          <w:rFonts w:cs="B Mitra" w:hint="cs"/>
          <w:rtl/>
        </w:rPr>
        <w:t xml:space="preserve">« </w:t>
      </w:r>
      <w:r w:rsidRPr="00D52B2D">
        <w:rPr>
          <w:rFonts w:cs="B Mitra" w:hint="cs"/>
          <w:rtl/>
        </w:rPr>
        <w:t xml:space="preserve">اطلاق ندارند. تحیت اولین سلام عند اللقاء است. سلام دوم، «حیاک» نبوده و مصداق </w:t>
      </w:r>
      <w:r w:rsidRPr="00D52B2D">
        <w:rPr>
          <w:rFonts w:ascii="Times New Roman" w:hAnsi="Times New Roman" w:cs="Times New Roman" w:hint="cs"/>
          <w:color w:val="007200"/>
          <w:rtl/>
        </w:rPr>
        <w:t>﴿</w:t>
      </w:r>
      <w:r w:rsidRPr="00D52B2D">
        <w:rPr>
          <w:rFonts w:cs="B Mitra" w:hint="cs"/>
          <w:color w:val="007200"/>
          <w:rtl/>
        </w:rPr>
        <w:t>وَ</w:t>
      </w:r>
      <w:r w:rsidRPr="00D52B2D">
        <w:rPr>
          <w:rFonts w:cs="B Mitra"/>
          <w:color w:val="007200"/>
          <w:rtl/>
        </w:rPr>
        <w:t xml:space="preserve"> </w:t>
      </w:r>
      <w:r w:rsidRPr="00D52B2D">
        <w:rPr>
          <w:rFonts w:cs="B Mitra" w:hint="cs"/>
          <w:color w:val="007200"/>
          <w:rtl/>
        </w:rPr>
        <w:t>إِذا</w:t>
      </w:r>
      <w:r w:rsidRPr="00D52B2D">
        <w:rPr>
          <w:rFonts w:cs="B Mitra"/>
          <w:color w:val="007200"/>
          <w:rtl/>
        </w:rPr>
        <w:t xml:space="preserve"> </w:t>
      </w:r>
      <w:r w:rsidRPr="00D52B2D">
        <w:rPr>
          <w:rFonts w:cs="B Mitra" w:hint="cs"/>
          <w:color w:val="007200"/>
          <w:rtl/>
        </w:rPr>
        <w:t>حُيِّيتُمْ</w:t>
      </w:r>
      <w:r w:rsidRPr="00D52B2D">
        <w:rPr>
          <w:rFonts w:cs="B Mitra"/>
          <w:color w:val="007200"/>
          <w:rtl/>
        </w:rPr>
        <w:t xml:space="preserve"> </w:t>
      </w:r>
      <w:r w:rsidRPr="00D52B2D">
        <w:rPr>
          <w:rFonts w:cs="B Mitra" w:hint="cs"/>
          <w:color w:val="007200"/>
          <w:rtl/>
        </w:rPr>
        <w:t>بِتَحِيَّةٍ</w:t>
      </w:r>
      <w:r w:rsidRPr="00D52B2D">
        <w:rPr>
          <w:rFonts w:ascii="Times New Roman" w:hAnsi="Times New Roman" w:cs="Times New Roman" w:hint="cs"/>
          <w:color w:val="007200"/>
          <w:rtl/>
        </w:rPr>
        <w:t>﴾</w:t>
      </w:r>
      <w:r w:rsidR="002225C9" w:rsidRPr="00D52B2D">
        <w:rPr>
          <w:rFonts w:cs="B Mitra" w:hint="cs"/>
          <w:rtl/>
        </w:rPr>
        <w:t xml:space="preserve"> نیست و فقط بر</w:t>
      </w:r>
      <w:r w:rsidRPr="00D52B2D">
        <w:rPr>
          <w:rFonts w:cs="B Mitra" w:hint="cs"/>
          <w:rtl/>
        </w:rPr>
        <w:t xml:space="preserve"> سلام اول تحیت صادق است. نتیجه این قول این است که اگر مرتبه اول پاسخ سلام داده شود و مرتبه دوم به قصد تاسیس هم سلام کند، باز هم مصداق تحیت نیست. اما این مطلب صحیح نیست و</w:t>
      </w:r>
      <w:r w:rsidR="002225C9" w:rsidRPr="00D52B2D">
        <w:rPr>
          <w:rFonts w:cs="B Mitra" w:hint="cs"/>
          <w:rtl/>
        </w:rPr>
        <w:t xml:space="preserve"> وجهی ندارد که مصداق تحیت نباشد، بله!</w:t>
      </w:r>
      <w:r w:rsidRPr="00D52B2D">
        <w:rPr>
          <w:rFonts w:cs="B Mitra" w:hint="cs"/>
          <w:rtl/>
        </w:rPr>
        <w:t xml:space="preserve"> تحیت عادتا در ابتدای ملاقات ا</w:t>
      </w:r>
      <w:r w:rsidR="002225C9" w:rsidRPr="00D52B2D">
        <w:rPr>
          <w:rFonts w:cs="B Mitra" w:hint="cs"/>
          <w:rtl/>
        </w:rPr>
        <w:t>ست اما اگر کسی</w:t>
      </w:r>
      <w:r w:rsidRPr="00D52B2D">
        <w:rPr>
          <w:rFonts w:cs="B Mitra" w:hint="cs"/>
          <w:rtl/>
        </w:rPr>
        <w:t xml:space="preserve"> در ابتدا یادش رفت که سلام کند و مقداری حرف زد سپس به خاطر آورد که سلام نکرده است، در اینجا اگر سلام کند «حیاک» صادق است با اینکه اول ملاقات نبوده است. </w:t>
      </w:r>
      <w:r w:rsidR="009949E9" w:rsidRPr="00D52B2D">
        <w:rPr>
          <w:rFonts w:cs="B Mitra" w:hint="cs"/>
          <w:rtl/>
        </w:rPr>
        <w:t>البته</w:t>
      </w:r>
      <w:r w:rsidRPr="00D52B2D">
        <w:rPr>
          <w:rFonts w:cs="B Mitra" w:hint="cs"/>
          <w:rtl/>
        </w:rPr>
        <w:t xml:space="preserve"> پاسخ دادن به لبنایی هایی که هنگام خداحافظی سلام علیکم می گویند، لازم نیست زیرا انشاء تحیت نمی کنند</w:t>
      </w:r>
      <w:r w:rsidR="009949E9" w:rsidRPr="00D52B2D">
        <w:rPr>
          <w:rFonts w:cs="B Mitra" w:hint="cs"/>
          <w:rtl/>
        </w:rPr>
        <w:t xml:space="preserve"> بلکه انشا وداع می کنند</w:t>
      </w:r>
      <w:r w:rsidRPr="00D52B2D">
        <w:rPr>
          <w:rFonts w:cs="B Mitra" w:hint="cs"/>
          <w:rtl/>
        </w:rPr>
        <w:t xml:space="preserve">. </w:t>
      </w:r>
    </w:p>
    <w:p w14:paraId="196B9036" w14:textId="4A8CC0C1" w:rsidR="00216F5D" w:rsidRPr="00D52B2D" w:rsidRDefault="005948D2" w:rsidP="009817DE">
      <w:pPr>
        <w:rPr>
          <w:rFonts w:cs="B Mitra"/>
          <w:rtl/>
        </w:rPr>
      </w:pPr>
      <w:r w:rsidRPr="00D52B2D">
        <w:rPr>
          <w:rFonts w:cs="B Mitra" w:hint="cs"/>
          <w:rtl/>
        </w:rPr>
        <w:t>اگر هم صدق تحیت بر سلام دوم روشن نباشد، روایت نوفلی</w:t>
      </w:r>
      <w:r w:rsidRPr="00D52B2D">
        <w:rPr>
          <w:rStyle w:val="FootnoteReference"/>
          <w:rFonts w:cs="B Mitra"/>
          <w:rtl/>
        </w:rPr>
        <w:footnoteReference w:id="11"/>
      </w:r>
      <w:r w:rsidRPr="00D52B2D">
        <w:rPr>
          <w:rFonts w:cs="B Mitra" w:hint="cs"/>
          <w:rtl/>
        </w:rPr>
        <w:t xml:space="preserve"> و روایت مسعدة بن صدقه</w:t>
      </w:r>
      <w:r w:rsidRPr="00D52B2D">
        <w:rPr>
          <w:rStyle w:val="FootnoteReference"/>
          <w:rFonts w:cs="B Mitra"/>
          <w:rtl/>
        </w:rPr>
        <w:footnoteReference w:id="12"/>
      </w:r>
      <w:r w:rsidRPr="00D52B2D">
        <w:rPr>
          <w:rFonts w:cs="B Mitra" w:hint="cs"/>
          <w:rtl/>
        </w:rPr>
        <w:t xml:space="preserve"> و روایت </w:t>
      </w:r>
      <w:r w:rsidR="009817DE" w:rsidRPr="00D52B2D">
        <w:rPr>
          <w:rFonts w:cs="B Mitra" w:hint="cs"/>
          <w:rtl/>
        </w:rPr>
        <w:t xml:space="preserve">جعفریات </w:t>
      </w:r>
      <w:r w:rsidRPr="00D52B2D">
        <w:rPr>
          <w:rStyle w:val="FootnoteReference"/>
          <w:rFonts w:cs="B Mitra"/>
          <w:rtl/>
        </w:rPr>
        <w:footnoteReference w:id="13"/>
      </w:r>
      <w:r w:rsidRPr="00D52B2D">
        <w:rPr>
          <w:rFonts w:cs="B Mitra" w:hint="cs"/>
          <w:rtl/>
        </w:rPr>
        <w:t xml:space="preserve"> </w:t>
      </w:r>
      <w:r w:rsidR="009949E9" w:rsidRPr="00D52B2D">
        <w:rPr>
          <w:rFonts w:cs="B Mitra" w:hint="cs"/>
          <w:rtl/>
        </w:rPr>
        <w:t>دلالت بر فریضه بودن رد سلام می کند.</w:t>
      </w:r>
      <w:r w:rsidRPr="00D52B2D">
        <w:rPr>
          <w:rFonts w:cs="B Mitra" w:hint="cs"/>
          <w:rtl/>
        </w:rPr>
        <w:t xml:space="preserve"> اگر </w:t>
      </w:r>
      <w:r w:rsidR="009949E9" w:rsidRPr="00D52B2D">
        <w:rPr>
          <w:rFonts w:cs="B Mitra" w:hint="cs"/>
          <w:rtl/>
        </w:rPr>
        <w:t xml:space="preserve">هم </w:t>
      </w:r>
      <w:r w:rsidRPr="00D52B2D">
        <w:rPr>
          <w:rFonts w:cs="B Mitra" w:hint="cs"/>
          <w:rtl/>
        </w:rPr>
        <w:t xml:space="preserve">در سند </w:t>
      </w:r>
      <w:r w:rsidR="009949E9" w:rsidRPr="00D52B2D">
        <w:rPr>
          <w:rFonts w:cs="B Mitra" w:hint="cs"/>
          <w:rtl/>
        </w:rPr>
        <w:t xml:space="preserve">به دلیل وجود </w:t>
      </w:r>
      <w:r w:rsidRPr="00D52B2D">
        <w:rPr>
          <w:rFonts w:cs="B Mitra" w:hint="cs"/>
          <w:rtl/>
        </w:rPr>
        <w:t>نوفلی و مسعدة بن صدقه اشکال شود، وقتی در سه سند بیان شده، انسان وثوق پیدا می کند</w:t>
      </w:r>
      <w:r w:rsidR="009949E9" w:rsidRPr="00D52B2D">
        <w:rPr>
          <w:rFonts w:cs="B Mitra" w:hint="cs"/>
          <w:rtl/>
        </w:rPr>
        <w:t xml:space="preserve"> و از نظر دلالت نیز</w:t>
      </w:r>
      <w:r w:rsidRPr="00D52B2D">
        <w:rPr>
          <w:rFonts w:cs="B Mitra" w:hint="cs"/>
          <w:rtl/>
        </w:rPr>
        <w:t xml:space="preserve"> «</w:t>
      </w:r>
      <w:r w:rsidRPr="00D52B2D">
        <w:rPr>
          <w:rFonts w:cs="B Mitra" w:hint="cs"/>
          <w:color w:val="008000"/>
          <w:rtl/>
        </w:rPr>
        <w:t>السلام تطوع و الرد فریضة</w:t>
      </w:r>
      <w:r w:rsidRPr="00D52B2D">
        <w:rPr>
          <w:rFonts w:cs="B Mitra" w:hint="cs"/>
          <w:rtl/>
        </w:rPr>
        <w:t xml:space="preserve">» </w:t>
      </w:r>
      <w:r w:rsidR="009949E9" w:rsidRPr="00D52B2D">
        <w:rPr>
          <w:rFonts w:cs="B Mitra" w:hint="cs"/>
          <w:rtl/>
        </w:rPr>
        <w:t xml:space="preserve">انحلالی است و هر رد </w:t>
      </w:r>
      <w:r w:rsidRPr="00D52B2D">
        <w:rPr>
          <w:rFonts w:cs="B Mitra" w:hint="cs"/>
          <w:rtl/>
        </w:rPr>
        <w:t>سلامی فریضه است.</w:t>
      </w:r>
    </w:p>
    <w:p w14:paraId="1112C103" w14:textId="77777777" w:rsidR="00216F5D" w:rsidRPr="00D52B2D" w:rsidRDefault="00216F5D" w:rsidP="009949E9">
      <w:pPr>
        <w:rPr>
          <w:rFonts w:cs="B Mitra"/>
          <w:rtl/>
        </w:rPr>
      </w:pPr>
      <w:r w:rsidRPr="00D52B2D">
        <w:rPr>
          <w:rFonts w:cs="B Mitra" w:hint="cs"/>
          <w:rtl/>
        </w:rPr>
        <w:t>خلاصه این که اولا فرق بین تاسیس و تاکید محرز نیست و ثانیا این که بگوییم آن چه واجب است رد تحیت است و تحیت بر سلام دوم صادق نیست هم مورد مناقشه است و ثالثا بر فرض تحیت بر سلام دوم صادق نباشد به دلیل سه روایت ذکر شده، رد آن واجب است.</w:t>
      </w:r>
    </w:p>
    <w:p w14:paraId="061F66AB" w14:textId="297BE52F" w:rsidR="005948D2" w:rsidRPr="00D52B2D" w:rsidRDefault="005948D2" w:rsidP="00216F5D">
      <w:pPr>
        <w:rPr>
          <w:rFonts w:cs="B Mitra"/>
          <w:rtl/>
        </w:rPr>
      </w:pPr>
      <w:r w:rsidRPr="00D52B2D">
        <w:rPr>
          <w:rFonts w:cs="B Mitra" w:hint="cs"/>
          <w:rtl/>
        </w:rPr>
        <w:t xml:space="preserve">لذا </w:t>
      </w:r>
      <w:r w:rsidR="00216F5D" w:rsidRPr="00D52B2D">
        <w:rPr>
          <w:rFonts w:cs="B Mitra" w:hint="cs"/>
          <w:rtl/>
        </w:rPr>
        <w:t xml:space="preserve">بحث، بحث مشکلی است مگر این که </w:t>
      </w:r>
      <w:r w:rsidRPr="00D52B2D">
        <w:rPr>
          <w:rFonts w:cs="B Mitra" w:hint="cs"/>
          <w:rtl/>
        </w:rPr>
        <w:t xml:space="preserve">اصل عدم التداخل را به صورت مطلق یا در خصوص مقام </w:t>
      </w:r>
      <w:r w:rsidR="00216F5D" w:rsidRPr="00D52B2D">
        <w:rPr>
          <w:rFonts w:cs="B Mitra" w:hint="cs"/>
          <w:rtl/>
        </w:rPr>
        <w:t>نپذیریم.</w:t>
      </w:r>
    </w:p>
    <w:p w14:paraId="7DB2729A" w14:textId="77777777" w:rsidR="005948D2" w:rsidRPr="00D52B2D" w:rsidRDefault="005948D2" w:rsidP="005948D2">
      <w:pPr>
        <w:pStyle w:val="Heading3"/>
        <w:rPr>
          <w:rFonts w:cs="B Mitra"/>
          <w:rtl/>
        </w:rPr>
      </w:pPr>
      <w:bookmarkStart w:id="4" w:name="_Toc188266814"/>
      <w:r w:rsidRPr="00D52B2D">
        <w:rPr>
          <w:rFonts w:cs="B Mitra" w:hint="cs"/>
          <w:rtl/>
        </w:rPr>
        <w:t>اشکال کبروی: اشکال در اصل عدم تداخل</w:t>
      </w:r>
      <w:bookmarkEnd w:id="4"/>
    </w:p>
    <w:p w14:paraId="41E37EE6" w14:textId="6F214A94" w:rsidR="005948D2" w:rsidRPr="00D52B2D" w:rsidRDefault="005948D2" w:rsidP="005948D2">
      <w:pPr>
        <w:rPr>
          <w:rFonts w:cs="B Mitra"/>
          <w:rtl/>
        </w:rPr>
      </w:pPr>
      <w:r w:rsidRPr="00D52B2D">
        <w:rPr>
          <w:rFonts w:cs="B Mitra" w:hint="cs"/>
          <w:rtl/>
        </w:rPr>
        <w:t xml:space="preserve">ما در اصول، اصالة عدم التداخل را به طور مطلق انکار کرده ایم. نه ظهور «اذا قرءت آیة العزیمه فاسجد» در سببیت </w:t>
      </w:r>
      <w:r w:rsidR="00CA7979" w:rsidRPr="00D52B2D">
        <w:rPr>
          <w:rFonts w:cs="B Mitra" w:hint="cs"/>
          <w:rtl/>
        </w:rPr>
        <w:t>بالفعل مستقل</w:t>
      </w:r>
      <w:r w:rsidRPr="00D52B2D">
        <w:rPr>
          <w:rFonts w:cs="B Mitra" w:hint="cs"/>
          <w:rtl/>
        </w:rPr>
        <w:t xml:space="preserve"> برای هر فردی است و نه ظهورش در حدوث عند الحدوث است بلکه ظهور در این دارد که بعد از قرائت آیه سجده، سجود تلاوت واجب است. اگر قبلا سجود تلاوت به سبب سابقی واجب شده باشد، لزومی ندارد که با سبب جدید هم وجوب جدیدی ایجاد شود. مانند</w:t>
      </w:r>
      <w:r w:rsidR="00216F5D" w:rsidRPr="00D52B2D">
        <w:rPr>
          <w:rFonts w:cs="B Mitra" w:hint="cs"/>
          <w:rtl/>
        </w:rPr>
        <w:t xml:space="preserve"> اینکه گفته شود</w:t>
      </w:r>
      <w:r w:rsidRPr="00D52B2D">
        <w:rPr>
          <w:rFonts w:cs="B Mitra" w:hint="cs"/>
          <w:rtl/>
        </w:rPr>
        <w:t xml:space="preserve"> «اذا اکلت هذا الطعام تصیر مریضا»، این جمله دلالت نمی کند که اگر کسی قبلا مریض بوده و این طعام را بخورد، مریض تر می شود بلکه ظاهر در سببیت شانیه </w:t>
      </w:r>
      <w:r w:rsidR="00216F5D" w:rsidRPr="00D52B2D">
        <w:rPr>
          <w:rFonts w:cs="B Mitra" w:hint="cs"/>
          <w:rtl/>
        </w:rPr>
        <w:t xml:space="preserve">است </w:t>
      </w:r>
      <w:r w:rsidRPr="00D52B2D">
        <w:rPr>
          <w:rFonts w:cs="B Mitra" w:hint="cs"/>
          <w:rtl/>
        </w:rPr>
        <w:t>یعنی اگر مریض نبودید شما را مریض می کند. یا مثلا اگر گفته شود: « به مردم سلام بدهید تا مورد احترام مردم قرار بگیرید» این جمله ظهوری ندارد که کسی که مورد احترام است اگر سلام بدهد بیشتر مورد</w:t>
      </w:r>
      <w:r w:rsidR="00216F5D" w:rsidRPr="00D52B2D">
        <w:rPr>
          <w:rFonts w:cs="B Mitra" w:hint="cs"/>
          <w:rtl/>
        </w:rPr>
        <w:t xml:space="preserve"> احترام واقع می شود بلکه به </w:t>
      </w:r>
      <w:r w:rsidRPr="00D52B2D">
        <w:rPr>
          <w:rFonts w:cs="B Mitra" w:hint="cs"/>
          <w:rtl/>
        </w:rPr>
        <w:t>معنای سبب شانی مستقل است که اگر سبب سابقی نباشد، این سبب برای ایجاد مسبب کافی است. بنابراین اصل کبری مورد قبول نیست و در نتیجه ما مشکلی نداریم.</w:t>
      </w:r>
    </w:p>
    <w:p w14:paraId="4F880842" w14:textId="31E52936" w:rsidR="005948D2" w:rsidRPr="00D52B2D" w:rsidRDefault="005948D2" w:rsidP="00125E4E">
      <w:pPr>
        <w:rPr>
          <w:rFonts w:cs="B Mitra"/>
          <w:rtl/>
        </w:rPr>
      </w:pPr>
      <w:r w:rsidRPr="00D52B2D">
        <w:rPr>
          <w:rFonts w:cs="B Mitra" w:hint="cs"/>
          <w:rtl/>
        </w:rPr>
        <w:t xml:space="preserve">شهید صدر در بحوث می </w:t>
      </w:r>
      <w:r w:rsidR="00125E4E" w:rsidRPr="00D52B2D">
        <w:rPr>
          <w:rFonts w:cs="B Mitra" w:hint="cs"/>
          <w:rtl/>
        </w:rPr>
        <w:t>گوید</w:t>
      </w:r>
      <w:r w:rsidRPr="00D52B2D">
        <w:rPr>
          <w:rFonts w:cs="B Mitra" w:hint="cs"/>
          <w:rtl/>
        </w:rPr>
        <w:t xml:space="preserve"> در</w:t>
      </w:r>
      <w:r w:rsidR="00125E4E" w:rsidRPr="00D52B2D">
        <w:rPr>
          <w:rFonts w:cs="B Mitra" w:hint="cs"/>
          <w:rtl/>
        </w:rPr>
        <w:t xml:space="preserve"> </w:t>
      </w:r>
      <w:r w:rsidRPr="00D52B2D">
        <w:rPr>
          <w:rFonts w:cs="B Mitra" w:hint="cs"/>
          <w:rtl/>
        </w:rPr>
        <w:t>جمله فعلیه حدوث عند الحدوث را  قبول داریم اما در جمله اسمیه قبول نداریم و در اینجا هم جمله فعلیه است. البته به نظر ما تفاوتی بین جمله اسمیه و فعلیه نیست چه گفته شود «</w:t>
      </w:r>
      <w:r w:rsidRPr="00D52B2D">
        <w:rPr>
          <w:rFonts w:cs="B Mitra"/>
          <w:rtl/>
        </w:rPr>
        <w:t>القارئ لآ</w:t>
      </w:r>
      <w:r w:rsidRPr="00D52B2D">
        <w:rPr>
          <w:rFonts w:cs="B Mitra" w:hint="cs"/>
          <w:rtl/>
        </w:rPr>
        <w:t>ی</w:t>
      </w:r>
      <w:r w:rsidRPr="00D52B2D">
        <w:rPr>
          <w:rFonts w:cs="B Mitra" w:hint="eastAsia"/>
          <w:rtl/>
        </w:rPr>
        <w:t>ة</w:t>
      </w:r>
      <w:r w:rsidRPr="00D52B2D">
        <w:rPr>
          <w:rFonts w:cs="B Mitra"/>
          <w:rtl/>
        </w:rPr>
        <w:t xml:space="preserve"> العز</w:t>
      </w:r>
      <w:r w:rsidRPr="00D52B2D">
        <w:rPr>
          <w:rFonts w:cs="B Mitra" w:hint="cs"/>
          <w:rtl/>
        </w:rPr>
        <w:t>ی</w:t>
      </w:r>
      <w:r w:rsidRPr="00D52B2D">
        <w:rPr>
          <w:rFonts w:cs="B Mitra" w:hint="eastAsia"/>
          <w:rtl/>
        </w:rPr>
        <w:t>مة</w:t>
      </w:r>
      <w:r w:rsidRPr="00D52B2D">
        <w:rPr>
          <w:rFonts w:cs="B Mitra"/>
          <w:rtl/>
        </w:rPr>
        <w:t xml:space="preserve"> السجود واجب عل</w:t>
      </w:r>
      <w:r w:rsidRPr="00D52B2D">
        <w:rPr>
          <w:rFonts w:cs="B Mitra" w:hint="cs"/>
          <w:rtl/>
        </w:rPr>
        <w:t>ی</w:t>
      </w:r>
      <w:r w:rsidRPr="00D52B2D">
        <w:rPr>
          <w:rFonts w:cs="B Mitra" w:hint="eastAsia"/>
          <w:rtl/>
        </w:rPr>
        <w:t>ه</w:t>
      </w:r>
      <w:r w:rsidRPr="00D52B2D">
        <w:rPr>
          <w:rFonts w:cs="B Mitra" w:hint="cs"/>
          <w:rtl/>
        </w:rPr>
        <w:t>» یا گفته شود «</w:t>
      </w:r>
      <w:r w:rsidRPr="00D52B2D">
        <w:rPr>
          <w:rFonts w:cs="B Mitra"/>
          <w:rtl/>
        </w:rPr>
        <w:t>اذا قرأت آ</w:t>
      </w:r>
      <w:r w:rsidRPr="00D52B2D">
        <w:rPr>
          <w:rFonts w:cs="B Mitra" w:hint="cs"/>
          <w:rtl/>
        </w:rPr>
        <w:t>ی</w:t>
      </w:r>
      <w:r w:rsidRPr="00D52B2D">
        <w:rPr>
          <w:rFonts w:cs="B Mitra" w:hint="eastAsia"/>
          <w:rtl/>
        </w:rPr>
        <w:t>ة</w:t>
      </w:r>
      <w:r w:rsidRPr="00D52B2D">
        <w:rPr>
          <w:rFonts w:cs="B Mitra"/>
          <w:rtl/>
        </w:rPr>
        <w:t xml:space="preserve"> العز</w:t>
      </w:r>
      <w:r w:rsidRPr="00D52B2D">
        <w:rPr>
          <w:rFonts w:cs="B Mitra" w:hint="cs"/>
          <w:rtl/>
        </w:rPr>
        <w:t>ی</w:t>
      </w:r>
      <w:r w:rsidRPr="00D52B2D">
        <w:rPr>
          <w:rFonts w:cs="B Mitra" w:hint="eastAsia"/>
          <w:rtl/>
        </w:rPr>
        <w:t>مة</w:t>
      </w:r>
      <w:r w:rsidRPr="00D52B2D">
        <w:rPr>
          <w:rFonts w:cs="B Mitra"/>
          <w:rtl/>
        </w:rPr>
        <w:t xml:space="preserve"> فاسجد</w:t>
      </w:r>
      <w:r w:rsidRPr="00D52B2D">
        <w:rPr>
          <w:rFonts w:cs="B Mitra" w:hint="cs"/>
          <w:rtl/>
        </w:rPr>
        <w:t>».</w:t>
      </w:r>
    </w:p>
    <w:p w14:paraId="30B1A97D" w14:textId="2A031235" w:rsidR="005948D2" w:rsidRPr="00D52B2D" w:rsidRDefault="005948D2" w:rsidP="00CA7979">
      <w:pPr>
        <w:rPr>
          <w:rFonts w:cs="B Mitra"/>
          <w:rtl/>
        </w:rPr>
      </w:pPr>
      <w:r w:rsidRPr="00D52B2D">
        <w:rPr>
          <w:rFonts w:cs="B Mitra" w:hint="cs"/>
          <w:rtl/>
        </w:rPr>
        <w:t xml:space="preserve">البته قبلا بیان می کردیم در احکامی که در مورد مجازات است ظهور «لکل جرم جریمة» در انحلال جریمه است اما بعدا دیدیم که این در همه موارد </w:t>
      </w:r>
      <w:r w:rsidR="00CA7979" w:rsidRPr="00D52B2D">
        <w:rPr>
          <w:rFonts w:cs="B Mitra" w:hint="cs"/>
          <w:rtl/>
        </w:rPr>
        <w:t>نیست</w:t>
      </w:r>
      <w:r w:rsidRPr="00D52B2D">
        <w:rPr>
          <w:rFonts w:cs="B Mitra" w:hint="cs"/>
          <w:rtl/>
        </w:rPr>
        <w:t>. شخصی از کویت در ایام جوانی بعد از عمره مفرده عمدا طواف نسا را انجام نداده بود و دارای همسر بود یا بعدا ازدواج کرده بود. ایشان مقلد آقای خویی بودند و طبق نظر آقای خویی به تعداد نزدیکی که انجام داده باید یک شتر بدهد و گفتند که ا</w:t>
      </w:r>
      <w:r w:rsidR="00CA7979" w:rsidRPr="00D52B2D">
        <w:rPr>
          <w:rFonts w:cs="B Mitra" w:hint="cs"/>
          <w:rtl/>
        </w:rPr>
        <w:t>گر تمام شترهای کویت را هم بده</w:t>
      </w:r>
      <w:r w:rsidRPr="00D52B2D">
        <w:rPr>
          <w:rFonts w:cs="B Mitra" w:hint="cs"/>
          <w:rtl/>
        </w:rPr>
        <w:t xml:space="preserve">د کفاف این مطلب را نمی  دهد!!! </w:t>
      </w:r>
      <w:r w:rsidR="00CA7979" w:rsidRPr="00D52B2D">
        <w:rPr>
          <w:rFonts w:cs="B Mitra" w:hint="cs"/>
          <w:rtl/>
        </w:rPr>
        <w:t>بله!</w:t>
      </w:r>
      <w:r w:rsidRPr="00D52B2D">
        <w:rPr>
          <w:rFonts w:cs="B Mitra" w:hint="cs"/>
          <w:rtl/>
        </w:rPr>
        <w:t>اگر عنوان متعدد باشد، مثل اینکه گفته شده: «حنث یمین کفاره دارد» و «حنث نذر کفاره دارد» اگر کسی هم حنث نذر کرد و هم حنث یمین، دو کفاره باید پرداخت کند. اما اگر گفته شود که «زنا حد دارد»، کسی</w:t>
      </w:r>
      <w:r w:rsidR="00CA7979" w:rsidRPr="00D52B2D">
        <w:rPr>
          <w:rFonts w:cs="B Mitra" w:hint="cs"/>
          <w:rtl/>
        </w:rPr>
        <w:t xml:space="preserve"> که بعد از</w:t>
      </w:r>
      <w:r w:rsidRPr="00D52B2D">
        <w:rPr>
          <w:rFonts w:cs="B Mitra" w:hint="cs"/>
          <w:rtl/>
        </w:rPr>
        <w:t xml:space="preserve"> ده بار زنا کرد</w:t>
      </w:r>
      <w:r w:rsidR="00CA7979" w:rsidRPr="00D52B2D">
        <w:rPr>
          <w:rFonts w:cs="B Mitra" w:hint="cs"/>
          <w:rtl/>
        </w:rPr>
        <w:t>ن دستگیر شد</w:t>
      </w:r>
      <w:r w:rsidRPr="00D52B2D">
        <w:rPr>
          <w:rFonts w:cs="B Mitra" w:hint="cs"/>
          <w:rtl/>
        </w:rPr>
        <w:t>ه باشد</w:t>
      </w:r>
      <w:r w:rsidR="00CA7979" w:rsidRPr="00D52B2D">
        <w:rPr>
          <w:rFonts w:cs="B Mitra" w:hint="cs"/>
          <w:rtl/>
        </w:rPr>
        <w:t xml:space="preserve"> دلیل وجوب حد زنا</w:t>
      </w:r>
      <w:r w:rsidRPr="00D52B2D">
        <w:rPr>
          <w:rFonts w:cs="B Mitra" w:hint="cs"/>
          <w:rtl/>
        </w:rPr>
        <w:t xml:space="preserve"> ظهوری در عدم تداخل ندارد</w:t>
      </w:r>
      <w:r w:rsidR="00CA7979" w:rsidRPr="00D52B2D">
        <w:rPr>
          <w:rFonts w:cs="B Mitra" w:hint="cs"/>
          <w:rtl/>
        </w:rPr>
        <w:t>، بلکه دلالت می کند براین که بعد از این موضوع این حکم ثابت است.</w:t>
      </w:r>
      <w:r w:rsidRPr="00D52B2D">
        <w:rPr>
          <w:rFonts w:cs="B Mitra" w:hint="cs"/>
          <w:rtl/>
        </w:rPr>
        <w:t xml:space="preserve"> </w:t>
      </w:r>
    </w:p>
    <w:p w14:paraId="2ABFEE43" w14:textId="77777777" w:rsidR="005948D2" w:rsidRPr="00D52B2D" w:rsidRDefault="005948D2" w:rsidP="005948D2">
      <w:pPr>
        <w:pStyle w:val="Heading3"/>
        <w:rPr>
          <w:rFonts w:cs="B Mitra"/>
          <w:rtl/>
        </w:rPr>
      </w:pPr>
      <w:bookmarkStart w:id="5" w:name="_Toc188266815"/>
      <w:r w:rsidRPr="00D52B2D">
        <w:rPr>
          <w:rFonts w:cs="B Mitra" w:hint="cs"/>
          <w:rtl/>
        </w:rPr>
        <w:t>بررسی اشکالات صغروی</w:t>
      </w:r>
      <w:bookmarkEnd w:id="5"/>
    </w:p>
    <w:p w14:paraId="20244F9E" w14:textId="77777777" w:rsidR="005948D2" w:rsidRPr="00D52B2D" w:rsidRDefault="005948D2" w:rsidP="005948D2">
      <w:pPr>
        <w:pStyle w:val="Heading4"/>
        <w:rPr>
          <w:rFonts w:cs="B Mitra"/>
          <w:rtl/>
        </w:rPr>
      </w:pPr>
      <w:bookmarkStart w:id="6" w:name="_Toc188266816"/>
      <w:r w:rsidRPr="00D52B2D">
        <w:rPr>
          <w:rFonts w:cs="B Mitra" w:hint="cs"/>
          <w:rtl/>
        </w:rPr>
        <w:t>تفاوت بین «ان» و «اذا»</w:t>
      </w:r>
      <w:bookmarkEnd w:id="6"/>
    </w:p>
    <w:p w14:paraId="2C0F1A9F" w14:textId="4A27DF61" w:rsidR="005948D2" w:rsidRPr="00D52B2D" w:rsidRDefault="005948D2" w:rsidP="00125E4E">
      <w:pPr>
        <w:rPr>
          <w:rFonts w:cs="B Mitra"/>
          <w:rtl/>
        </w:rPr>
      </w:pPr>
      <w:r w:rsidRPr="00D52B2D">
        <w:rPr>
          <w:rFonts w:cs="B Mitra" w:hint="cs"/>
          <w:rtl/>
        </w:rPr>
        <w:t xml:space="preserve">اشکال صغروی اول اینکه آقای سیستانی می فرمایند بین «اذا» و «ان» تفاوت است. اگر «ان قرأت آیة العزیمة فاسجد» باشد، ظاهرش انحلال است لذا اگر دو مرتبه بخواند دو بار باید سجده کند. اما «اذا قرأت آیة العزیمة فاسجد»، متضمن تعلیق نیست بلکه ظرف زمان استقبالی است یعنی می گوید تا هنگامی که صدق می کند قرائت آیه </w:t>
      </w:r>
      <w:r w:rsidR="00125E4E" w:rsidRPr="00D52B2D">
        <w:rPr>
          <w:rFonts w:cs="B Mitra" w:hint="cs"/>
          <w:rtl/>
        </w:rPr>
        <w:t>سجده کرده اید، وجوب سجود تلاوت ه</w:t>
      </w:r>
      <w:r w:rsidRPr="00D52B2D">
        <w:rPr>
          <w:rFonts w:cs="B Mitra" w:hint="cs"/>
          <w:rtl/>
        </w:rPr>
        <w:t xml:space="preserve">ست اما تکرار یا عدم تکرار از آن استفاده نمی شود. در انتها هم می فرمایند «فیه تامل».  </w:t>
      </w:r>
    </w:p>
    <w:p w14:paraId="5A7CFE68" w14:textId="11DED9D3" w:rsidR="005948D2" w:rsidRPr="00D52B2D" w:rsidRDefault="005948D2" w:rsidP="00125E4E">
      <w:pPr>
        <w:rPr>
          <w:rFonts w:cs="B Mitra"/>
          <w:rtl/>
        </w:rPr>
      </w:pPr>
      <w:r w:rsidRPr="00D52B2D">
        <w:rPr>
          <w:rFonts w:cs="B Mitra" w:hint="cs"/>
          <w:rtl/>
        </w:rPr>
        <w:t>به نظر ما در بحث تداخل و عدم تداخل تفاوتی بین «ان» و «اذا» نیست. «اذا جاءک زید فاکرمه» با «ان جاءک زید فاکرمه» تفاوتی ندارد و هر دو ادات شرط هستند</w:t>
      </w:r>
      <w:r w:rsidR="00125E4E" w:rsidRPr="00D52B2D">
        <w:rPr>
          <w:rFonts w:cs="B Mitra" w:hint="cs"/>
          <w:rtl/>
        </w:rPr>
        <w:t xml:space="preserve">، بله! </w:t>
      </w:r>
      <w:r w:rsidRPr="00D52B2D">
        <w:rPr>
          <w:rFonts w:cs="B Mitra" w:hint="cs"/>
          <w:rtl/>
        </w:rPr>
        <w:t xml:space="preserve">«اذا» ادات شرط زمانی است. </w:t>
      </w:r>
    </w:p>
    <w:p w14:paraId="0838C1EA" w14:textId="77777777" w:rsidR="005948D2" w:rsidRPr="00D52B2D" w:rsidRDefault="005948D2" w:rsidP="005948D2">
      <w:pPr>
        <w:rPr>
          <w:rFonts w:cs="B Mitra"/>
          <w:rtl/>
        </w:rPr>
      </w:pPr>
    </w:p>
    <w:p w14:paraId="0473D13A" w14:textId="77777777" w:rsidR="005948D2" w:rsidRPr="00D52B2D" w:rsidRDefault="005948D2" w:rsidP="005948D2">
      <w:pPr>
        <w:pStyle w:val="Heading4"/>
        <w:rPr>
          <w:rFonts w:cs="B Mitra"/>
          <w:rtl/>
        </w:rPr>
      </w:pPr>
      <w:bookmarkStart w:id="7" w:name="_Toc188266817"/>
      <w:r w:rsidRPr="00D52B2D">
        <w:rPr>
          <w:rFonts w:cs="B Mitra" w:hint="cs"/>
          <w:rtl/>
        </w:rPr>
        <w:t>ظهور شرط در صرف الوجود</w:t>
      </w:r>
      <w:bookmarkEnd w:id="7"/>
    </w:p>
    <w:p w14:paraId="6A2E5FC8" w14:textId="72DA7A39" w:rsidR="005948D2" w:rsidRPr="00D52B2D" w:rsidRDefault="005948D2" w:rsidP="00873A5B">
      <w:pPr>
        <w:rPr>
          <w:rFonts w:cs="B Mitra"/>
          <w:rtl/>
        </w:rPr>
      </w:pPr>
      <w:r w:rsidRPr="00D52B2D">
        <w:rPr>
          <w:rFonts w:cs="B Mitra" w:hint="cs"/>
          <w:rtl/>
        </w:rPr>
        <w:t>اشکال صغروی دو</w:t>
      </w:r>
      <w:r w:rsidR="00125E4E" w:rsidRPr="00D52B2D">
        <w:rPr>
          <w:rFonts w:cs="B Mitra" w:hint="cs"/>
          <w:rtl/>
        </w:rPr>
        <w:t>م</w:t>
      </w:r>
      <w:r w:rsidRPr="00D52B2D">
        <w:rPr>
          <w:rFonts w:cs="B Mitra" w:hint="cs"/>
          <w:rtl/>
        </w:rPr>
        <w:t xml:space="preserve"> را آقای خویی</w:t>
      </w:r>
      <w:r w:rsidRPr="00D52B2D">
        <w:rPr>
          <w:rStyle w:val="FootnoteReference"/>
          <w:rFonts w:cs="B Mitra"/>
          <w:rtl/>
        </w:rPr>
        <w:footnoteReference w:id="14"/>
      </w:r>
      <w:r w:rsidRPr="00D52B2D">
        <w:rPr>
          <w:rFonts w:cs="B Mitra" w:hint="cs"/>
          <w:rtl/>
        </w:rPr>
        <w:t xml:space="preserve"> مطرح کرده اند که </w:t>
      </w:r>
      <w:r w:rsidR="00573BEC" w:rsidRPr="00D52B2D">
        <w:rPr>
          <w:rFonts w:cs="B Mitra" w:hint="cs"/>
          <w:rtl/>
        </w:rPr>
        <w:t>در صورتی که</w:t>
      </w:r>
      <w:r w:rsidRPr="00D52B2D">
        <w:rPr>
          <w:rFonts w:cs="B Mitra" w:hint="cs"/>
          <w:rtl/>
        </w:rPr>
        <w:t xml:space="preserve"> ظهور شرط در انحلال باشد اصل عدم تداخل </w:t>
      </w:r>
      <w:r w:rsidR="00573BEC" w:rsidRPr="00D52B2D">
        <w:rPr>
          <w:rFonts w:cs="B Mitra" w:hint="cs"/>
          <w:rtl/>
        </w:rPr>
        <w:t>است اما</w:t>
      </w:r>
      <w:r w:rsidRPr="00D52B2D">
        <w:rPr>
          <w:rFonts w:cs="B Mitra" w:hint="cs"/>
          <w:rtl/>
        </w:rPr>
        <w:t xml:space="preserve"> </w:t>
      </w:r>
      <w:r w:rsidR="00573BEC" w:rsidRPr="00D52B2D">
        <w:rPr>
          <w:rFonts w:cs="B Mitra" w:hint="cs"/>
          <w:rtl/>
        </w:rPr>
        <w:t>اگر</w:t>
      </w:r>
      <w:r w:rsidRPr="00D52B2D">
        <w:rPr>
          <w:rFonts w:cs="B Mitra" w:hint="cs"/>
          <w:rtl/>
        </w:rPr>
        <w:t xml:space="preserve"> ظهور شرط در صرف الوجود </w:t>
      </w:r>
      <w:r w:rsidR="00573BEC" w:rsidRPr="00D52B2D">
        <w:rPr>
          <w:rFonts w:cs="B Mitra" w:hint="cs"/>
          <w:rtl/>
        </w:rPr>
        <w:t>باشد اصل عدم تداخل نی</w:t>
      </w:r>
      <w:r w:rsidRPr="00D52B2D">
        <w:rPr>
          <w:rFonts w:cs="B Mitra" w:hint="cs"/>
          <w:rtl/>
        </w:rPr>
        <w:t xml:space="preserve">ست. «اذا وجد انسان فی الدار فتصدق» ظهور در انحلال ندارد و به این معنا نیست که به تعداد انسان های خانه باید صدقه بدهد اما </w:t>
      </w:r>
      <w:r w:rsidR="00125E4E" w:rsidRPr="00D52B2D">
        <w:rPr>
          <w:rFonts w:cs="B Mitra" w:hint="cs"/>
          <w:rtl/>
        </w:rPr>
        <w:t>«کلما وجد انسان فی الدار فتصدق»</w:t>
      </w:r>
      <w:r w:rsidRPr="00D52B2D">
        <w:rPr>
          <w:rFonts w:cs="B Mitra" w:hint="cs"/>
          <w:rtl/>
        </w:rPr>
        <w:t xml:space="preserve"> انحلالی است. در ما نحن فیه نیز </w:t>
      </w:r>
      <w:r w:rsidRPr="00D52B2D">
        <w:rPr>
          <w:rFonts w:ascii="Times New Roman" w:hAnsi="Times New Roman" w:cs="Times New Roman" w:hint="cs"/>
          <w:color w:val="007200"/>
          <w:rtl/>
        </w:rPr>
        <w:t>﴿</w:t>
      </w:r>
      <w:r w:rsidRPr="00D52B2D">
        <w:rPr>
          <w:rFonts w:cs="B Mitra" w:hint="cs"/>
          <w:color w:val="007200"/>
          <w:rtl/>
        </w:rPr>
        <w:t>وَ</w:t>
      </w:r>
      <w:r w:rsidRPr="00D52B2D">
        <w:rPr>
          <w:rFonts w:cs="B Mitra"/>
          <w:color w:val="007200"/>
          <w:rtl/>
        </w:rPr>
        <w:t xml:space="preserve"> </w:t>
      </w:r>
      <w:r w:rsidRPr="00D52B2D">
        <w:rPr>
          <w:rFonts w:cs="B Mitra" w:hint="cs"/>
          <w:color w:val="007200"/>
          <w:rtl/>
        </w:rPr>
        <w:t>إِذا</w:t>
      </w:r>
      <w:r w:rsidRPr="00D52B2D">
        <w:rPr>
          <w:rFonts w:cs="B Mitra"/>
          <w:color w:val="007200"/>
          <w:rtl/>
        </w:rPr>
        <w:t xml:space="preserve"> </w:t>
      </w:r>
      <w:r w:rsidRPr="00D52B2D">
        <w:rPr>
          <w:rFonts w:cs="B Mitra" w:hint="cs"/>
          <w:color w:val="007200"/>
          <w:rtl/>
        </w:rPr>
        <w:t>حُيِّيتُمْ</w:t>
      </w:r>
      <w:r w:rsidRPr="00D52B2D">
        <w:rPr>
          <w:rFonts w:cs="B Mitra"/>
          <w:color w:val="007200"/>
          <w:rtl/>
        </w:rPr>
        <w:t xml:space="preserve"> </w:t>
      </w:r>
      <w:r w:rsidRPr="00D52B2D">
        <w:rPr>
          <w:rFonts w:cs="B Mitra" w:hint="cs"/>
          <w:color w:val="007200"/>
          <w:rtl/>
        </w:rPr>
        <w:t>بِتَحِيَّةٍ</w:t>
      </w:r>
      <w:r w:rsidRPr="00D52B2D">
        <w:rPr>
          <w:rFonts w:ascii="Times New Roman" w:hAnsi="Times New Roman" w:cs="Times New Roman" w:hint="cs"/>
          <w:color w:val="007200"/>
          <w:rtl/>
        </w:rPr>
        <w:t>﴾</w:t>
      </w:r>
      <w:r w:rsidRPr="00D52B2D">
        <w:rPr>
          <w:rFonts w:cs="B Mitra" w:hint="cs"/>
          <w:rtl/>
        </w:rPr>
        <w:t xml:space="preserve"> انحلالی نیست. صرف الوجود تحیت با یک فرد ایجاد می شود و فرد ثانی دیگر صرف الوجود نیست.</w:t>
      </w:r>
    </w:p>
    <w:p w14:paraId="101D60F6" w14:textId="75FDC1FE" w:rsidR="005948D2" w:rsidRPr="00D52B2D" w:rsidRDefault="00A6096D" w:rsidP="00A6096D">
      <w:pPr>
        <w:rPr>
          <w:rFonts w:cs="B Mitra"/>
          <w:rtl/>
        </w:rPr>
      </w:pPr>
      <w:r w:rsidRPr="00D52B2D">
        <w:rPr>
          <w:rFonts w:cs="B Mitra" w:hint="cs"/>
          <w:rtl/>
        </w:rPr>
        <w:t xml:space="preserve">به نظر ما- همانطور که آقای سیستانی فرموده- </w:t>
      </w:r>
      <w:r w:rsidR="005948D2" w:rsidRPr="00D52B2D">
        <w:rPr>
          <w:rFonts w:cs="B Mitra" w:hint="cs"/>
          <w:rtl/>
        </w:rPr>
        <w:t xml:space="preserve">این کلام، خیلی خلاف ظاهر است. ظاهر اینکه شرط موضوع قرار می </w:t>
      </w:r>
      <w:r w:rsidR="00573BEC" w:rsidRPr="00D52B2D">
        <w:rPr>
          <w:rFonts w:cs="B Mitra" w:hint="cs"/>
          <w:rtl/>
        </w:rPr>
        <w:t>گیرد، انحلالی بودن است. «اذا قرئ</w:t>
      </w:r>
      <w:r w:rsidR="005948D2" w:rsidRPr="00D52B2D">
        <w:rPr>
          <w:rFonts w:cs="B Mitra" w:hint="cs"/>
          <w:rtl/>
        </w:rPr>
        <w:t xml:space="preserve"> علیک آیة العزیمه فاسجد» ظهور در انحلال دارد و الا ایشان در همه موارد اصل عدم تداخل </w:t>
      </w:r>
      <w:r w:rsidRPr="00D52B2D">
        <w:rPr>
          <w:rFonts w:cs="B Mitra" w:hint="cs"/>
          <w:rtl/>
        </w:rPr>
        <w:t>ظهور در صرف الوجود</w:t>
      </w:r>
      <w:r w:rsidR="00573BEC" w:rsidRPr="00D52B2D">
        <w:rPr>
          <w:rFonts w:cs="B Mitra" w:hint="cs"/>
          <w:rtl/>
        </w:rPr>
        <w:t xml:space="preserve"> را بگویند. </w:t>
      </w:r>
      <w:r w:rsidRPr="00D52B2D">
        <w:rPr>
          <w:rFonts w:cs="B Mitra" w:hint="cs"/>
          <w:rtl/>
        </w:rPr>
        <w:t xml:space="preserve">در حالی که </w:t>
      </w:r>
      <w:r w:rsidR="005948D2" w:rsidRPr="00D52B2D">
        <w:rPr>
          <w:rFonts w:cs="B Mitra" w:hint="cs"/>
          <w:rtl/>
        </w:rPr>
        <w:t xml:space="preserve">در </w:t>
      </w:r>
      <w:r w:rsidR="00573BEC" w:rsidRPr="00D52B2D">
        <w:rPr>
          <w:rFonts w:cs="B Mitra" w:hint="cs"/>
          <w:rtl/>
        </w:rPr>
        <w:t xml:space="preserve">همان </w:t>
      </w:r>
      <w:r w:rsidR="005948D2" w:rsidRPr="00D52B2D">
        <w:rPr>
          <w:rFonts w:cs="B Mitra" w:hint="cs"/>
          <w:rtl/>
        </w:rPr>
        <w:t xml:space="preserve">بحث کفاره بدنه برای کسی که عمدا طواف نساء نکرده بود و با همسرش نزدیکی کرده </w:t>
      </w:r>
      <w:r w:rsidR="00573BEC" w:rsidRPr="00D52B2D">
        <w:rPr>
          <w:rFonts w:cs="B Mitra" w:hint="cs"/>
          <w:rtl/>
        </w:rPr>
        <w:t xml:space="preserve">ایشان </w:t>
      </w:r>
      <w:r w:rsidR="005948D2" w:rsidRPr="00D52B2D">
        <w:rPr>
          <w:rFonts w:cs="B Mitra" w:hint="cs"/>
          <w:rtl/>
        </w:rPr>
        <w:t xml:space="preserve">قائل به تکرار شدند چون ظهور «من جامع قبل طواف النساء فعلیه بدنة» </w:t>
      </w:r>
      <w:r w:rsidR="00573BEC" w:rsidRPr="00D52B2D">
        <w:rPr>
          <w:rFonts w:cs="B Mitra" w:hint="cs"/>
          <w:rtl/>
        </w:rPr>
        <w:t xml:space="preserve">را در </w:t>
      </w:r>
      <w:r w:rsidR="005948D2" w:rsidRPr="00D52B2D">
        <w:rPr>
          <w:rFonts w:cs="B Mitra" w:hint="cs"/>
          <w:rtl/>
        </w:rPr>
        <w:t xml:space="preserve">انحلال </w:t>
      </w:r>
      <w:r w:rsidR="00573BEC" w:rsidRPr="00D52B2D">
        <w:rPr>
          <w:rFonts w:cs="B Mitra" w:hint="cs"/>
          <w:rtl/>
        </w:rPr>
        <w:t>می داند نه صرف الوجود</w:t>
      </w:r>
      <w:r w:rsidR="005948D2" w:rsidRPr="00D52B2D">
        <w:rPr>
          <w:rFonts w:cs="B Mitra" w:hint="cs"/>
          <w:rtl/>
        </w:rPr>
        <w:t>.</w:t>
      </w:r>
    </w:p>
    <w:p w14:paraId="521D8705" w14:textId="3FB2F91A" w:rsidR="005948D2" w:rsidRPr="00D52B2D" w:rsidRDefault="005948D2" w:rsidP="002B3CC0">
      <w:pPr>
        <w:rPr>
          <w:rFonts w:cs="B Mitra"/>
          <w:rtl/>
        </w:rPr>
      </w:pPr>
      <w:r w:rsidRPr="00D52B2D">
        <w:rPr>
          <w:rFonts w:cs="B Mitra" w:hint="cs"/>
          <w:rtl/>
        </w:rPr>
        <w:t xml:space="preserve">اگر </w:t>
      </w:r>
      <w:r w:rsidRPr="00D52B2D">
        <w:rPr>
          <w:rFonts w:ascii="Times New Roman" w:hAnsi="Times New Roman" w:cs="Times New Roman" w:hint="cs"/>
          <w:color w:val="007200"/>
          <w:rtl/>
        </w:rPr>
        <w:t>﴿</w:t>
      </w:r>
      <w:r w:rsidRPr="00D52B2D">
        <w:rPr>
          <w:rFonts w:cs="B Mitra" w:hint="cs"/>
          <w:color w:val="007200"/>
          <w:rtl/>
        </w:rPr>
        <w:t>وَ</w:t>
      </w:r>
      <w:r w:rsidRPr="00D52B2D">
        <w:rPr>
          <w:rFonts w:cs="B Mitra"/>
          <w:color w:val="007200"/>
          <w:rtl/>
        </w:rPr>
        <w:t xml:space="preserve"> </w:t>
      </w:r>
      <w:r w:rsidRPr="00D52B2D">
        <w:rPr>
          <w:rFonts w:cs="B Mitra" w:hint="cs"/>
          <w:color w:val="007200"/>
          <w:rtl/>
        </w:rPr>
        <w:t>إِذا</w:t>
      </w:r>
      <w:r w:rsidRPr="00D52B2D">
        <w:rPr>
          <w:rFonts w:cs="B Mitra"/>
          <w:color w:val="007200"/>
          <w:rtl/>
        </w:rPr>
        <w:t xml:space="preserve"> </w:t>
      </w:r>
      <w:r w:rsidRPr="00D52B2D">
        <w:rPr>
          <w:rFonts w:cs="B Mitra" w:hint="cs"/>
          <w:color w:val="007200"/>
          <w:rtl/>
        </w:rPr>
        <w:t>حُيِّيتُمْ</w:t>
      </w:r>
      <w:r w:rsidRPr="00D52B2D">
        <w:rPr>
          <w:rFonts w:cs="B Mitra"/>
          <w:color w:val="007200"/>
          <w:rtl/>
        </w:rPr>
        <w:t xml:space="preserve"> </w:t>
      </w:r>
      <w:r w:rsidRPr="00D52B2D">
        <w:rPr>
          <w:rFonts w:cs="B Mitra" w:hint="cs"/>
          <w:color w:val="007200"/>
          <w:rtl/>
        </w:rPr>
        <w:t>بِتَحِيَّةٍ</w:t>
      </w:r>
      <w:r w:rsidRPr="00D52B2D">
        <w:rPr>
          <w:rFonts w:ascii="Times New Roman" w:hAnsi="Times New Roman" w:cs="Times New Roman" w:hint="cs"/>
          <w:color w:val="007200"/>
          <w:rtl/>
        </w:rPr>
        <w:t>﴾</w:t>
      </w:r>
      <w:r w:rsidRPr="00D52B2D">
        <w:rPr>
          <w:rFonts w:cs="B Mitra" w:hint="cs"/>
          <w:rtl/>
        </w:rPr>
        <w:t xml:space="preserve"> ظهور در انحلال ندارد چرا</w:t>
      </w:r>
      <w:r w:rsidR="002B3CC0" w:rsidRPr="00D52B2D">
        <w:rPr>
          <w:rFonts w:cs="B Mitra" w:hint="cs"/>
          <w:rtl/>
        </w:rPr>
        <w:t xml:space="preserve"> در</w:t>
      </w:r>
      <w:r w:rsidRPr="00D52B2D">
        <w:rPr>
          <w:rFonts w:cs="B Mitra" w:hint="cs"/>
          <w:rtl/>
        </w:rPr>
        <w:t xml:space="preserve"> </w:t>
      </w:r>
      <w:r w:rsidR="002B3CC0" w:rsidRPr="00D52B2D">
        <w:rPr>
          <w:rFonts w:cs="B Mitra" w:hint="cs"/>
          <w:rtl/>
        </w:rPr>
        <w:t>مو</w:t>
      </w:r>
      <w:r w:rsidRPr="00D52B2D">
        <w:rPr>
          <w:rFonts w:cs="B Mitra" w:hint="cs"/>
          <w:rtl/>
        </w:rPr>
        <w:t xml:space="preserve">ردی که سلام کننده، یک مرتبه سلام کرده و ما به او پاسخ دادیم و دو مرتبه سلام می کند، </w:t>
      </w:r>
      <w:r w:rsidR="002B3CC0" w:rsidRPr="00D52B2D">
        <w:rPr>
          <w:rFonts w:cs="B Mitra" w:hint="cs"/>
          <w:rtl/>
        </w:rPr>
        <w:t>می گویید</w:t>
      </w:r>
      <w:r w:rsidRPr="00D52B2D">
        <w:rPr>
          <w:rFonts w:cs="B Mitra" w:hint="cs"/>
          <w:rtl/>
        </w:rPr>
        <w:t xml:space="preserve"> باید دو مرتبه پاسخ داده شود </w:t>
      </w:r>
      <w:r w:rsidR="002B3CC0" w:rsidRPr="00D52B2D">
        <w:rPr>
          <w:rFonts w:cs="B Mitra" w:hint="cs"/>
          <w:rtl/>
        </w:rPr>
        <w:t>در حالی</w:t>
      </w:r>
      <w:r w:rsidRPr="00D52B2D">
        <w:rPr>
          <w:rFonts w:cs="B Mitra" w:hint="cs"/>
          <w:rtl/>
        </w:rPr>
        <w:t xml:space="preserve"> که صرف الوجود تنها منطبق بر وجود اول است و اگر سلام دهنده مرتبه اول سلام کرده و ما پاسخ او را داده ایم و دو مرتبه سلام کرده است دیگر </w:t>
      </w:r>
      <w:r w:rsidR="002B3CC0" w:rsidRPr="00D52B2D">
        <w:rPr>
          <w:rFonts w:cs="B Mitra" w:hint="cs"/>
          <w:rtl/>
        </w:rPr>
        <w:t xml:space="preserve">جواب به سلام دوم </w:t>
      </w:r>
      <w:r w:rsidRPr="00D52B2D">
        <w:rPr>
          <w:rFonts w:cs="B Mitra" w:hint="cs"/>
          <w:rtl/>
        </w:rPr>
        <w:t xml:space="preserve">واجب نیست. همانطور که </w:t>
      </w:r>
      <w:r w:rsidR="002B3CC0" w:rsidRPr="00D52B2D">
        <w:rPr>
          <w:rFonts w:cs="B Mitra" w:hint="cs"/>
          <w:rtl/>
        </w:rPr>
        <w:t xml:space="preserve">اگر گفته شود </w:t>
      </w:r>
      <w:r w:rsidRPr="00D52B2D">
        <w:rPr>
          <w:rFonts w:cs="B Mitra" w:hint="cs"/>
          <w:rtl/>
        </w:rPr>
        <w:t>«ا</w:t>
      </w:r>
      <w:r w:rsidR="002B3CC0" w:rsidRPr="00D52B2D">
        <w:rPr>
          <w:rFonts w:cs="B Mitra" w:hint="cs"/>
          <w:rtl/>
        </w:rPr>
        <w:t>ذا وجد انسان فی الدار فتصدق» وقتی مهمان اول آمد باید صدقه ب</w:t>
      </w:r>
      <w:r w:rsidRPr="00D52B2D">
        <w:rPr>
          <w:rFonts w:cs="B Mitra" w:hint="cs"/>
          <w:rtl/>
        </w:rPr>
        <w:t>د</w:t>
      </w:r>
      <w:r w:rsidR="002B3CC0" w:rsidRPr="00D52B2D">
        <w:rPr>
          <w:rFonts w:cs="B Mitra" w:hint="cs"/>
          <w:rtl/>
        </w:rPr>
        <w:t>ه</w:t>
      </w:r>
      <w:r w:rsidRPr="00D52B2D">
        <w:rPr>
          <w:rFonts w:cs="B Mitra" w:hint="cs"/>
          <w:rtl/>
        </w:rPr>
        <w:t xml:space="preserve">یم، </w:t>
      </w:r>
      <w:r w:rsidR="002B3CC0" w:rsidRPr="00D52B2D">
        <w:rPr>
          <w:rFonts w:cs="B Mitra" w:hint="cs"/>
          <w:rtl/>
        </w:rPr>
        <w:t xml:space="preserve">اما </w:t>
      </w:r>
      <w:r w:rsidRPr="00D52B2D">
        <w:rPr>
          <w:rFonts w:cs="B Mitra" w:hint="cs"/>
          <w:rtl/>
        </w:rPr>
        <w:t xml:space="preserve">مهمان دوم </w:t>
      </w:r>
      <w:r w:rsidR="002B3CC0" w:rsidRPr="00D52B2D">
        <w:rPr>
          <w:rFonts w:cs="B Mitra" w:hint="cs"/>
          <w:rtl/>
        </w:rPr>
        <w:t xml:space="preserve">که </w:t>
      </w:r>
      <w:r w:rsidRPr="00D52B2D">
        <w:rPr>
          <w:rFonts w:cs="B Mitra" w:hint="cs"/>
          <w:rtl/>
        </w:rPr>
        <w:t xml:space="preserve">می آید </w:t>
      </w:r>
      <w:r w:rsidR="002B3CC0" w:rsidRPr="00D52B2D">
        <w:rPr>
          <w:rFonts w:cs="B Mitra" w:hint="cs"/>
          <w:rtl/>
        </w:rPr>
        <w:t>بنابر ظهور در صرف الوجود</w:t>
      </w:r>
      <w:r w:rsidRPr="00D52B2D">
        <w:rPr>
          <w:rFonts w:cs="B Mitra" w:hint="cs"/>
          <w:rtl/>
        </w:rPr>
        <w:t xml:space="preserve"> دیگر صدقه </w:t>
      </w:r>
      <w:r w:rsidR="002B3CC0" w:rsidRPr="00D52B2D">
        <w:rPr>
          <w:rFonts w:cs="B Mitra" w:hint="cs"/>
          <w:rtl/>
        </w:rPr>
        <w:t xml:space="preserve">لازم نیست </w:t>
      </w:r>
      <w:r w:rsidRPr="00D52B2D">
        <w:rPr>
          <w:rFonts w:cs="B Mitra" w:hint="cs"/>
          <w:rtl/>
        </w:rPr>
        <w:t>زیرا صرف الوجود مهمان آمد و صدقه هم داده شد.</w:t>
      </w:r>
    </w:p>
    <w:p w14:paraId="51D1B9DC" w14:textId="77777777" w:rsidR="005948D2" w:rsidRPr="00D52B2D" w:rsidRDefault="005948D2" w:rsidP="005948D2">
      <w:pPr>
        <w:pStyle w:val="Heading4"/>
        <w:rPr>
          <w:rFonts w:cs="B Mitra"/>
          <w:rtl/>
        </w:rPr>
      </w:pPr>
      <w:bookmarkStart w:id="8" w:name="_Toc188266818"/>
      <w:r w:rsidRPr="00D52B2D">
        <w:rPr>
          <w:rFonts w:cs="B Mitra" w:hint="cs"/>
          <w:rtl/>
        </w:rPr>
        <w:t>تداخل در مسببات</w:t>
      </w:r>
      <w:bookmarkEnd w:id="8"/>
    </w:p>
    <w:p w14:paraId="75D40E1A" w14:textId="1D72E3ED" w:rsidR="005948D2" w:rsidRPr="00D52B2D" w:rsidRDefault="005948D2" w:rsidP="004B40D5">
      <w:pPr>
        <w:rPr>
          <w:rFonts w:cs="B Mitra"/>
          <w:rtl/>
        </w:rPr>
      </w:pPr>
      <w:r w:rsidRPr="00D52B2D">
        <w:rPr>
          <w:rFonts w:cs="B Mitra" w:hint="cs"/>
          <w:rtl/>
        </w:rPr>
        <w:t>اشکال صغروی سوم</w:t>
      </w:r>
      <w:r w:rsidR="002B3CC0" w:rsidRPr="00D52B2D">
        <w:rPr>
          <w:rFonts w:cs="B Mitra" w:hint="cs"/>
          <w:rtl/>
        </w:rPr>
        <w:t>، اشکالی است که ما مطرح می کنیم، البته ما کبرای عدم تداخل اسباب را هم نپذیرفتیم اما بنابر مبنای عدم تداخل اسباب می توان گفت</w:t>
      </w:r>
      <w:r w:rsidRPr="00D52B2D">
        <w:rPr>
          <w:rFonts w:cs="B Mitra" w:hint="cs"/>
          <w:rtl/>
        </w:rPr>
        <w:t xml:space="preserve"> تداخل در مسببات در همه موارد اصل عدم ندارد. مثلا اگر بگوید «اذا جاءک زید فاعطه درهما»</w:t>
      </w:r>
      <w:r w:rsidR="002B3CC0" w:rsidRPr="00D52B2D">
        <w:rPr>
          <w:rFonts w:cs="B Mitra" w:hint="cs"/>
          <w:rtl/>
        </w:rPr>
        <w:t>،</w:t>
      </w:r>
      <w:r w:rsidRPr="00D52B2D">
        <w:rPr>
          <w:rFonts w:cs="B Mitra" w:hint="cs"/>
          <w:rtl/>
        </w:rPr>
        <w:t xml:space="preserve"> «اذا سلم علیک زید فاعطه درهما» در اینجا اصل عدم تداخل است زیرا یک طبیعت</w:t>
      </w:r>
      <w:r w:rsidR="002B3CC0" w:rsidRPr="00D52B2D">
        <w:rPr>
          <w:rFonts w:cs="B Mitra" w:hint="cs"/>
          <w:rtl/>
        </w:rPr>
        <w:t>(طبیعت اعطای درهم)</w:t>
      </w:r>
      <w:r w:rsidRPr="00D52B2D">
        <w:rPr>
          <w:rFonts w:cs="B Mitra" w:hint="cs"/>
          <w:rtl/>
        </w:rPr>
        <w:t xml:space="preserve"> نمی توان</w:t>
      </w:r>
      <w:r w:rsidR="002B3CC0" w:rsidRPr="00D52B2D">
        <w:rPr>
          <w:rFonts w:cs="B Mitra" w:hint="cs"/>
          <w:rtl/>
        </w:rPr>
        <w:t>د</w:t>
      </w:r>
      <w:r w:rsidRPr="00D52B2D">
        <w:rPr>
          <w:rFonts w:cs="B Mitra" w:hint="cs"/>
          <w:rtl/>
        </w:rPr>
        <w:t xml:space="preserve"> متعلق </w:t>
      </w:r>
      <w:r w:rsidR="002B3CC0" w:rsidRPr="00D52B2D">
        <w:rPr>
          <w:rFonts w:cs="B Mitra" w:hint="cs"/>
          <w:rtl/>
        </w:rPr>
        <w:t>دو وجوب باش</w:t>
      </w:r>
      <w:r w:rsidRPr="00D52B2D">
        <w:rPr>
          <w:rFonts w:cs="B Mitra" w:hint="cs"/>
          <w:rtl/>
        </w:rPr>
        <w:t xml:space="preserve">د، پس باید دو فرد از اعطای درهم </w:t>
      </w:r>
      <w:r w:rsidR="002B3CC0" w:rsidRPr="00D52B2D">
        <w:rPr>
          <w:rFonts w:cs="B Mitra" w:hint="cs"/>
          <w:rtl/>
        </w:rPr>
        <w:t xml:space="preserve">واجب </w:t>
      </w:r>
      <w:r w:rsidRPr="00D52B2D">
        <w:rPr>
          <w:rFonts w:cs="B Mitra" w:hint="cs"/>
          <w:rtl/>
        </w:rPr>
        <w:t>بشود و در نتیجه دو درهم باید بدهد.</w:t>
      </w:r>
      <w:r w:rsidR="00773BBC" w:rsidRPr="00D52B2D">
        <w:rPr>
          <w:rStyle w:val="FootnoteReference"/>
          <w:rFonts w:cs="B Mitra"/>
          <w:rtl/>
        </w:rPr>
        <w:footnoteReference w:id="15"/>
      </w:r>
      <w:r w:rsidRPr="00D52B2D">
        <w:rPr>
          <w:rFonts w:cs="B Mitra" w:hint="cs"/>
          <w:rtl/>
        </w:rPr>
        <w:t xml:space="preserve"> اما اگر گفته شده «اذا رایت زیدا فاکرم عالما» و «اذا رایت عمروا فاکرم هاشمیا» در اینجا اگر یک عالم هاشمی اکرام شود، کافی است و در اینجا اصل تداخل است چون </w:t>
      </w:r>
      <w:r w:rsidR="004B40D5" w:rsidRPr="00D52B2D">
        <w:rPr>
          <w:rFonts w:cs="B Mitra" w:hint="cs"/>
          <w:rtl/>
        </w:rPr>
        <w:t xml:space="preserve">اختلاف </w:t>
      </w:r>
      <w:r w:rsidRPr="00D52B2D">
        <w:rPr>
          <w:rFonts w:cs="B Mitra" w:hint="cs"/>
          <w:rtl/>
        </w:rPr>
        <w:t xml:space="preserve">دو عنوان برای اینکه هر کدام متعلق یک وجوب باشند کافی است ولو اینکه در مسبب </w:t>
      </w:r>
      <w:r w:rsidR="004B40D5" w:rsidRPr="00D52B2D">
        <w:rPr>
          <w:rFonts w:cs="B Mitra" w:hint="cs"/>
          <w:rtl/>
        </w:rPr>
        <w:t>یعنی امتثال منطبق بر فعل واحد ب</w:t>
      </w:r>
      <w:r w:rsidRPr="00D52B2D">
        <w:rPr>
          <w:rFonts w:cs="B Mitra" w:hint="cs"/>
          <w:rtl/>
        </w:rPr>
        <w:t>ش</w:t>
      </w:r>
      <w:r w:rsidR="004B40D5" w:rsidRPr="00D52B2D">
        <w:rPr>
          <w:rFonts w:cs="B Mitra" w:hint="cs"/>
          <w:rtl/>
        </w:rPr>
        <w:t>و</w:t>
      </w:r>
      <w:r w:rsidRPr="00D52B2D">
        <w:rPr>
          <w:rFonts w:cs="B Mitra" w:hint="cs"/>
          <w:rtl/>
        </w:rPr>
        <w:t xml:space="preserve">ند، این </w:t>
      </w:r>
      <w:r w:rsidR="004B40D5" w:rsidRPr="00D52B2D">
        <w:rPr>
          <w:rFonts w:cs="B Mitra" w:hint="cs"/>
          <w:rtl/>
        </w:rPr>
        <w:t>مثال</w:t>
      </w:r>
      <w:r w:rsidRPr="00D52B2D">
        <w:rPr>
          <w:rFonts w:cs="B Mitra" w:hint="cs"/>
          <w:rtl/>
        </w:rPr>
        <w:t xml:space="preserve"> در جا</w:t>
      </w:r>
      <w:r w:rsidR="004B40D5" w:rsidRPr="00D52B2D">
        <w:rPr>
          <w:rFonts w:cs="B Mitra" w:hint="cs"/>
          <w:rtl/>
        </w:rPr>
        <w:t>ی</w:t>
      </w:r>
      <w:r w:rsidRPr="00D52B2D">
        <w:rPr>
          <w:rFonts w:cs="B Mitra" w:hint="cs"/>
          <w:rtl/>
        </w:rPr>
        <w:t>ی است که دو عنوان غیر قصدی ب</w:t>
      </w:r>
      <w:r w:rsidR="004B40D5" w:rsidRPr="00D52B2D">
        <w:rPr>
          <w:rFonts w:cs="B Mitra" w:hint="cs"/>
          <w:rtl/>
        </w:rPr>
        <w:t>اشد. اما گاهی دو عنوان قصدی است، مثل این که آقای خویی می گوید: اگر</w:t>
      </w:r>
      <w:r w:rsidRPr="00D52B2D">
        <w:rPr>
          <w:rFonts w:cs="B Mitra" w:hint="cs"/>
          <w:rtl/>
        </w:rPr>
        <w:t xml:space="preserve"> غسل جنابت عنوان قصدی </w:t>
      </w:r>
      <w:r w:rsidR="004B40D5" w:rsidRPr="00D52B2D">
        <w:rPr>
          <w:rFonts w:cs="B Mitra" w:hint="cs"/>
          <w:rtl/>
        </w:rPr>
        <w:t>باشد</w:t>
      </w:r>
      <w:r w:rsidRPr="00D52B2D">
        <w:rPr>
          <w:rFonts w:cs="B Mitra" w:hint="cs"/>
          <w:rtl/>
        </w:rPr>
        <w:t>، و فرض کنید که غسل جمعه هم عنوان قصدی باشد،</w:t>
      </w:r>
      <w:r w:rsidR="004B40D5" w:rsidRPr="00D52B2D">
        <w:rPr>
          <w:rFonts w:cs="B Mitra" w:hint="cs"/>
          <w:rtl/>
        </w:rPr>
        <w:t xml:space="preserve">اصلا نیازی به روایت نیست بلکه علی القاعده </w:t>
      </w:r>
      <w:r w:rsidRPr="00D52B2D">
        <w:rPr>
          <w:rFonts w:cs="B Mitra" w:hint="cs"/>
          <w:rtl/>
        </w:rPr>
        <w:t>اگر یک غسل انجام دهد و هم قصد غسل جمعه</w:t>
      </w:r>
      <w:r w:rsidR="004B40D5" w:rsidRPr="00D52B2D">
        <w:rPr>
          <w:rFonts w:cs="B Mitra" w:hint="cs"/>
          <w:rtl/>
        </w:rPr>
        <w:t xml:space="preserve"> کند</w:t>
      </w:r>
      <w:r w:rsidRPr="00D52B2D">
        <w:rPr>
          <w:rFonts w:cs="B Mitra" w:hint="cs"/>
          <w:rtl/>
        </w:rPr>
        <w:t xml:space="preserve"> و هم غسل جنابت را قصد کند کافی است. </w:t>
      </w:r>
      <w:r w:rsidR="004B40D5" w:rsidRPr="00D52B2D">
        <w:rPr>
          <w:rFonts w:cs="B Mitra" w:hint="cs"/>
          <w:rtl/>
        </w:rPr>
        <w:t>لذا</w:t>
      </w:r>
      <w:r w:rsidRPr="00D52B2D">
        <w:rPr>
          <w:rFonts w:cs="B Mitra" w:hint="cs"/>
          <w:rtl/>
        </w:rPr>
        <w:t xml:space="preserve"> تداخل در مسبب یعنی مرحله امتثال علی القاعده</w:t>
      </w:r>
      <w:r w:rsidR="004B40D5" w:rsidRPr="00D52B2D">
        <w:rPr>
          <w:rFonts w:cs="B Mitra" w:hint="cs"/>
          <w:rtl/>
        </w:rPr>
        <w:t xml:space="preserve"> است.</w:t>
      </w:r>
      <w:r w:rsidRPr="00D52B2D">
        <w:rPr>
          <w:rFonts w:cs="B Mitra" w:hint="cs"/>
          <w:rtl/>
        </w:rPr>
        <w:t xml:space="preserve"> </w:t>
      </w:r>
      <w:r w:rsidR="004B40D5" w:rsidRPr="00D52B2D">
        <w:rPr>
          <w:rFonts w:cs="B Mitra" w:hint="cs"/>
          <w:rtl/>
        </w:rPr>
        <w:t xml:space="preserve">دو حکم داریم که </w:t>
      </w:r>
      <w:r w:rsidRPr="00D52B2D">
        <w:rPr>
          <w:rFonts w:cs="B Mitra" w:hint="cs"/>
          <w:rtl/>
        </w:rPr>
        <w:t xml:space="preserve">روی دو عنوان رفته و </w:t>
      </w:r>
      <w:r w:rsidR="00773BBC" w:rsidRPr="00D52B2D">
        <w:rPr>
          <w:rFonts w:cs="B Mitra" w:hint="cs"/>
          <w:rtl/>
        </w:rPr>
        <w:t xml:space="preserve">لکن شما </w:t>
      </w:r>
      <w:r w:rsidRPr="00D52B2D">
        <w:rPr>
          <w:rFonts w:cs="B Mitra" w:hint="cs"/>
          <w:rtl/>
        </w:rPr>
        <w:t>می توانی با قصد این دو عنوان را در غسل واحد جمع کنید.</w:t>
      </w:r>
    </w:p>
    <w:p w14:paraId="632DEBD6" w14:textId="6CFF692D" w:rsidR="005948D2" w:rsidRPr="00D52B2D" w:rsidRDefault="005948D2" w:rsidP="00773BBC">
      <w:pPr>
        <w:rPr>
          <w:rFonts w:cs="B Mitra"/>
          <w:rtl/>
        </w:rPr>
      </w:pPr>
      <w:r w:rsidRPr="00D52B2D">
        <w:rPr>
          <w:rFonts w:cs="B Mitra" w:hint="cs"/>
          <w:rtl/>
        </w:rPr>
        <w:t xml:space="preserve">در ما نحن فیه عنوان </w:t>
      </w:r>
      <w:r w:rsidR="00773BBC" w:rsidRPr="00D52B2D">
        <w:rPr>
          <w:rFonts w:cs="B Mitra" w:hint="cs"/>
          <w:rtl/>
        </w:rPr>
        <w:t xml:space="preserve">ردّ </w:t>
      </w:r>
      <w:r w:rsidRPr="00D52B2D">
        <w:rPr>
          <w:rFonts w:cs="B Mitra" w:hint="cs"/>
          <w:rtl/>
        </w:rPr>
        <w:t xml:space="preserve">تحیت عنوان قصدی است و در اینجا با یک </w:t>
      </w:r>
      <w:r w:rsidR="00773BBC" w:rsidRPr="00D52B2D">
        <w:rPr>
          <w:rFonts w:cs="B Mitra" w:hint="cs"/>
          <w:rtl/>
        </w:rPr>
        <w:t xml:space="preserve">سلام </w:t>
      </w:r>
      <w:r w:rsidRPr="00D52B2D">
        <w:rPr>
          <w:rFonts w:cs="B Mitra" w:hint="cs"/>
          <w:rtl/>
        </w:rPr>
        <w:t>هم قصد رد تحیت اولی و هم قصد رد تحیت ثانیه می شود</w:t>
      </w:r>
      <w:r w:rsidR="00773BBC" w:rsidRPr="00D52B2D">
        <w:rPr>
          <w:rFonts w:cs="B Mitra" w:hint="cs"/>
          <w:rtl/>
        </w:rPr>
        <w:t>،</w:t>
      </w:r>
      <w:r w:rsidRPr="00D52B2D">
        <w:rPr>
          <w:rFonts w:cs="B Mitra" w:hint="cs"/>
          <w:rtl/>
        </w:rPr>
        <w:t xml:space="preserve"> </w:t>
      </w:r>
      <w:r w:rsidR="00773BBC" w:rsidRPr="00D52B2D">
        <w:rPr>
          <w:rFonts w:cs="B Mitra" w:hint="cs"/>
          <w:rtl/>
        </w:rPr>
        <w:t xml:space="preserve">می توانیم تنها ردّ تحیت اولی را قصد کنیم اما ما ردّ تحیت اولی و ثانیه می کنیم </w:t>
      </w:r>
      <w:r w:rsidRPr="00D52B2D">
        <w:rPr>
          <w:rFonts w:cs="B Mitra" w:hint="cs"/>
          <w:rtl/>
        </w:rPr>
        <w:t>و</w:t>
      </w:r>
      <w:r w:rsidR="00773BBC" w:rsidRPr="00D52B2D">
        <w:rPr>
          <w:rFonts w:cs="B Mitra" w:hint="cs"/>
          <w:rtl/>
        </w:rPr>
        <w:t xml:space="preserve"> لذا</w:t>
      </w:r>
      <w:r w:rsidRPr="00D52B2D">
        <w:rPr>
          <w:rFonts w:cs="B Mitra" w:hint="cs"/>
          <w:rtl/>
        </w:rPr>
        <w:t xml:space="preserve"> هم بر آن رد التحیة الاولی صادق است و هم رد التحیة الثانیة.</w:t>
      </w:r>
      <w:r w:rsidR="00773BBC" w:rsidRPr="00D52B2D">
        <w:rPr>
          <w:rFonts w:cs="B Mitra" w:hint="cs"/>
          <w:rtl/>
        </w:rPr>
        <w:t xml:space="preserve"> </w:t>
      </w:r>
      <w:r w:rsidRPr="00D52B2D">
        <w:rPr>
          <w:rFonts w:cs="B Mitra"/>
          <w:rtl/>
        </w:rPr>
        <w:t>مثل ا</w:t>
      </w:r>
      <w:r w:rsidRPr="00D52B2D">
        <w:rPr>
          <w:rFonts w:cs="B Mitra" w:hint="cs"/>
          <w:rtl/>
        </w:rPr>
        <w:t>ی</w:t>
      </w:r>
      <w:r w:rsidRPr="00D52B2D">
        <w:rPr>
          <w:rFonts w:cs="B Mitra" w:hint="eastAsia"/>
          <w:rtl/>
        </w:rPr>
        <w:t>ن‌که</w:t>
      </w:r>
      <w:r w:rsidRPr="00D52B2D">
        <w:rPr>
          <w:rFonts w:cs="B Mitra"/>
          <w:rtl/>
        </w:rPr>
        <w:t xml:space="preserve"> مولا </w:t>
      </w:r>
      <w:r w:rsidRPr="00D52B2D">
        <w:rPr>
          <w:rFonts w:cs="B Mitra" w:hint="cs"/>
          <w:rtl/>
        </w:rPr>
        <w:t xml:space="preserve">می گوید: «زید را </w:t>
      </w:r>
      <w:r w:rsidRPr="00D52B2D">
        <w:rPr>
          <w:rFonts w:cs="B Mitra"/>
          <w:rtl/>
        </w:rPr>
        <w:t>تعظ</w:t>
      </w:r>
      <w:r w:rsidRPr="00D52B2D">
        <w:rPr>
          <w:rFonts w:cs="B Mitra" w:hint="cs"/>
          <w:rtl/>
        </w:rPr>
        <w:t>ی</w:t>
      </w:r>
      <w:r w:rsidRPr="00D52B2D">
        <w:rPr>
          <w:rFonts w:cs="B Mitra" w:hint="eastAsia"/>
          <w:rtl/>
        </w:rPr>
        <w:t>م</w:t>
      </w:r>
      <w:r w:rsidRPr="00D52B2D">
        <w:rPr>
          <w:rFonts w:cs="B Mitra"/>
          <w:rtl/>
        </w:rPr>
        <w:t xml:space="preserve"> کن</w:t>
      </w:r>
      <w:r w:rsidRPr="00D52B2D">
        <w:rPr>
          <w:rFonts w:cs="B Mitra" w:hint="cs"/>
          <w:rtl/>
        </w:rPr>
        <w:t xml:space="preserve">» و «عمرو را </w:t>
      </w:r>
      <w:r w:rsidRPr="00D52B2D">
        <w:rPr>
          <w:rFonts w:cs="B Mitra"/>
          <w:rtl/>
        </w:rPr>
        <w:t>تعظ</w:t>
      </w:r>
      <w:r w:rsidRPr="00D52B2D">
        <w:rPr>
          <w:rFonts w:cs="B Mitra" w:hint="cs"/>
          <w:rtl/>
        </w:rPr>
        <w:t>ی</w:t>
      </w:r>
      <w:r w:rsidRPr="00D52B2D">
        <w:rPr>
          <w:rFonts w:cs="B Mitra" w:hint="eastAsia"/>
          <w:rtl/>
        </w:rPr>
        <w:t>م</w:t>
      </w:r>
      <w:r w:rsidRPr="00D52B2D">
        <w:rPr>
          <w:rFonts w:cs="B Mitra"/>
          <w:rtl/>
        </w:rPr>
        <w:t xml:space="preserve"> کن</w:t>
      </w:r>
      <w:r w:rsidRPr="00D52B2D">
        <w:rPr>
          <w:rFonts w:cs="B Mitra" w:hint="cs"/>
          <w:rtl/>
        </w:rPr>
        <w:t xml:space="preserve">» و ما وقتی که زید و عمرو در کنار هم قرار می گیرند در </w:t>
      </w:r>
      <w:r w:rsidRPr="00D52B2D">
        <w:rPr>
          <w:rFonts w:cs="B Mitra"/>
          <w:rtl/>
        </w:rPr>
        <w:t>جلو</w:t>
      </w:r>
      <w:r w:rsidRPr="00D52B2D">
        <w:rPr>
          <w:rFonts w:cs="B Mitra" w:hint="cs"/>
          <w:rtl/>
        </w:rPr>
        <w:t>ی‌</w:t>
      </w:r>
      <w:r w:rsidRPr="00D52B2D">
        <w:rPr>
          <w:rFonts w:cs="B Mitra" w:hint="eastAsia"/>
          <w:rtl/>
        </w:rPr>
        <w:t>شان</w:t>
      </w:r>
      <w:r w:rsidRPr="00D52B2D">
        <w:rPr>
          <w:rFonts w:cs="B Mitra"/>
          <w:rtl/>
        </w:rPr>
        <w:t xml:space="preserve"> </w:t>
      </w:r>
      <w:r w:rsidRPr="00D52B2D">
        <w:rPr>
          <w:rFonts w:cs="B Mitra" w:hint="cs"/>
          <w:rtl/>
        </w:rPr>
        <w:t xml:space="preserve">می ایستیم و </w:t>
      </w:r>
      <w:r w:rsidRPr="00D52B2D">
        <w:rPr>
          <w:rFonts w:cs="B Mitra"/>
          <w:rtl/>
        </w:rPr>
        <w:t>م</w:t>
      </w:r>
      <w:r w:rsidRPr="00D52B2D">
        <w:rPr>
          <w:rFonts w:cs="B Mitra" w:hint="cs"/>
          <w:rtl/>
        </w:rPr>
        <w:t>ی‌‌</w:t>
      </w:r>
      <w:r w:rsidRPr="00D52B2D">
        <w:rPr>
          <w:rFonts w:cs="B Mitra" w:hint="eastAsia"/>
          <w:rtl/>
        </w:rPr>
        <w:t>گو</w:t>
      </w:r>
      <w:r w:rsidRPr="00D52B2D">
        <w:rPr>
          <w:rFonts w:cs="B Mitra" w:hint="cs"/>
          <w:rtl/>
        </w:rPr>
        <w:t>یی</w:t>
      </w:r>
      <w:r w:rsidRPr="00D52B2D">
        <w:rPr>
          <w:rFonts w:cs="B Mitra" w:hint="eastAsia"/>
          <w:rtl/>
        </w:rPr>
        <w:t>م</w:t>
      </w:r>
      <w:r w:rsidRPr="00D52B2D">
        <w:rPr>
          <w:rFonts w:cs="B Mitra"/>
          <w:rtl/>
        </w:rPr>
        <w:t xml:space="preserve"> </w:t>
      </w:r>
      <w:r w:rsidRPr="00D52B2D">
        <w:rPr>
          <w:rFonts w:cs="B Mitra" w:hint="cs"/>
          <w:rtl/>
        </w:rPr>
        <w:t>«</w:t>
      </w:r>
      <w:r w:rsidRPr="00D52B2D">
        <w:rPr>
          <w:rFonts w:cs="B Mitra"/>
          <w:rtl/>
        </w:rPr>
        <w:t>خوش‌ آمد</w:t>
      </w:r>
      <w:r w:rsidRPr="00D52B2D">
        <w:rPr>
          <w:rFonts w:cs="B Mitra" w:hint="cs"/>
          <w:rtl/>
        </w:rPr>
        <w:t>ی</w:t>
      </w:r>
      <w:r w:rsidRPr="00D52B2D">
        <w:rPr>
          <w:rFonts w:cs="B Mitra" w:hint="eastAsia"/>
          <w:rtl/>
        </w:rPr>
        <w:t>د</w:t>
      </w:r>
      <w:r w:rsidRPr="00D52B2D">
        <w:rPr>
          <w:rFonts w:cs="B Mitra" w:hint="cs"/>
          <w:rtl/>
        </w:rPr>
        <w:t xml:space="preserve">» </w:t>
      </w:r>
      <w:r w:rsidRPr="00D52B2D">
        <w:rPr>
          <w:rFonts w:cs="B Mitra"/>
          <w:rtl/>
        </w:rPr>
        <w:t xml:space="preserve">به خصوص </w:t>
      </w:r>
      <w:r w:rsidRPr="00D52B2D">
        <w:rPr>
          <w:rFonts w:cs="B Mitra" w:hint="cs"/>
          <w:rtl/>
        </w:rPr>
        <w:t xml:space="preserve">یک نفر هم نگاه نکرده و </w:t>
      </w:r>
      <w:r w:rsidRPr="00D52B2D">
        <w:rPr>
          <w:rFonts w:cs="B Mitra"/>
          <w:rtl/>
        </w:rPr>
        <w:t>نگاه‌ها را مشترک م</w:t>
      </w:r>
      <w:r w:rsidRPr="00D52B2D">
        <w:rPr>
          <w:rFonts w:cs="B Mitra" w:hint="cs"/>
          <w:rtl/>
        </w:rPr>
        <w:t>ی‌‌</w:t>
      </w:r>
      <w:r w:rsidRPr="00D52B2D">
        <w:rPr>
          <w:rFonts w:cs="B Mitra" w:hint="eastAsia"/>
          <w:rtl/>
        </w:rPr>
        <w:t>کن</w:t>
      </w:r>
      <w:r w:rsidRPr="00D52B2D">
        <w:rPr>
          <w:rFonts w:cs="B Mitra" w:hint="cs"/>
          <w:rtl/>
        </w:rPr>
        <w:t>ی</w:t>
      </w:r>
      <w:r w:rsidRPr="00D52B2D">
        <w:rPr>
          <w:rFonts w:cs="B Mitra" w:hint="eastAsia"/>
          <w:rtl/>
        </w:rPr>
        <w:t>م</w:t>
      </w:r>
      <w:r w:rsidRPr="00D52B2D">
        <w:rPr>
          <w:rFonts w:cs="B Mitra" w:hint="cs"/>
          <w:rtl/>
        </w:rPr>
        <w:t xml:space="preserve"> در اینجا </w:t>
      </w:r>
      <w:r w:rsidRPr="00D52B2D">
        <w:rPr>
          <w:rFonts w:cs="B Mitra"/>
          <w:rtl/>
        </w:rPr>
        <w:t xml:space="preserve">با </w:t>
      </w:r>
      <w:r w:rsidRPr="00D52B2D">
        <w:rPr>
          <w:rFonts w:cs="B Mitra" w:hint="cs"/>
          <w:rtl/>
        </w:rPr>
        <w:t>ی</w:t>
      </w:r>
      <w:r w:rsidRPr="00D52B2D">
        <w:rPr>
          <w:rFonts w:cs="B Mitra" w:hint="eastAsia"/>
          <w:rtl/>
        </w:rPr>
        <w:t>ک</w:t>
      </w:r>
      <w:r w:rsidRPr="00D52B2D">
        <w:rPr>
          <w:rFonts w:cs="B Mitra"/>
          <w:rtl/>
        </w:rPr>
        <w:t xml:space="preserve"> فعل </w:t>
      </w:r>
      <w:r w:rsidRPr="00D52B2D">
        <w:rPr>
          <w:rFonts w:cs="B Mitra" w:hint="cs"/>
          <w:rtl/>
        </w:rPr>
        <w:t xml:space="preserve">هر </w:t>
      </w:r>
      <w:r w:rsidRPr="00D52B2D">
        <w:rPr>
          <w:rFonts w:cs="B Mitra"/>
          <w:rtl/>
        </w:rPr>
        <w:t>دو نفر را ت</w:t>
      </w:r>
      <w:r w:rsidRPr="00D52B2D">
        <w:rPr>
          <w:rFonts w:cs="B Mitra" w:hint="eastAsia"/>
          <w:rtl/>
        </w:rPr>
        <w:t>عظ</w:t>
      </w:r>
      <w:r w:rsidRPr="00D52B2D">
        <w:rPr>
          <w:rFonts w:cs="B Mitra" w:hint="cs"/>
          <w:rtl/>
        </w:rPr>
        <w:t>ی</w:t>
      </w:r>
      <w:r w:rsidRPr="00D52B2D">
        <w:rPr>
          <w:rFonts w:cs="B Mitra" w:hint="eastAsia"/>
          <w:rtl/>
        </w:rPr>
        <w:t>م</w:t>
      </w:r>
      <w:r w:rsidRPr="00D52B2D">
        <w:rPr>
          <w:rFonts w:cs="B Mitra"/>
          <w:rtl/>
        </w:rPr>
        <w:t xml:space="preserve"> </w:t>
      </w:r>
      <w:r w:rsidRPr="00D52B2D">
        <w:rPr>
          <w:rFonts w:cs="B Mitra" w:hint="cs"/>
          <w:rtl/>
        </w:rPr>
        <w:t>می کنیم. این تداخل در امتثال، که به آن تدا</w:t>
      </w:r>
      <w:r w:rsidR="00773BBC" w:rsidRPr="00D52B2D">
        <w:rPr>
          <w:rFonts w:cs="B Mitra" w:hint="cs"/>
          <w:rtl/>
        </w:rPr>
        <w:t xml:space="preserve">خل در مسبب می گویند مطابق قاعده </w:t>
      </w:r>
      <w:r w:rsidRPr="00D52B2D">
        <w:rPr>
          <w:rFonts w:cs="B Mitra" w:hint="cs"/>
          <w:rtl/>
        </w:rPr>
        <w:t xml:space="preserve">است. </w:t>
      </w:r>
    </w:p>
    <w:p w14:paraId="73BD5C43" w14:textId="77777777" w:rsidR="005948D2" w:rsidRPr="00D52B2D" w:rsidRDefault="005948D2" w:rsidP="005948D2">
      <w:pPr>
        <w:rPr>
          <w:rFonts w:cs="B Mitra"/>
          <w:rtl/>
        </w:rPr>
      </w:pPr>
      <w:r w:rsidRPr="00D52B2D">
        <w:rPr>
          <w:rFonts w:cs="B Mitra" w:hint="eastAsia"/>
          <w:rtl/>
        </w:rPr>
        <w:t>و</w:t>
      </w:r>
      <w:r w:rsidRPr="00D52B2D">
        <w:rPr>
          <w:rFonts w:cs="B Mitra"/>
          <w:rtl/>
        </w:rPr>
        <w:t xml:space="preserve"> الحمد لله رب العالم</w:t>
      </w:r>
      <w:r w:rsidRPr="00D52B2D">
        <w:rPr>
          <w:rFonts w:cs="B Mitra" w:hint="cs"/>
          <w:rtl/>
        </w:rPr>
        <w:t>ی</w:t>
      </w:r>
      <w:r w:rsidRPr="00D52B2D">
        <w:rPr>
          <w:rFonts w:cs="B Mitra" w:hint="eastAsia"/>
          <w:rtl/>
        </w:rPr>
        <w:t>ن</w:t>
      </w:r>
      <w:r w:rsidRPr="00D52B2D">
        <w:rPr>
          <w:rFonts w:cs="B Mitra"/>
          <w:rtl/>
        </w:rPr>
        <w:t>.</w:t>
      </w:r>
    </w:p>
    <w:p w14:paraId="42896948" w14:textId="77777777" w:rsidR="005948D2" w:rsidRPr="00D52B2D" w:rsidRDefault="005948D2" w:rsidP="005948D2">
      <w:pPr>
        <w:bidi w:val="0"/>
        <w:jc w:val="left"/>
        <w:rPr>
          <w:rFonts w:cs="B Mitra"/>
        </w:rPr>
      </w:pPr>
      <w:r w:rsidRPr="00D52B2D">
        <w:rPr>
          <w:rFonts w:cs="B Mitra"/>
          <w:rtl/>
        </w:rPr>
        <w:br w:type="page"/>
      </w:r>
    </w:p>
    <w:p w14:paraId="7DD43B17" w14:textId="77777777" w:rsidR="00561CB3" w:rsidRPr="00D52B2D" w:rsidRDefault="00561CB3" w:rsidP="00E21E51">
      <w:pPr>
        <w:jc w:val="left"/>
        <w:rPr>
          <w:rFonts w:cs="B Mitra"/>
          <w:rtl/>
        </w:rPr>
      </w:pPr>
    </w:p>
    <w:sectPr w:rsidR="00561CB3" w:rsidRPr="00D52B2D"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0D2A" w14:textId="77777777" w:rsidR="002F3017" w:rsidRDefault="002F3017" w:rsidP="00147A3C">
      <w:r>
        <w:separator/>
      </w:r>
    </w:p>
    <w:p w14:paraId="2E5DC226" w14:textId="77777777" w:rsidR="002F3017" w:rsidRDefault="002F3017" w:rsidP="00147A3C"/>
  </w:endnote>
  <w:endnote w:type="continuationSeparator" w:id="0">
    <w:p w14:paraId="0F8F1A4A" w14:textId="77777777" w:rsidR="002F3017" w:rsidRDefault="002F3017" w:rsidP="00147A3C">
      <w:r>
        <w:continuationSeparator/>
      </w:r>
    </w:p>
    <w:p w14:paraId="7FF03E74" w14:textId="77777777" w:rsidR="002F3017" w:rsidRDefault="002F3017"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9817DE">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AFE1" w14:textId="77777777" w:rsidR="002F3017" w:rsidRDefault="002F3017" w:rsidP="009027B8">
      <w:pPr>
        <w:spacing w:after="0"/>
      </w:pPr>
      <w:r>
        <w:separator/>
      </w:r>
    </w:p>
  </w:footnote>
  <w:footnote w:type="continuationSeparator" w:id="0">
    <w:p w14:paraId="5973145C" w14:textId="77777777" w:rsidR="002F3017" w:rsidRDefault="002F3017" w:rsidP="009027B8">
      <w:pPr>
        <w:spacing w:after="0"/>
      </w:pPr>
      <w:r>
        <w:continuationSeparator/>
      </w:r>
    </w:p>
    <w:p w14:paraId="2EE0E3F7" w14:textId="77777777" w:rsidR="002F3017" w:rsidRDefault="002F3017" w:rsidP="00147A3C"/>
  </w:footnote>
  <w:footnote w:type="continuationNotice" w:id="1">
    <w:p w14:paraId="1509644B" w14:textId="77777777" w:rsidR="002F3017" w:rsidRPr="009027B8" w:rsidRDefault="002F3017" w:rsidP="009027B8">
      <w:pPr>
        <w:pStyle w:val="Footer"/>
      </w:pPr>
    </w:p>
  </w:footnote>
  <w:footnote w:id="2">
    <w:p w14:paraId="2C98BB36" w14:textId="77777777" w:rsidR="005948D2" w:rsidRDefault="005948D2" w:rsidP="005948D2">
      <w:pPr>
        <w:pStyle w:val="FootnoteText"/>
      </w:pPr>
      <w:r>
        <w:rPr>
          <w:rStyle w:val="FootnoteReference"/>
        </w:rPr>
        <w:footnoteRef/>
      </w:r>
      <w:r>
        <w:rPr>
          <w:rtl/>
        </w:rPr>
        <w:t xml:space="preserve"> </w:t>
      </w:r>
      <w:hyperlink r:id="rId1" w:history="1">
        <w:r w:rsidRPr="00161AA8">
          <w:rPr>
            <w:rStyle w:val="Hyperlink"/>
            <w:rFonts w:hint="cs"/>
            <w:rtl/>
          </w:rPr>
          <w:t>موسوعة الامام الخوئی 15: 471</w:t>
        </w:r>
      </w:hyperlink>
    </w:p>
  </w:footnote>
  <w:footnote w:id="3">
    <w:p w14:paraId="7A52C81A" w14:textId="77777777" w:rsidR="005948D2" w:rsidRDefault="005948D2" w:rsidP="005948D2">
      <w:pPr>
        <w:pStyle w:val="FootnoteText"/>
      </w:pPr>
      <w:r>
        <w:rPr>
          <w:rStyle w:val="FootnoteReference"/>
        </w:rPr>
        <w:footnoteRef/>
      </w:r>
      <w:r>
        <w:rPr>
          <w:rtl/>
        </w:rPr>
        <w:t xml:space="preserve"> </w:t>
      </w:r>
      <w:r>
        <w:rPr>
          <w:rFonts w:hint="cs"/>
          <w:rtl/>
        </w:rPr>
        <w:t>العروة الوثقی و التعلیقات علیها 7: 496</w:t>
      </w:r>
    </w:p>
  </w:footnote>
  <w:footnote w:id="4">
    <w:p w14:paraId="54D38435" w14:textId="77777777" w:rsidR="005948D2" w:rsidRDefault="005948D2" w:rsidP="005948D2">
      <w:pPr>
        <w:pStyle w:val="FootnoteText"/>
      </w:pPr>
      <w:r>
        <w:rPr>
          <w:rStyle w:val="FootnoteReference"/>
        </w:rPr>
        <w:footnoteRef/>
      </w:r>
      <w:r>
        <w:rPr>
          <w:rtl/>
        </w:rPr>
        <w:t xml:space="preserve"> </w:t>
      </w:r>
      <w:r>
        <w:rPr>
          <w:rFonts w:hint="cs"/>
          <w:rtl/>
        </w:rPr>
        <w:t>مطارح الانظار 2: 66</w:t>
      </w:r>
    </w:p>
  </w:footnote>
  <w:footnote w:id="5">
    <w:p w14:paraId="5183BB59" w14:textId="77777777" w:rsidR="005948D2" w:rsidRDefault="005948D2" w:rsidP="005948D2">
      <w:pPr>
        <w:pStyle w:val="FootnoteText"/>
      </w:pPr>
      <w:r>
        <w:rPr>
          <w:rStyle w:val="FootnoteReference"/>
        </w:rPr>
        <w:footnoteRef/>
      </w:r>
      <w:r>
        <w:rPr>
          <w:rtl/>
        </w:rPr>
        <w:t xml:space="preserve"> </w:t>
      </w:r>
      <w:r>
        <w:rPr>
          <w:rFonts w:hint="cs"/>
          <w:rtl/>
        </w:rPr>
        <w:t>کفایة الاصول 202.</w:t>
      </w:r>
    </w:p>
  </w:footnote>
  <w:footnote w:id="6">
    <w:p w14:paraId="45B713DB" w14:textId="77777777" w:rsidR="005948D2" w:rsidRDefault="005948D2" w:rsidP="005948D2">
      <w:pPr>
        <w:pStyle w:val="FootnoteText"/>
      </w:pPr>
      <w:r>
        <w:rPr>
          <w:rStyle w:val="FootnoteReference"/>
        </w:rPr>
        <w:footnoteRef/>
      </w:r>
      <w:r>
        <w:rPr>
          <w:rtl/>
        </w:rPr>
        <w:t xml:space="preserve"> </w:t>
      </w:r>
      <w:r w:rsidRPr="00F24828">
        <w:rPr>
          <w:rtl/>
        </w:rPr>
        <w:t>النساء :  86</w:t>
      </w:r>
    </w:p>
  </w:footnote>
  <w:footnote w:id="7">
    <w:p w14:paraId="1B81A030" w14:textId="77777777" w:rsidR="005948D2" w:rsidRDefault="005948D2" w:rsidP="005948D2">
      <w:pPr>
        <w:pStyle w:val="FootnoteText"/>
        <w:rPr>
          <w:rtl/>
        </w:rPr>
      </w:pPr>
      <w:r>
        <w:rPr>
          <w:rStyle w:val="FootnoteReference"/>
        </w:rPr>
        <w:footnoteRef/>
      </w:r>
      <w:r>
        <w:rPr>
          <w:rtl/>
        </w:rPr>
        <w:t xml:space="preserve"> </w:t>
      </w:r>
      <w:r>
        <w:rPr>
          <w:rFonts w:hint="cs"/>
          <w:rtl/>
        </w:rPr>
        <w:t xml:space="preserve">العروة الوثقی و التعلیقات علیها </w:t>
      </w:r>
      <w:r w:rsidRPr="001D617A">
        <w:rPr>
          <w:rtl/>
        </w:rPr>
        <w:t>7: 495</w:t>
      </w:r>
      <w:r>
        <w:rPr>
          <w:rFonts w:hint="cs"/>
          <w:rtl/>
        </w:rPr>
        <w:t>.</w:t>
      </w:r>
    </w:p>
  </w:footnote>
  <w:footnote w:id="8">
    <w:p w14:paraId="56EB0CEE" w14:textId="77777777" w:rsidR="005948D2" w:rsidRDefault="005948D2" w:rsidP="005948D2">
      <w:pPr>
        <w:pStyle w:val="FootnoteText"/>
        <w:rPr>
          <w:rtl/>
        </w:rPr>
      </w:pPr>
      <w:r>
        <w:rPr>
          <w:rStyle w:val="FootnoteReference"/>
        </w:rPr>
        <w:footnoteRef/>
      </w:r>
      <w:r>
        <w:rPr>
          <w:rtl/>
        </w:rPr>
        <w:t xml:space="preserve"> </w:t>
      </w:r>
      <w:hyperlink r:id="rId2" w:history="1">
        <w:r w:rsidRPr="00AA05EF">
          <w:rPr>
            <w:rStyle w:val="Hyperlink"/>
            <w:rFonts w:hint="cs"/>
            <w:rtl/>
          </w:rPr>
          <w:t>وسائل الشیعة 12: 58</w:t>
        </w:r>
      </w:hyperlink>
    </w:p>
  </w:footnote>
  <w:footnote w:id="9">
    <w:p w14:paraId="125BE8D8" w14:textId="77777777" w:rsidR="005948D2" w:rsidRDefault="005948D2" w:rsidP="005948D2">
      <w:pPr>
        <w:pStyle w:val="FootnoteText"/>
        <w:rPr>
          <w:rtl/>
        </w:rPr>
      </w:pPr>
      <w:r>
        <w:rPr>
          <w:rStyle w:val="FootnoteReference"/>
        </w:rPr>
        <w:footnoteRef/>
      </w:r>
      <w:r>
        <w:rPr>
          <w:rtl/>
        </w:rPr>
        <w:t xml:space="preserve"> </w:t>
      </w:r>
      <w:r>
        <w:rPr>
          <w:rFonts w:hint="cs"/>
          <w:rtl/>
        </w:rPr>
        <w:t xml:space="preserve">العروة الوثقی و التعلیقات علیها </w:t>
      </w:r>
      <w:r w:rsidRPr="001D617A">
        <w:rPr>
          <w:rtl/>
        </w:rPr>
        <w:t>7: 49</w:t>
      </w:r>
      <w:r>
        <w:rPr>
          <w:rFonts w:hint="cs"/>
          <w:rtl/>
        </w:rPr>
        <w:t>7.</w:t>
      </w:r>
    </w:p>
  </w:footnote>
  <w:footnote w:id="10">
    <w:p w14:paraId="6B006CE6" w14:textId="77777777" w:rsidR="005948D2" w:rsidRDefault="005948D2" w:rsidP="005948D2">
      <w:pPr>
        <w:pStyle w:val="FootnoteText"/>
        <w:rPr>
          <w:rtl/>
        </w:rPr>
      </w:pPr>
      <w:r>
        <w:rPr>
          <w:rStyle w:val="FootnoteReference"/>
        </w:rPr>
        <w:footnoteRef/>
      </w:r>
      <w:r>
        <w:rPr>
          <w:rtl/>
        </w:rPr>
        <w:t xml:space="preserve"> </w:t>
      </w:r>
      <w:hyperlink r:id="rId3" w:history="1">
        <w:r w:rsidRPr="007A5BE6">
          <w:rPr>
            <w:rStyle w:val="Hyperlink"/>
            <w:rFonts w:hint="cs"/>
            <w:rtl/>
          </w:rPr>
          <w:t xml:space="preserve">موسوعة الامام الخوئی </w:t>
        </w:r>
        <w:r w:rsidRPr="007A5BE6">
          <w:rPr>
            <w:rStyle w:val="Hyperlink"/>
            <w:rtl/>
          </w:rPr>
          <w:t>15: 469</w:t>
        </w:r>
      </w:hyperlink>
    </w:p>
  </w:footnote>
  <w:footnote w:id="11">
    <w:p w14:paraId="0A5EA9DF" w14:textId="77777777" w:rsidR="005948D2" w:rsidRDefault="005948D2" w:rsidP="005948D2">
      <w:pPr>
        <w:pStyle w:val="FootnoteText"/>
        <w:rPr>
          <w:rtl/>
        </w:rPr>
      </w:pPr>
      <w:r>
        <w:rPr>
          <w:rStyle w:val="FootnoteReference"/>
        </w:rPr>
        <w:footnoteRef/>
      </w:r>
      <w:r>
        <w:rPr>
          <w:rtl/>
        </w:rPr>
        <w:t xml:space="preserve"> </w:t>
      </w:r>
      <w:hyperlink r:id="rId4" w:history="1">
        <w:r w:rsidRPr="00AA05EF">
          <w:rPr>
            <w:rStyle w:val="Hyperlink"/>
            <w:rFonts w:hint="cs"/>
            <w:rtl/>
          </w:rPr>
          <w:t>وسائل الشیعة 12: 58</w:t>
        </w:r>
      </w:hyperlink>
    </w:p>
  </w:footnote>
  <w:footnote w:id="12">
    <w:p w14:paraId="6CA77C4B" w14:textId="77777777" w:rsidR="005948D2" w:rsidRDefault="005948D2" w:rsidP="005948D2">
      <w:pPr>
        <w:pStyle w:val="FootnoteText"/>
      </w:pPr>
      <w:r>
        <w:rPr>
          <w:rStyle w:val="FootnoteReference"/>
        </w:rPr>
        <w:footnoteRef/>
      </w:r>
      <w:r>
        <w:rPr>
          <w:rtl/>
        </w:rPr>
        <w:t xml:space="preserve"> </w:t>
      </w:r>
      <w:hyperlink r:id="rId5" w:history="1">
        <w:r w:rsidRPr="00FA1EC1">
          <w:rPr>
            <w:rStyle w:val="Hyperlink"/>
            <w:rFonts w:hint="cs"/>
            <w:rtl/>
          </w:rPr>
          <w:t>وسائل الشیعة 12: 51</w:t>
        </w:r>
      </w:hyperlink>
      <w:r>
        <w:rPr>
          <w:rFonts w:hint="cs"/>
          <w:rtl/>
        </w:rPr>
        <w:t xml:space="preserve"> </w:t>
      </w:r>
    </w:p>
  </w:footnote>
  <w:footnote w:id="13">
    <w:p w14:paraId="7058307F" w14:textId="51686A27" w:rsidR="005948D2" w:rsidRDefault="005948D2" w:rsidP="009817DE">
      <w:pPr>
        <w:pStyle w:val="FootnoteText"/>
      </w:pPr>
      <w:r>
        <w:rPr>
          <w:rStyle w:val="FootnoteReference"/>
        </w:rPr>
        <w:footnoteRef/>
      </w:r>
      <w:r>
        <w:rPr>
          <w:rtl/>
        </w:rPr>
        <w:t xml:space="preserve"> </w:t>
      </w:r>
      <w:hyperlink r:id="rId6" w:history="1">
        <w:r w:rsidR="009817DE">
          <w:rPr>
            <w:rStyle w:val="Hyperlink"/>
            <w:rFonts w:hint="cs"/>
            <w:rtl/>
          </w:rPr>
          <w:t>الجعفریات-</w:t>
        </w:r>
      </w:hyperlink>
      <w:r w:rsidR="009817DE">
        <w:rPr>
          <w:rStyle w:val="Hyperlink"/>
          <w:rFonts w:hint="cs"/>
          <w:rtl/>
        </w:rPr>
        <w:t xml:space="preserve"> الاشعثیات 229</w:t>
      </w:r>
    </w:p>
  </w:footnote>
  <w:footnote w:id="14">
    <w:p w14:paraId="02495DAB" w14:textId="77777777" w:rsidR="005948D2" w:rsidRDefault="005948D2" w:rsidP="005948D2">
      <w:pPr>
        <w:pStyle w:val="FootnoteText"/>
        <w:rPr>
          <w:rtl/>
        </w:rPr>
      </w:pPr>
      <w:r>
        <w:rPr>
          <w:rStyle w:val="FootnoteReference"/>
        </w:rPr>
        <w:footnoteRef/>
      </w:r>
      <w:r>
        <w:rPr>
          <w:rtl/>
        </w:rPr>
        <w:t xml:space="preserve"> </w:t>
      </w:r>
      <w:hyperlink r:id="rId7" w:history="1">
        <w:r w:rsidRPr="004819AE">
          <w:rPr>
            <w:rStyle w:val="Hyperlink"/>
            <w:rFonts w:hint="cs"/>
            <w:rtl/>
          </w:rPr>
          <w:t>موسوعة الامام الخوئی 15: 469</w:t>
        </w:r>
      </w:hyperlink>
    </w:p>
  </w:footnote>
  <w:footnote w:id="15">
    <w:p w14:paraId="5B9EC93F" w14:textId="17D369CF" w:rsidR="00773BBC" w:rsidRDefault="00773BBC">
      <w:pPr>
        <w:pStyle w:val="FootnoteText"/>
        <w:rPr>
          <w:rtl/>
        </w:rPr>
      </w:pPr>
      <w:r>
        <w:rPr>
          <w:rStyle w:val="FootnoteReference"/>
        </w:rPr>
        <w:footnoteRef/>
      </w:r>
      <w:r>
        <w:rPr>
          <w:rtl/>
        </w:rPr>
        <w:t xml:space="preserve"> </w:t>
      </w:r>
      <w:r>
        <w:rPr>
          <w:rFonts w:hint="cs"/>
          <w:rtl/>
        </w:rPr>
        <w:t>.</w:t>
      </w:r>
      <w:r w:rsidRPr="00773BBC">
        <w:rPr>
          <w:rFonts w:hint="cs"/>
          <w:sz w:val="34"/>
          <w:rtl/>
        </w:rPr>
        <w:t xml:space="preserve"> </w:t>
      </w:r>
      <w:r w:rsidRPr="0032353C">
        <w:rPr>
          <w:rFonts w:hint="cs"/>
          <w:sz w:val="34"/>
          <w:rtl/>
        </w:rPr>
        <w:t>[سؤال: ... جواب:] اگر عنوان واحد است مثل اعطه درهما، ‌دو تا وجوب اقتضا می‌‌کند دو تا فعل متعلق داشته باشد، ‌چرا؟‌ برای این‌که خلاف وجدان است تعلق دو اراده به یک فعل، ‌خلاف وجدان است، ‌شما می‌‌توانید نسبت به یک فعل دو تا اراده بکنید؟ خلاف وجدان است. من دو اراده دارم امروز ناهار بخورم، ناهار خوردن امروز دو اراده ندارد یک اراده است، حالا هی چی هم بحث فلسفی کنیم، خلاف وجدان است. ... یک فعل واحد به دو ملاک یک اراده دارد. ناهار خوردن امروز دو ملاک دارد: هم با مهمان می‌‌خواهم ناهار بخورم هم خودم گرسنه هستم می‌‌خواهم ناهار بخورم. ولی یک اراده دارم، ‌فوقش ارادۀ شدیده می‌‌شود، ولی یک اراده است. پس یک فعل نمی‌تواند دو اراده داشته باشد.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A4E4757" w:rsidR="00AA26D7" w:rsidRPr="00480985" w:rsidRDefault="00AA26D7" w:rsidP="00E21E51">
                          <w:pPr>
                            <w:rPr>
                              <w:rFonts w:cs="2  Mitra"/>
                              <w:b/>
                              <w:bCs/>
                              <w:sz w:val="24"/>
                              <w:szCs w:val="24"/>
                            </w:rPr>
                          </w:pPr>
                          <w:r w:rsidRPr="00480985">
                            <w:rPr>
                              <w:rFonts w:cs="2  Mitra"/>
                              <w:b/>
                              <w:bCs/>
                              <w:sz w:val="24"/>
                              <w:szCs w:val="24"/>
                              <w:rtl/>
                            </w:rPr>
                            <w:t xml:space="preserve">جلسه: </w:t>
                          </w:r>
                          <w:r w:rsidR="005948D2">
                            <w:rPr>
                              <w:rFonts w:cs="2  Mitra"/>
                              <w:b/>
                              <w:bCs/>
                              <w:sz w:val="24"/>
                              <w:szCs w:val="24"/>
                            </w:rPr>
                            <w:t>75</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B28F1">
                            <w:rPr>
                              <w:rFonts w:cs="2  Mitra"/>
                              <w:b/>
                              <w:bCs/>
                              <w:sz w:val="24"/>
                              <w:szCs w:val="24"/>
                              <w:rtl/>
                            </w:rPr>
                            <w:tab/>
                          </w:r>
                          <w:r w:rsidR="00C4093C">
                            <w:rPr>
                              <w:rFonts w:cs="2  Mitra" w:hint="cs"/>
                              <w:b/>
                              <w:bCs/>
                              <w:sz w:val="24"/>
                              <w:szCs w:val="24"/>
                              <w:rtl/>
                            </w:rPr>
                            <w:t xml:space="preserve">     </w:t>
                          </w:r>
                          <w:r w:rsidR="005948D2">
                            <w:rPr>
                              <w:rFonts w:cs="2  Mitra" w:hint="cs"/>
                              <w:b/>
                              <w:bCs/>
                              <w:sz w:val="24"/>
                              <w:szCs w:val="24"/>
                              <w:rtl/>
                            </w:rPr>
                            <w:t>سه‌</w:t>
                          </w:r>
                          <w:r w:rsidR="00561CB3">
                            <w:rPr>
                              <w:rFonts w:cs="2  Mitra" w:hint="cs"/>
                              <w:b/>
                              <w:bCs/>
                              <w:sz w:val="24"/>
                              <w:szCs w:val="24"/>
                              <w:rtl/>
                            </w:rPr>
                            <w:t>شنبه</w:t>
                          </w:r>
                          <w:r w:rsidRPr="00480985">
                            <w:rPr>
                              <w:rFonts w:cs="2  Mitra"/>
                              <w:b/>
                              <w:bCs/>
                              <w:sz w:val="24"/>
                              <w:szCs w:val="24"/>
                              <w:rtl/>
                            </w:rPr>
                            <w:t xml:space="preserve"> </w:t>
                          </w:r>
                          <w:r w:rsidR="00561CB3">
                            <w:rPr>
                              <w:rFonts w:cs="2  Mitra" w:hint="cs"/>
                              <w:b/>
                              <w:bCs/>
                              <w:sz w:val="24"/>
                              <w:szCs w:val="24"/>
                              <w:rtl/>
                            </w:rPr>
                            <w:t>1</w:t>
                          </w:r>
                          <w:r w:rsidR="005948D2">
                            <w:rPr>
                              <w:rFonts w:cs="2  Mitra" w:hint="cs"/>
                              <w:b/>
                              <w:bCs/>
                              <w:sz w:val="24"/>
                              <w:szCs w:val="24"/>
                              <w:rtl/>
                            </w:rPr>
                            <w:t>8</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A4E4757" w:rsidR="00AA26D7" w:rsidRPr="00480985" w:rsidRDefault="00AA26D7" w:rsidP="00E21E51">
                    <w:pPr>
                      <w:rPr>
                        <w:rFonts w:cs="2  Mitra"/>
                        <w:b/>
                        <w:bCs/>
                        <w:sz w:val="24"/>
                        <w:szCs w:val="24"/>
                      </w:rPr>
                    </w:pPr>
                    <w:r w:rsidRPr="00480985">
                      <w:rPr>
                        <w:rFonts w:cs="2  Mitra"/>
                        <w:b/>
                        <w:bCs/>
                        <w:sz w:val="24"/>
                        <w:szCs w:val="24"/>
                        <w:rtl/>
                      </w:rPr>
                      <w:t xml:space="preserve">جلسه: </w:t>
                    </w:r>
                    <w:r w:rsidR="005948D2">
                      <w:rPr>
                        <w:rFonts w:cs="2  Mitra"/>
                        <w:b/>
                        <w:bCs/>
                        <w:sz w:val="24"/>
                        <w:szCs w:val="24"/>
                      </w:rPr>
                      <w:t>75</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B28F1">
                      <w:rPr>
                        <w:rFonts w:cs="2  Mitra"/>
                        <w:b/>
                        <w:bCs/>
                        <w:sz w:val="24"/>
                        <w:szCs w:val="24"/>
                        <w:rtl/>
                      </w:rPr>
                      <w:tab/>
                    </w:r>
                    <w:r w:rsidR="00C4093C">
                      <w:rPr>
                        <w:rFonts w:cs="2  Mitra" w:hint="cs"/>
                        <w:b/>
                        <w:bCs/>
                        <w:sz w:val="24"/>
                        <w:szCs w:val="24"/>
                        <w:rtl/>
                      </w:rPr>
                      <w:t xml:space="preserve">     </w:t>
                    </w:r>
                    <w:r w:rsidR="005948D2">
                      <w:rPr>
                        <w:rFonts w:cs="2  Mitra" w:hint="cs"/>
                        <w:b/>
                        <w:bCs/>
                        <w:sz w:val="24"/>
                        <w:szCs w:val="24"/>
                        <w:rtl/>
                      </w:rPr>
                      <w:t>سه‌</w:t>
                    </w:r>
                    <w:r w:rsidR="00561CB3">
                      <w:rPr>
                        <w:rFonts w:cs="2  Mitra" w:hint="cs"/>
                        <w:b/>
                        <w:bCs/>
                        <w:sz w:val="24"/>
                        <w:szCs w:val="24"/>
                        <w:rtl/>
                      </w:rPr>
                      <w:t>شنبه</w:t>
                    </w:r>
                    <w:r w:rsidRPr="00480985">
                      <w:rPr>
                        <w:rFonts w:cs="2  Mitra"/>
                        <w:b/>
                        <w:bCs/>
                        <w:sz w:val="24"/>
                        <w:szCs w:val="24"/>
                        <w:rtl/>
                      </w:rPr>
                      <w:t xml:space="preserve"> </w:t>
                    </w:r>
                    <w:r w:rsidR="00561CB3">
                      <w:rPr>
                        <w:rFonts w:cs="2  Mitra" w:hint="cs"/>
                        <w:b/>
                        <w:bCs/>
                        <w:sz w:val="24"/>
                        <w:szCs w:val="24"/>
                        <w:rtl/>
                      </w:rPr>
                      <w:t>1</w:t>
                    </w:r>
                    <w:r w:rsidR="005948D2">
                      <w:rPr>
                        <w:rFonts w:cs="2  Mitra" w:hint="cs"/>
                        <w:b/>
                        <w:bCs/>
                        <w:sz w:val="24"/>
                        <w:szCs w:val="24"/>
                        <w:rtl/>
                      </w:rPr>
                      <w:t>8</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077818">
    <w:abstractNumId w:val="4"/>
  </w:num>
  <w:num w:numId="2" w16cid:durableId="1813601458">
    <w:abstractNumId w:val="1"/>
  </w:num>
  <w:num w:numId="3" w16cid:durableId="1678539268">
    <w:abstractNumId w:val="2"/>
  </w:num>
  <w:num w:numId="4" w16cid:durableId="1926763645">
    <w:abstractNumId w:val="0"/>
  </w:num>
  <w:num w:numId="5" w16cid:durableId="780950140">
    <w:abstractNumId w:val="5"/>
  </w:num>
  <w:num w:numId="6" w16cid:durableId="6519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5E4E"/>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B7DEA"/>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644"/>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6F5D"/>
    <w:rsid w:val="00217B0D"/>
    <w:rsid w:val="002225C9"/>
    <w:rsid w:val="002266DE"/>
    <w:rsid w:val="00230C9F"/>
    <w:rsid w:val="00230D2E"/>
    <w:rsid w:val="00230E99"/>
    <w:rsid w:val="0023150E"/>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7F3"/>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3CC0"/>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3017"/>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981"/>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0D5"/>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BEC"/>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8D2"/>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CE"/>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5EB"/>
    <w:rsid w:val="00710607"/>
    <w:rsid w:val="0071087C"/>
    <w:rsid w:val="00712508"/>
    <w:rsid w:val="007129CB"/>
    <w:rsid w:val="007165AD"/>
    <w:rsid w:val="00720E01"/>
    <w:rsid w:val="0072406E"/>
    <w:rsid w:val="0072487B"/>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3BBC"/>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A5B"/>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17DE"/>
    <w:rsid w:val="00985074"/>
    <w:rsid w:val="00985631"/>
    <w:rsid w:val="009877A1"/>
    <w:rsid w:val="00987A99"/>
    <w:rsid w:val="009909B2"/>
    <w:rsid w:val="00990E37"/>
    <w:rsid w:val="00992E14"/>
    <w:rsid w:val="009935D1"/>
    <w:rsid w:val="009949E9"/>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096D"/>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25DF"/>
    <w:rsid w:val="00B2273B"/>
    <w:rsid w:val="00B2286A"/>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57"/>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A7979"/>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2B2D"/>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7634E"/>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634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CE"/>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71334/15/469" TargetMode="External"/><Relationship Id="rId7" Type="http://schemas.openxmlformats.org/officeDocument/2006/relationships/hyperlink" Target="https://lib.eshia.ir/71334/15/469" TargetMode="External"/><Relationship Id="rId2" Type="http://schemas.openxmlformats.org/officeDocument/2006/relationships/hyperlink" Target="https://lib.eshia.ir/11025/12/58" TargetMode="External"/><Relationship Id="rId1" Type="http://schemas.openxmlformats.org/officeDocument/2006/relationships/hyperlink" Target="https://lib.eshia.ir/71334/15/471" TargetMode="External"/><Relationship Id="rId6" Type="http://schemas.openxmlformats.org/officeDocument/2006/relationships/hyperlink" Target="https://lib.eshia.ir/11025/7/269" TargetMode="External"/><Relationship Id="rId5" Type="http://schemas.openxmlformats.org/officeDocument/2006/relationships/hyperlink" Target="https://lib.eshia.ir/11025/12/51" TargetMode="External"/><Relationship Id="rId4" Type="http://schemas.openxmlformats.org/officeDocument/2006/relationships/hyperlink" Target="https://lib.eshia.ir/11025/1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7A66-296C-47D3-8547-2CBF420F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1795</Words>
  <Characters>10234</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58</cp:revision>
  <cp:lastPrinted>2024-09-24T22:20:00Z</cp:lastPrinted>
  <dcterms:created xsi:type="dcterms:W3CDTF">2024-11-16T06:49:00Z</dcterms:created>
  <dcterms:modified xsi:type="dcterms:W3CDTF">2025-05-20T07:55:00Z</dcterms:modified>
</cp:coreProperties>
</file>