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E250" w14:textId="77777777" w:rsidR="00127D7D" w:rsidRPr="00127D7D" w:rsidRDefault="00127D7D" w:rsidP="00127D7D">
      <w:pPr>
        <w:pStyle w:val="TOCHeading"/>
        <w:bidi/>
        <w:rPr>
          <w:rFonts w:cs="B Mitra"/>
          <w:b w:val="0"/>
          <w:bCs w:val="0"/>
          <w:kern w:val="2"/>
          <w:rtl/>
          <w:lang w:val="fa-IR"/>
          <w14:ligatures w14:val="standardContextual"/>
        </w:rPr>
      </w:pPr>
      <w:r w:rsidRPr="00127D7D">
        <w:rPr>
          <w:rFonts w:cs="B Mitra" w:hint="cs"/>
          <w:b w:val="0"/>
          <w:bCs w:val="0"/>
          <w:kern w:val="2"/>
          <w:rtl/>
          <w:lang w:val="fa-IR"/>
          <w14:ligatures w14:val="standardContextual"/>
        </w:rPr>
        <w:t>بسمه تعالی</w:t>
      </w:r>
    </w:p>
    <w:p w14:paraId="3ABED93A" w14:textId="77777777" w:rsidR="00127D7D" w:rsidRPr="00127D7D" w:rsidRDefault="00127D7D" w:rsidP="00127D7D">
      <w:pPr>
        <w:rPr>
          <w:rFonts w:cs="B Mitra"/>
          <w:rtl/>
          <w:lang w:val="fa-IR"/>
        </w:rPr>
      </w:pPr>
      <w:r w:rsidRPr="00127D7D">
        <w:rPr>
          <w:rFonts w:cs="B Mitra" w:hint="cs"/>
          <w:color w:val="FF0000"/>
          <w:rtl/>
          <w:lang w:val="fa-IR"/>
        </w:rPr>
        <w:t xml:space="preserve">موضوع: </w:t>
      </w:r>
      <w:r w:rsidRPr="00127D7D">
        <w:rPr>
          <w:rFonts w:cs="B Mitra" w:hint="cs"/>
          <w:rtl/>
          <w:lang w:val="fa-IR"/>
        </w:rPr>
        <w:t xml:space="preserve">مبطلیت تکلّم/ </w:t>
      </w:r>
      <w:r w:rsidRPr="00127D7D">
        <w:rPr>
          <w:rFonts w:cs="B Mitra"/>
          <w:rtl/>
          <w:lang w:val="fa-IR"/>
        </w:rPr>
        <w:t xml:space="preserve">فصل في </w:t>
      </w:r>
      <w:r w:rsidRPr="00127D7D">
        <w:rPr>
          <w:rFonts w:cs="B Mitra" w:hint="cs"/>
          <w:rtl/>
          <w:lang w:val="fa-IR"/>
        </w:rPr>
        <w:t>مبطلات الصلاة</w:t>
      </w:r>
    </w:p>
    <w:p w14:paraId="5AD3BF90" w14:textId="77777777" w:rsidR="00127D7D" w:rsidRPr="00127D7D" w:rsidRDefault="00127D7D" w:rsidP="00072B60">
      <w:pPr>
        <w:pStyle w:val="TOCHeading"/>
        <w:bidi/>
        <w:rPr>
          <w:rFonts w:cs="B Mitra"/>
          <w:b w:val="0"/>
          <w:bCs w:val="0"/>
          <w:kern w:val="2"/>
          <w:rtl/>
          <w:lang w:val="fa-IR"/>
          <w14:ligatures w14:val="standardContextual"/>
        </w:rPr>
      </w:pPr>
    </w:p>
    <w:sdt>
      <w:sdtPr>
        <w:rPr>
          <w:rFonts w:cs="B Mitra"/>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7D7CCD59" w:rsidR="002D1057" w:rsidRPr="00127D7D" w:rsidRDefault="002D1057" w:rsidP="00127D7D">
          <w:pPr>
            <w:pStyle w:val="TOCHeading"/>
            <w:bidi/>
            <w:rPr>
              <w:rFonts w:cs="B Mitra"/>
              <w:color w:val="FF0000"/>
              <w:rtl/>
            </w:rPr>
          </w:pPr>
          <w:r w:rsidRPr="00127D7D">
            <w:rPr>
              <w:rFonts w:cs="B Mitra" w:hint="cs"/>
              <w:color w:val="FF0000"/>
              <w:kern w:val="2"/>
              <w:rtl/>
              <w:lang w:val="fa-IR"/>
              <w14:ligatures w14:val="standardContextual"/>
            </w:rPr>
            <w:t xml:space="preserve">فهرست </w:t>
          </w:r>
          <w:r w:rsidRPr="00127D7D">
            <w:rPr>
              <w:rFonts w:cs="B Mitra"/>
              <w:color w:val="FF0000"/>
              <w:rtl/>
              <w:lang w:val="fa-IR"/>
            </w:rPr>
            <w:t>مطالب</w:t>
          </w:r>
          <w:r w:rsidR="00127D7D" w:rsidRPr="00127D7D">
            <w:rPr>
              <w:rFonts w:cs="B Mitra" w:hint="cs"/>
              <w:color w:val="FF0000"/>
              <w:rtl/>
              <w:lang w:val="fa-IR"/>
            </w:rPr>
            <w:t>:</w:t>
          </w:r>
        </w:p>
        <w:p w14:paraId="7E270E98" w14:textId="147033E3" w:rsidR="00561CB3" w:rsidRPr="00127D7D" w:rsidRDefault="002D1057" w:rsidP="00561CB3">
          <w:pPr>
            <w:pStyle w:val="TOC1"/>
            <w:rPr>
              <w:rFonts w:asciiTheme="minorHAnsi" w:eastAsiaTheme="minorEastAsia" w:hAnsiTheme="minorHAnsi" w:cs="B Mitra"/>
              <w:noProof/>
              <w:sz w:val="24"/>
              <w:szCs w:val="24"/>
              <w:lang w:bidi="ar-SA"/>
            </w:rPr>
          </w:pPr>
          <w:r w:rsidRPr="00127D7D">
            <w:rPr>
              <w:rFonts w:cs="B Mitra"/>
            </w:rPr>
            <w:fldChar w:fldCharType="begin"/>
          </w:r>
          <w:r w:rsidRPr="00127D7D">
            <w:rPr>
              <w:rFonts w:cs="B Mitra"/>
            </w:rPr>
            <w:instrText xml:space="preserve"> TOC \o "1-4" \h \z \u </w:instrText>
          </w:r>
          <w:r w:rsidRPr="00127D7D">
            <w:rPr>
              <w:rFonts w:cs="B Mitra"/>
            </w:rPr>
            <w:fldChar w:fldCharType="separate"/>
          </w:r>
          <w:hyperlink w:anchor="_Toc188048774" w:history="1">
            <w:r w:rsidR="00561CB3" w:rsidRPr="00127D7D">
              <w:rPr>
                <w:rStyle w:val="Hyperlink"/>
                <w:rFonts w:cs="B Mitra"/>
                <w:noProof/>
                <w:rtl/>
              </w:rPr>
              <w:t>ادامه مساله 20</w:t>
            </w:r>
            <w:r w:rsidR="00561CB3" w:rsidRPr="00127D7D">
              <w:rPr>
                <w:rFonts w:cs="B Mitra"/>
                <w:noProof/>
                <w:webHidden/>
              </w:rPr>
              <w:tab/>
            </w:r>
            <w:r w:rsidR="00561CB3" w:rsidRPr="00127D7D">
              <w:rPr>
                <w:rStyle w:val="Hyperlink"/>
                <w:rFonts w:cs="B Mitra"/>
                <w:noProof/>
              </w:rPr>
              <w:fldChar w:fldCharType="begin"/>
            </w:r>
            <w:r w:rsidR="00561CB3" w:rsidRPr="00127D7D">
              <w:rPr>
                <w:rFonts w:cs="B Mitra"/>
                <w:noProof/>
                <w:webHidden/>
              </w:rPr>
              <w:instrText xml:space="preserve"> PAGEREF _Toc188048774 \h </w:instrText>
            </w:r>
            <w:r w:rsidR="00561CB3" w:rsidRPr="00127D7D">
              <w:rPr>
                <w:rStyle w:val="Hyperlink"/>
                <w:rFonts w:cs="B Mitra"/>
                <w:noProof/>
              </w:rPr>
            </w:r>
            <w:r w:rsidR="00561CB3" w:rsidRPr="00127D7D">
              <w:rPr>
                <w:rStyle w:val="Hyperlink"/>
                <w:rFonts w:cs="B Mitra"/>
                <w:noProof/>
              </w:rPr>
              <w:fldChar w:fldCharType="separate"/>
            </w:r>
            <w:r w:rsidR="00561CB3" w:rsidRPr="00127D7D">
              <w:rPr>
                <w:rFonts w:cs="B Mitra"/>
                <w:noProof/>
                <w:webHidden/>
              </w:rPr>
              <w:t>1</w:t>
            </w:r>
            <w:r w:rsidR="00561CB3" w:rsidRPr="00127D7D">
              <w:rPr>
                <w:rStyle w:val="Hyperlink"/>
                <w:rFonts w:cs="B Mitra"/>
                <w:noProof/>
              </w:rPr>
              <w:fldChar w:fldCharType="end"/>
            </w:r>
          </w:hyperlink>
        </w:p>
        <w:p w14:paraId="3B67E7D6" w14:textId="3A1ACB81" w:rsidR="00561CB3" w:rsidRPr="00127D7D" w:rsidRDefault="00561CB3" w:rsidP="00561CB3">
          <w:pPr>
            <w:pStyle w:val="TOC2"/>
            <w:rPr>
              <w:rFonts w:asciiTheme="minorHAnsi" w:eastAsiaTheme="minorEastAsia" w:hAnsiTheme="minorHAnsi" w:cs="B Mitra"/>
              <w:noProof/>
              <w:sz w:val="24"/>
              <w:szCs w:val="24"/>
              <w:lang w:bidi="ar-SA"/>
            </w:rPr>
          </w:pPr>
          <w:hyperlink w:anchor="_Toc188048775" w:history="1">
            <w:r w:rsidRPr="00127D7D">
              <w:rPr>
                <w:rStyle w:val="Hyperlink"/>
                <w:rFonts w:cs="B Mitra"/>
                <w:noProof/>
                <w:rtl/>
              </w:rPr>
              <w:t>ادامه پاسخ به سلام اجنب</w:t>
            </w:r>
            <w:r w:rsidRPr="00127D7D">
              <w:rPr>
                <w:rStyle w:val="Hyperlink"/>
                <w:rFonts w:cs="B Mitra" w:hint="cs"/>
                <w:noProof/>
                <w:rtl/>
              </w:rPr>
              <w:t>ی</w:t>
            </w:r>
            <w:r w:rsidRPr="00127D7D">
              <w:rPr>
                <w:rStyle w:val="Hyperlink"/>
                <w:rFonts w:cs="B Mitra"/>
                <w:noProof/>
                <w:rtl/>
              </w:rPr>
              <w:t xml:space="preserve"> و اجنب</w:t>
            </w:r>
            <w:r w:rsidRPr="00127D7D">
              <w:rPr>
                <w:rStyle w:val="Hyperlink"/>
                <w:rFonts w:cs="B Mitra" w:hint="cs"/>
                <w:noProof/>
                <w:rtl/>
              </w:rPr>
              <w:t>ی</w:t>
            </w:r>
            <w:r w:rsidRPr="00127D7D">
              <w:rPr>
                <w:rStyle w:val="Hyperlink"/>
                <w:rFonts w:cs="B Mitra" w:hint="eastAsia"/>
                <w:noProof/>
                <w:rtl/>
              </w:rPr>
              <w:t>ه</w:t>
            </w:r>
            <w:r w:rsidRPr="00127D7D">
              <w:rPr>
                <w:rFonts w:cs="B Mitra"/>
                <w:noProof/>
                <w:webHidden/>
              </w:rPr>
              <w:tab/>
            </w:r>
            <w:r w:rsidRPr="00127D7D">
              <w:rPr>
                <w:rStyle w:val="Hyperlink"/>
                <w:rFonts w:cs="B Mitra"/>
                <w:noProof/>
              </w:rPr>
              <w:fldChar w:fldCharType="begin"/>
            </w:r>
            <w:r w:rsidRPr="00127D7D">
              <w:rPr>
                <w:rFonts w:cs="B Mitra"/>
                <w:noProof/>
                <w:webHidden/>
              </w:rPr>
              <w:instrText xml:space="preserve"> PAGEREF _Toc188048775 \h </w:instrText>
            </w:r>
            <w:r w:rsidRPr="00127D7D">
              <w:rPr>
                <w:rStyle w:val="Hyperlink"/>
                <w:rFonts w:cs="B Mitra"/>
                <w:noProof/>
              </w:rPr>
            </w:r>
            <w:r w:rsidRPr="00127D7D">
              <w:rPr>
                <w:rStyle w:val="Hyperlink"/>
                <w:rFonts w:cs="B Mitra"/>
                <w:noProof/>
              </w:rPr>
              <w:fldChar w:fldCharType="separate"/>
            </w:r>
            <w:r w:rsidRPr="00127D7D">
              <w:rPr>
                <w:rFonts w:cs="B Mitra"/>
                <w:noProof/>
                <w:webHidden/>
              </w:rPr>
              <w:t>1</w:t>
            </w:r>
            <w:r w:rsidRPr="00127D7D">
              <w:rPr>
                <w:rStyle w:val="Hyperlink"/>
                <w:rFonts w:cs="B Mitra"/>
                <w:noProof/>
              </w:rPr>
              <w:fldChar w:fldCharType="end"/>
            </w:r>
          </w:hyperlink>
        </w:p>
        <w:p w14:paraId="1C35D815" w14:textId="7C1A762C" w:rsidR="00561CB3" w:rsidRPr="00127D7D" w:rsidRDefault="00561CB3" w:rsidP="00561CB3">
          <w:pPr>
            <w:pStyle w:val="TOC2"/>
            <w:rPr>
              <w:rFonts w:asciiTheme="minorHAnsi" w:eastAsiaTheme="minorEastAsia" w:hAnsiTheme="minorHAnsi" w:cs="B Mitra"/>
              <w:noProof/>
              <w:sz w:val="24"/>
              <w:szCs w:val="24"/>
              <w:lang w:bidi="ar-SA"/>
            </w:rPr>
          </w:pPr>
          <w:hyperlink w:anchor="_Toc188048776" w:history="1">
            <w:r w:rsidRPr="00127D7D">
              <w:rPr>
                <w:rStyle w:val="Hyperlink"/>
                <w:rFonts w:cs="B Mitra"/>
                <w:noProof/>
                <w:rtl/>
              </w:rPr>
              <w:t>سلام به اجنب</w:t>
            </w:r>
            <w:r w:rsidRPr="00127D7D">
              <w:rPr>
                <w:rStyle w:val="Hyperlink"/>
                <w:rFonts w:cs="B Mitra" w:hint="cs"/>
                <w:noProof/>
                <w:rtl/>
              </w:rPr>
              <w:t>ی</w:t>
            </w:r>
            <w:r w:rsidRPr="00127D7D">
              <w:rPr>
                <w:rStyle w:val="Hyperlink"/>
                <w:rFonts w:cs="B Mitra" w:hint="eastAsia"/>
                <w:noProof/>
                <w:rtl/>
              </w:rPr>
              <w:t>ه</w:t>
            </w:r>
            <w:r w:rsidRPr="00127D7D">
              <w:rPr>
                <w:rFonts w:cs="B Mitra"/>
                <w:noProof/>
                <w:webHidden/>
              </w:rPr>
              <w:tab/>
            </w:r>
            <w:r w:rsidRPr="00127D7D">
              <w:rPr>
                <w:rStyle w:val="Hyperlink"/>
                <w:rFonts w:cs="B Mitra"/>
                <w:noProof/>
              </w:rPr>
              <w:fldChar w:fldCharType="begin"/>
            </w:r>
            <w:r w:rsidRPr="00127D7D">
              <w:rPr>
                <w:rFonts w:cs="B Mitra"/>
                <w:noProof/>
                <w:webHidden/>
              </w:rPr>
              <w:instrText xml:space="preserve"> PAGEREF _Toc188048776 \h </w:instrText>
            </w:r>
            <w:r w:rsidRPr="00127D7D">
              <w:rPr>
                <w:rStyle w:val="Hyperlink"/>
                <w:rFonts w:cs="B Mitra"/>
                <w:noProof/>
              </w:rPr>
            </w:r>
            <w:r w:rsidRPr="00127D7D">
              <w:rPr>
                <w:rStyle w:val="Hyperlink"/>
                <w:rFonts w:cs="B Mitra"/>
                <w:noProof/>
              </w:rPr>
              <w:fldChar w:fldCharType="separate"/>
            </w:r>
            <w:r w:rsidRPr="00127D7D">
              <w:rPr>
                <w:rFonts w:cs="B Mitra"/>
                <w:noProof/>
                <w:webHidden/>
              </w:rPr>
              <w:t>1</w:t>
            </w:r>
            <w:r w:rsidRPr="00127D7D">
              <w:rPr>
                <w:rStyle w:val="Hyperlink"/>
                <w:rFonts w:cs="B Mitra"/>
                <w:noProof/>
              </w:rPr>
              <w:fldChar w:fldCharType="end"/>
            </w:r>
          </w:hyperlink>
        </w:p>
        <w:p w14:paraId="58AF6137" w14:textId="0580D250" w:rsidR="00561CB3" w:rsidRPr="00127D7D" w:rsidRDefault="00561CB3" w:rsidP="00561CB3">
          <w:pPr>
            <w:pStyle w:val="TOC3"/>
            <w:tabs>
              <w:tab w:val="right" w:leader="dot" w:pos="9016"/>
            </w:tabs>
            <w:rPr>
              <w:rFonts w:asciiTheme="minorHAnsi" w:eastAsiaTheme="minorEastAsia" w:hAnsiTheme="minorHAnsi" w:cs="B Mitra"/>
              <w:noProof/>
              <w:sz w:val="24"/>
              <w:szCs w:val="24"/>
              <w:lang w:bidi="ar-SA"/>
            </w:rPr>
          </w:pPr>
          <w:hyperlink w:anchor="_Toc188048777" w:history="1">
            <w:r w:rsidRPr="00127D7D">
              <w:rPr>
                <w:rStyle w:val="Hyperlink"/>
                <w:rFonts w:cs="B Mitra"/>
                <w:noProof/>
                <w:rtl/>
              </w:rPr>
              <w:t>قض</w:t>
            </w:r>
            <w:r w:rsidRPr="00127D7D">
              <w:rPr>
                <w:rStyle w:val="Hyperlink"/>
                <w:rFonts w:cs="B Mitra" w:hint="cs"/>
                <w:noProof/>
                <w:rtl/>
              </w:rPr>
              <w:t>ی</w:t>
            </w:r>
            <w:r w:rsidRPr="00127D7D">
              <w:rPr>
                <w:rStyle w:val="Hyperlink"/>
                <w:rFonts w:cs="B Mitra" w:hint="eastAsia"/>
                <w:noProof/>
                <w:rtl/>
              </w:rPr>
              <w:t>ه</w:t>
            </w:r>
            <w:r w:rsidRPr="00127D7D">
              <w:rPr>
                <w:rStyle w:val="Hyperlink"/>
                <w:rFonts w:cs="B Mitra"/>
                <w:noProof/>
                <w:rtl/>
              </w:rPr>
              <w:t xml:space="preserve"> خارج</w:t>
            </w:r>
            <w:r w:rsidRPr="00127D7D">
              <w:rPr>
                <w:rStyle w:val="Hyperlink"/>
                <w:rFonts w:cs="B Mitra" w:hint="cs"/>
                <w:noProof/>
                <w:rtl/>
              </w:rPr>
              <w:t>ی</w:t>
            </w:r>
            <w:r w:rsidRPr="00127D7D">
              <w:rPr>
                <w:rStyle w:val="Hyperlink"/>
                <w:rFonts w:cs="B Mitra" w:hint="eastAsia"/>
                <w:noProof/>
                <w:rtl/>
              </w:rPr>
              <w:t>ه</w:t>
            </w:r>
            <w:r w:rsidRPr="00127D7D">
              <w:rPr>
                <w:rStyle w:val="Hyperlink"/>
                <w:rFonts w:cs="B Mitra"/>
                <w:noProof/>
                <w:rtl/>
              </w:rPr>
              <w:t xml:space="preserve"> در متون د</w:t>
            </w:r>
            <w:r w:rsidRPr="00127D7D">
              <w:rPr>
                <w:rStyle w:val="Hyperlink"/>
                <w:rFonts w:cs="B Mitra" w:hint="cs"/>
                <w:noProof/>
                <w:rtl/>
              </w:rPr>
              <w:t>ی</w:t>
            </w:r>
            <w:r w:rsidRPr="00127D7D">
              <w:rPr>
                <w:rStyle w:val="Hyperlink"/>
                <w:rFonts w:cs="B Mitra" w:hint="eastAsia"/>
                <w:noProof/>
                <w:rtl/>
              </w:rPr>
              <w:t>ن</w:t>
            </w:r>
            <w:r w:rsidRPr="00127D7D">
              <w:rPr>
                <w:rStyle w:val="Hyperlink"/>
                <w:rFonts w:cs="B Mitra" w:hint="cs"/>
                <w:noProof/>
                <w:rtl/>
              </w:rPr>
              <w:t>ی</w:t>
            </w:r>
            <w:r w:rsidRPr="00127D7D">
              <w:rPr>
                <w:rFonts w:cs="B Mitra"/>
                <w:noProof/>
                <w:webHidden/>
              </w:rPr>
              <w:tab/>
            </w:r>
            <w:r w:rsidRPr="00127D7D">
              <w:rPr>
                <w:rStyle w:val="Hyperlink"/>
                <w:rFonts w:cs="B Mitra"/>
                <w:noProof/>
              </w:rPr>
              <w:fldChar w:fldCharType="begin"/>
            </w:r>
            <w:r w:rsidRPr="00127D7D">
              <w:rPr>
                <w:rFonts w:cs="B Mitra"/>
                <w:noProof/>
                <w:webHidden/>
              </w:rPr>
              <w:instrText xml:space="preserve"> PAGEREF _Toc188048777 \h </w:instrText>
            </w:r>
            <w:r w:rsidRPr="00127D7D">
              <w:rPr>
                <w:rStyle w:val="Hyperlink"/>
                <w:rFonts w:cs="B Mitra"/>
                <w:noProof/>
              </w:rPr>
            </w:r>
            <w:r w:rsidRPr="00127D7D">
              <w:rPr>
                <w:rStyle w:val="Hyperlink"/>
                <w:rFonts w:cs="B Mitra"/>
                <w:noProof/>
              </w:rPr>
              <w:fldChar w:fldCharType="separate"/>
            </w:r>
            <w:r w:rsidRPr="00127D7D">
              <w:rPr>
                <w:rFonts w:cs="B Mitra"/>
                <w:noProof/>
                <w:webHidden/>
              </w:rPr>
              <w:t>3</w:t>
            </w:r>
            <w:r w:rsidRPr="00127D7D">
              <w:rPr>
                <w:rStyle w:val="Hyperlink"/>
                <w:rFonts w:cs="B Mitra"/>
                <w:noProof/>
              </w:rPr>
              <w:fldChar w:fldCharType="end"/>
            </w:r>
          </w:hyperlink>
        </w:p>
        <w:p w14:paraId="5B314EAD" w14:textId="3C581993" w:rsidR="00561CB3" w:rsidRPr="00127D7D" w:rsidRDefault="00561CB3" w:rsidP="00561CB3">
          <w:pPr>
            <w:pStyle w:val="TOC3"/>
            <w:tabs>
              <w:tab w:val="right" w:leader="dot" w:pos="9016"/>
            </w:tabs>
            <w:rPr>
              <w:rFonts w:asciiTheme="minorHAnsi" w:eastAsiaTheme="minorEastAsia" w:hAnsiTheme="minorHAnsi" w:cs="B Mitra"/>
              <w:noProof/>
              <w:sz w:val="24"/>
              <w:szCs w:val="24"/>
              <w:lang w:bidi="ar-SA"/>
            </w:rPr>
          </w:pPr>
          <w:hyperlink w:anchor="_Toc188048778" w:history="1">
            <w:r w:rsidRPr="00127D7D">
              <w:rPr>
                <w:rStyle w:val="Hyperlink"/>
                <w:rFonts w:cs="B Mitra"/>
                <w:noProof/>
                <w:rtl/>
              </w:rPr>
              <w:t>معنا</w:t>
            </w:r>
            <w:r w:rsidRPr="00127D7D">
              <w:rPr>
                <w:rStyle w:val="Hyperlink"/>
                <w:rFonts w:cs="B Mitra" w:hint="cs"/>
                <w:noProof/>
                <w:rtl/>
              </w:rPr>
              <w:t>ی</w:t>
            </w:r>
            <w:r w:rsidRPr="00127D7D">
              <w:rPr>
                <w:rStyle w:val="Hyperlink"/>
                <w:rFonts w:cs="B Mitra"/>
                <w:noProof/>
                <w:rtl/>
              </w:rPr>
              <w:t xml:space="preserve"> نساء</w:t>
            </w:r>
            <w:r w:rsidRPr="00127D7D">
              <w:rPr>
                <w:rFonts w:cs="B Mitra"/>
                <w:noProof/>
                <w:webHidden/>
              </w:rPr>
              <w:tab/>
            </w:r>
            <w:r w:rsidRPr="00127D7D">
              <w:rPr>
                <w:rStyle w:val="Hyperlink"/>
                <w:rFonts w:cs="B Mitra"/>
                <w:noProof/>
              </w:rPr>
              <w:fldChar w:fldCharType="begin"/>
            </w:r>
            <w:r w:rsidRPr="00127D7D">
              <w:rPr>
                <w:rFonts w:cs="B Mitra"/>
                <w:noProof/>
                <w:webHidden/>
              </w:rPr>
              <w:instrText xml:space="preserve"> PAGEREF _Toc188048778 \h </w:instrText>
            </w:r>
            <w:r w:rsidRPr="00127D7D">
              <w:rPr>
                <w:rStyle w:val="Hyperlink"/>
                <w:rFonts w:cs="B Mitra"/>
                <w:noProof/>
              </w:rPr>
            </w:r>
            <w:r w:rsidRPr="00127D7D">
              <w:rPr>
                <w:rStyle w:val="Hyperlink"/>
                <w:rFonts w:cs="B Mitra"/>
                <w:noProof/>
              </w:rPr>
              <w:fldChar w:fldCharType="separate"/>
            </w:r>
            <w:r w:rsidRPr="00127D7D">
              <w:rPr>
                <w:rFonts w:cs="B Mitra"/>
                <w:noProof/>
                <w:webHidden/>
              </w:rPr>
              <w:t>4</w:t>
            </w:r>
            <w:r w:rsidRPr="00127D7D">
              <w:rPr>
                <w:rStyle w:val="Hyperlink"/>
                <w:rFonts w:cs="B Mitra"/>
                <w:noProof/>
              </w:rPr>
              <w:fldChar w:fldCharType="end"/>
            </w:r>
          </w:hyperlink>
        </w:p>
        <w:p w14:paraId="0DA41892" w14:textId="36D38A37" w:rsidR="00561CB3" w:rsidRPr="00127D7D" w:rsidRDefault="00561CB3" w:rsidP="00561CB3">
          <w:pPr>
            <w:pStyle w:val="TOC2"/>
            <w:rPr>
              <w:rFonts w:asciiTheme="minorHAnsi" w:eastAsiaTheme="minorEastAsia" w:hAnsiTheme="minorHAnsi" w:cs="B Mitra"/>
              <w:noProof/>
              <w:sz w:val="24"/>
              <w:szCs w:val="24"/>
              <w:lang w:bidi="ar-SA"/>
            </w:rPr>
          </w:pPr>
          <w:hyperlink w:anchor="_Toc188048779" w:history="1">
            <w:r w:rsidRPr="00127D7D">
              <w:rPr>
                <w:rStyle w:val="Hyperlink"/>
                <w:rFonts w:cs="B Mitra"/>
                <w:noProof/>
                <w:rtl/>
              </w:rPr>
              <w:t>سلام کردن اجنب</w:t>
            </w:r>
            <w:r w:rsidRPr="00127D7D">
              <w:rPr>
                <w:rStyle w:val="Hyperlink"/>
                <w:rFonts w:cs="B Mitra" w:hint="cs"/>
                <w:noProof/>
                <w:rtl/>
              </w:rPr>
              <w:t>ی</w:t>
            </w:r>
            <w:r w:rsidRPr="00127D7D">
              <w:rPr>
                <w:rStyle w:val="Hyperlink"/>
                <w:rFonts w:cs="B Mitra"/>
                <w:noProof/>
                <w:rtl/>
              </w:rPr>
              <w:t>ه</w:t>
            </w:r>
            <w:r w:rsidRPr="00127D7D">
              <w:rPr>
                <w:rFonts w:cs="B Mitra"/>
                <w:noProof/>
                <w:webHidden/>
              </w:rPr>
              <w:tab/>
            </w:r>
            <w:r w:rsidRPr="00127D7D">
              <w:rPr>
                <w:rStyle w:val="Hyperlink"/>
                <w:rFonts w:cs="B Mitra"/>
                <w:noProof/>
              </w:rPr>
              <w:fldChar w:fldCharType="begin"/>
            </w:r>
            <w:r w:rsidRPr="00127D7D">
              <w:rPr>
                <w:rFonts w:cs="B Mitra"/>
                <w:noProof/>
                <w:webHidden/>
              </w:rPr>
              <w:instrText xml:space="preserve"> PAGEREF _Toc188048779 \h </w:instrText>
            </w:r>
            <w:r w:rsidRPr="00127D7D">
              <w:rPr>
                <w:rStyle w:val="Hyperlink"/>
                <w:rFonts w:cs="B Mitra"/>
                <w:noProof/>
              </w:rPr>
            </w:r>
            <w:r w:rsidRPr="00127D7D">
              <w:rPr>
                <w:rStyle w:val="Hyperlink"/>
                <w:rFonts w:cs="B Mitra"/>
                <w:noProof/>
              </w:rPr>
              <w:fldChar w:fldCharType="separate"/>
            </w:r>
            <w:r w:rsidRPr="00127D7D">
              <w:rPr>
                <w:rFonts w:cs="B Mitra"/>
                <w:noProof/>
                <w:webHidden/>
              </w:rPr>
              <w:t>6</w:t>
            </w:r>
            <w:r w:rsidRPr="00127D7D">
              <w:rPr>
                <w:rStyle w:val="Hyperlink"/>
                <w:rFonts w:cs="B Mitra"/>
                <w:noProof/>
              </w:rPr>
              <w:fldChar w:fldCharType="end"/>
            </w:r>
          </w:hyperlink>
        </w:p>
        <w:p w14:paraId="6B4F44B8" w14:textId="3F7D9B36" w:rsidR="00561CB3" w:rsidRPr="00127D7D" w:rsidRDefault="00561CB3" w:rsidP="00561CB3">
          <w:pPr>
            <w:pStyle w:val="TOC1"/>
            <w:rPr>
              <w:rFonts w:asciiTheme="minorHAnsi" w:eastAsiaTheme="minorEastAsia" w:hAnsiTheme="minorHAnsi" w:cs="B Mitra"/>
              <w:noProof/>
              <w:sz w:val="24"/>
              <w:szCs w:val="24"/>
              <w:lang w:bidi="ar-SA"/>
            </w:rPr>
          </w:pPr>
          <w:hyperlink w:anchor="_Toc188048780" w:history="1">
            <w:r w:rsidRPr="00127D7D">
              <w:rPr>
                <w:rStyle w:val="Hyperlink"/>
                <w:rFonts w:cs="B Mitra"/>
                <w:noProof/>
                <w:rtl/>
              </w:rPr>
              <w:t>مساله 21</w:t>
            </w:r>
            <w:r w:rsidRPr="00127D7D">
              <w:rPr>
                <w:rFonts w:cs="B Mitra"/>
                <w:noProof/>
                <w:webHidden/>
              </w:rPr>
              <w:tab/>
            </w:r>
            <w:r w:rsidRPr="00127D7D">
              <w:rPr>
                <w:rStyle w:val="Hyperlink"/>
                <w:rFonts w:cs="B Mitra"/>
                <w:noProof/>
              </w:rPr>
              <w:fldChar w:fldCharType="begin"/>
            </w:r>
            <w:r w:rsidRPr="00127D7D">
              <w:rPr>
                <w:rFonts w:cs="B Mitra"/>
                <w:noProof/>
                <w:webHidden/>
              </w:rPr>
              <w:instrText xml:space="preserve"> PAGEREF _Toc188048780 \h </w:instrText>
            </w:r>
            <w:r w:rsidRPr="00127D7D">
              <w:rPr>
                <w:rStyle w:val="Hyperlink"/>
                <w:rFonts w:cs="B Mitra"/>
                <w:noProof/>
              </w:rPr>
            </w:r>
            <w:r w:rsidRPr="00127D7D">
              <w:rPr>
                <w:rStyle w:val="Hyperlink"/>
                <w:rFonts w:cs="B Mitra"/>
                <w:noProof/>
              </w:rPr>
              <w:fldChar w:fldCharType="separate"/>
            </w:r>
            <w:r w:rsidRPr="00127D7D">
              <w:rPr>
                <w:rFonts w:cs="B Mitra"/>
                <w:noProof/>
                <w:webHidden/>
              </w:rPr>
              <w:t>6</w:t>
            </w:r>
            <w:r w:rsidRPr="00127D7D">
              <w:rPr>
                <w:rStyle w:val="Hyperlink"/>
                <w:rFonts w:cs="B Mitra"/>
                <w:noProof/>
              </w:rPr>
              <w:fldChar w:fldCharType="end"/>
            </w:r>
          </w:hyperlink>
        </w:p>
        <w:p w14:paraId="5B0C4313" w14:textId="320103E9" w:rsidR="00561CB3" w:rsidRPr="00127D7D" w:rsidRDefault="00561CB3" w:rsidP="00561CB3">
          <w:pPr>
            <w:pStyle w:val="TOC2"/>
            <w:rPr>
              <w:rFonts w:asciiTheme="minorHAnsi" w:eastAsiaTheme="minorEastAsia" w:hAnsiTheme="minorHAnsi" w:cs="B Mitra"/>
              <w:noProof/>
              <w:sz w:val="24"/>
              <w:szCs w:val="24"/>
              <w:lang w:bidi="ar-SA"/>
            </w:rPr>
          </w:pPr>
          <w:hyperlink w:anchor="_Toc188048781" w:history="1">
            <w:r w:rsidRPr="00127D7D">
              <w:rPr>
                <w:rStyle w:val="Hyperlink"/>
                <w:rFonts w:cs="B Mitra"/>
                <w:noProof/>
                <w:rtl/>
              </w:rPr>
              <w:t>دل</w:t>
            </w:r>
            <w:r w:rsidRPr="00127D7D">
              <w:rPr>
                <w:rStyle w:val="Hyperlink"/>
                <w:rFonts w:cs="B Mitra" w:hint="cs"/>
                <w:noProof/>
                <w:rtl/>
              </w:rPr>
              <w:t>ی</w:t>
            </w:r>
            <w:r w:rsidRPr="00127D7D">
              <w:rPr>
                <w:rStyle w:val="Hyperlink"/>
                <w:rFonts w:cs="B Mitra" w:hint="eastAsia"/>
                <w:noProof/>
                <w:rtl/>
              </w:rPr>
              <w:t>ل</w:t>
            </w:r>
            <w:r w:rsidRPr="00127D7D">
              <w:rPr>
                <w:rStyle w:val="Hyperlink"/>
                <w:rFonts w:cs="B Mitra"/>
                <w:noProof/>
                <w:rtl/>
              </w:rPr>
              <w:t xml:space="preserve"> مجز</w:t>
            </w:r>
            <w:r w:rsidRPr="00127D7D">
              <w:rPr>
                <w:rStyle w:val="Hyperlink"/>
                <w:rFonts w:cs="B Mitra" w:hint="cs"/>
                <w:noProof/>
                <w:rtl/>
              </w:rPr>
              <w:t>ی</w:t>
            </w:r>
            <w:r w:rsidRPr="00127D7D">
              <w:rPr>
                <w:rStyle w:val="Hyperlink"/>
                <w:rFonts w:cs="B Mitra"/>
                <w:noProof/>
                <w:rtl/>
              </w:rPr>
              <w:t xml:space="preserve"> بودن پاسخ سلام توسط </w:t>
            </w:r>
            <w:r w:rsidRPr="00127D7D">
              <w:rPr>
                <w:rStyle w:val="Hyperlink"/>
                <w:rFonts w:cs="B Mitra" w:hint="cs"/>
                <w:noProof/>
                <w:rtl/>
              </w:rPr>
              <w:t>ی</w:t>
            </w:r>
            <w:r w:rsidRPr="00127D7D">
              <w:rPr>
                <w:rStyle w:val="Hyperlink"/>
                <w:rFonts w:cs="B Mitra" w:hint="eastAsia"/>
                <w:noProof/>
                <w:rtl/>
              </w:rPr>
              <w:t>ک</w:t>
            </w:r>
            <w:r w:rsidRPr="00127D7D">
              <w:rPr>
                <w:rStyle w:val="Hyperlink"/>
                <w:rFonts w:cs="B Mitra"/>
                <w:noProof/>
                <w:rtl/>
              </w:rPr>
              <w:t xml:space="preserve"> نفر از بق</w:t>
            </w:r>
            <w:r w:rsidRPr="00127D7D">
              <w:rPr>
                <w:rStyle w:val="Hyperlink"/>
                <w:rFonts w:cs="B Mitra" w:hint="cs"/>
                <w:noProof/>
                <w:rtl/>
              </w:rPr>
              <w:t>ی</w:t>
            </w:r>
            <w:r w:rsidRPr="00127D7D">
              <w:rPr>
                <w:rStyle w:val="Hyperlink"/>
                <w:rFonts w:cs="B Mitra" w:hint="eastAsia"/>
                <w:noProof/>
                <w:rtl/>
              </w:rPr>
              <w:t>ه</w:t>
            </w:r>
            <w:r w:rsidRPr="00127D7D">
              <w:rPr>
                <w:rFonts w:cs="B Mitra"/>
                <w:noProof/>
                <w:webHidden/>
              </w:rPr>
              <w:tab/>
            </w:r>
            <w:r w:rsidRPr="00127D7D">
              <w:rPr>
                <w:rStyle w:val="Hyperlink"/>
                <w:rFonts w:cs="B Mitra"/>
                <w:noProof/>
              </w:rPr>
              <w:fldChar w:fldCharType="begin"/>
            </w:r>
            <w:r w:rsidRPr="00127D7D">
              <w:rPr>
                <w:rFonts w:cs="B Mitra"/>
                <w:noProof/>
                <w:webHidden/>
              </w:rPr>
              <w:instrText xml:space="preserve"> PAGEREF _Toc188048781 \h </w:instrText>
            </w:r>
            <w:r w:rsidRPr="00127D7D">
              <w:rPr>
                <w:rStyle w:val="Hyperlink"/>
                <w:rFonts w:cs="B Mitra"/>
                <w:noProof/>
              </w:rPr>
            </w:r>
            <w:r w:rsidRPr="00127D7D">
              <w:rPr>
                <w:rStyle w:val="Hyperlink"/>
                <w:rFonts w:cs="B Mitra"/>
                <w:noProof/>
              </w:rPr>
              <w:fldChar w:fldCharType="separate"/>
            </w:r>
            <w:r w:rsidRPr="00127D7D">
              <w:rPr>
                <w:rFonts w:cs="B Mitra"/>
                <w:noProof/>
                <w:webHidden/>
              </w:rPr>
              <w:t>7</w:t>
            </w:r>
            <w:r w:rsidRPr="00127D7D">
              <w:rPr>
                <w:rStyle w:val="Hyperlink"/>
                <w:rFonts w:cs="B Mitra"/>
                <w:noProof/>
              </w:rPr>
              <w:fldChar w:fldCharType="end"/>
            </w:r>
          </w:hyperlink>
        </w:p>
        <w:p w14:paraId="0076100A" w14:textId="51C6B332" w:rsidR="00561CB3" w:rsidRPr="00127D7D" w:rsidRDefault="00561CB3" w:rsidP="00561CB3">
          <w:pPr>
            <w:pStyle w:val="TOC2"/>
            <w:rPr>
              <w:rFonts w:asciiTheme="minorHAnsi" w:eastAsiaTheme="minorEastAsia" w:hAnsiTheme="minorHAnsi" w:cs="B Mitra"/>
              <w:noProof/>
              <w:sz w:val="24"/>
              <w:szCs w:val="24"/>
              <w:lang w:bidi="ar-SA"/>
            </w:rPr>
          </w:pPr>
          <w:hyperlink w:anchor="_Toc188048782" w:history="1">
            <w:r w:rsidRPr="00127D7D">
              <w:rPr>
                <w:rStyle w:val="Hyperlink"/>
                <w:rFonts w:cs="B Mitra"/>
                <w:noProof/>
                <w:rtl/>
              </w:rPr>
              <w:t>بررس</w:t>
            </w:r>
            <w:r w:rsidRPr="00127D7D">
              <w:rPr>
                <w:rStyle w:val="Hyperlink"/>
                <w:rFonts w:cs="B Mitra" w:hint="cs"/>
                <w:noProof/>
                <w:rtl/>
              </w:rPr>
              <w:t>ی</w:t>
            </w:r>
            <w:r w:rsidRPr="00127D7D">
              <w:rPr>
                <w:rStyle w:val="Hyperlink"/>
                <w:rFonts w:cs="B Mitra"/>
                <w:noProof/>
                <w:rtl/>
              </w:rPr>
              <w:t xml:space="preserve"> اجزاء رد سلام توسط صب</w:t>
            </w:r>
            <w:r w:rsidRPr="00127D7D">
              <w:rPr>
                <w:rStyle w:val="Hyperlink"/>
                <w:rFonts w:cs="B Mitra" w:hint="cs"/>
                <w:noProof/>
                <w:rtl/>
              </w:rPr>
              <w:t>ی</w:t>
            </w:r>
            <w:r w:rsidRPr="00127D7D">
              <w:rPr>
                <w:rStyle w:val="Hyperlink"/>
                <w:rFonts w:cs="B Mitra"/>
                <w:noProof/>
                <w:rtl/>
              </w:rPr>
              <w:t xml:space="preserve"> مم</w:t>
            </w:r>
            <w:r w:rsidRPr="00127D7D">
              <w:rPr>
                <w:rStyle w:val="Hyperlink"/>
                <w:rFonts w:cs="B Mitra" w:hint="cs"/>
                <w:noProof/>
                <w:rtl/>
              </w:rPr>
              <w:t>ی</w:t>
            </w:r>
            <w:r w:rsidRPr="00127D7D">
              <w:rPr>
                <w:rStyle w:val="Hyperlink"/>
                <w:rFonts w:cs="B Mitra" w:hint="eastAsia"/>
                <w:noProof/>
                <w:rtl/>
              </w:rPr>
              <w:t>ز</w:t>
            </w:r>
            <w:r w:rsidRPr="00127D7D">
              <w:rPr>
                <w:rFonts w:cs="B Mitra"/>
                <w:noProof/>
                <w:webHidden/>
              </w:rPr>
              <w:tab/>
            </w:r>
            <w:r w:rsidRPr="00127D7D">
              <w:rPr>
                <w:rStyle w:val="Hyperlink"/>
                <w:rFonts w:cs="B Mitra"/>
                <w:noProof/>
              </w:rPr>
              <w:fldChar w:fldCharType="begin"/>
            </w:r>
            <w:r w:rsidRPr="00127D7D">
              <w:rPr>
                <w:rFonts w:cs="B Mitra"/>
                <w:noProof/>
                <w:webHidden/>
              </w:rPr>
              <w:instrText xml:space="preserve"> PAGEREF _Toc188048782 \h </w:instrText>
            </w:r>
            <w:r w:rsidRPr="00127D7D">
              <w:rPr>
                <w:rStyle w:val="Hyperlink"/>
                <w:rFonts w:cs="B Mitra"/>
                <w:noProof/>
              </w:rPr>
            </w:r>
            <w:r w:rsidRPr="00127D7D">
              <w:rPr>
                <w:rStyle w:val="Hyperlink"/>
                <w:rFonts w:cs="B Mitra"/>
                <w:noProof/>
              </w:rPr>
              <w:fldChar w:fldCharType="separate"/>
            </w:r>
            <w:r w:rsidRPr="00127D7D">
              <w:rPr>
                <w:rFonts w:cs="B Mitra"/>
                <w:noProof/>
                <w:webHidden/>
              </w:rPr>
              <w:t>9</w:t>
            </w:r>
            <w:r w:rsidRPr="00127D7D">
              <w:rPr>
                <w:rStyle w:val="Hyperlink"/>
                <w:rFonts w:cs="B Mitra"/>
                <w:noProof/>
              </w:rPr>
              <w:fldChar w:fldCharType="end"/>
            </w:r>
          </w:hyperlink>
        </w:p>
        <w:p w14:paraId="5532F95B" w14:textId="4C5204D5" w:rsidR="002D1057" w:rsidRPr="00127D7D" w:rsidRDefault="002D1057" w:rsidP="00072B60">
          <w:pPr>
            <w:pStyle w:val="TOC3"/>
            <w:tabs>
              <w:tab w:val="right" w:leader="dot" w:pos="9016"/>
            </w:tabs>
            <w:rPr>
              <w:rFonts w:cs="B Mitra"/>
              <w:rtl/>
            </w:rPr>
          </w:pPr>
          <w:r w:rsidRPr="00127D7D">
            <w:rPr>
              <w:rFonts w:cs="B Mitra"/>
            </w:rPr>
            <w:fldChar w:fldCharType="end"/>
          </w:r>
        </w:p>
      </w:sdtContent>
    </w:sdt>
    <w:p w14:paraId="68AFA163" w14:textId="76A5A7BA" w:rsidR="00C4093C" w:rsidRPr="00127D7D" w:rsidRDefault="00127D7D" w:rsidP="00127D7D">
      <w:pPr>
        <w:jc w:val="center"/>
        <w:rPr>
          <w:rFonts w:cs="B Mitra"/>
          <w:color w:val="00B050"/>
          <w:lang w:bidi="ar"/>
        </w:rPr>
      </w:pPr>
      <w:bookmarkStart w:id="0" w:name="_Hlk198631522"/>
      <w:r w:rsidRPr="00127D7D">
        <w:rPr>
          <w:rFonts w:cs="B Mitra" w:hint="cs"/>
          <w:noProof/>
          <w:color w:val="00B050"/>
          <w:rtl/>
        </w:rPr>
        <w:t>بسم الله الرحمن الرحیم</w:t>
      </w:r>
      <w:bookmarkEnd w:id="0"/>
    </w:p>
    <w:p w14:paraId="57F82353" w14:textId="77777777" w:rsidR="00DF0C26" w:rsidRPr="00127D7D" w:rsidRDefault="00DF0C26" w:rsidP="00DF0C26">
      <w:pPr>
        <w:jc w:val="center"/>
        <w:rPr>
          <w:rFonts w:cs="B Mitra"/>
          <w:lang w:bidi="ar"/>
        </w:rPr>
      </w:pPr>
    </w:p>
    <w:p w14:paraId="5EE8ABE5" w14:textId="77777777" w:rsidR="00561CB3" w:rsidRPr="00127D7D" w:rsidRDefault="00561CB3" w:rsidP="00561CB3">
      <w:pPr>
        <w:rPr>
          <w:rFonts w:cs="B Mitra"/>
          <w:color w:val="0000FF"/>
          <w:rtl/>
        </w:rPr>
      </w:pPr>
      <w:r w:rsidRPr="00127D7D">
        <w:rPr>
          <w:rFonts w:cs="B Mitra"/>
          <w:color w:val="0000FF"/>
          <w:rtl/>
        </w:rPr>
        <w:t>مسألة 21: لو سلّم على جماعة منهم المصلِّي فردّ الجواب غيره لم يجز له الردّ، نعم لو ردّه صبي مميِّز ففي كفايته إشكال، و الأحوط ردّ المصلِّي بقصد القرآن أو الدُّعاء</w:t>
      </w:r>
      <w:r w:rsidRPr="00127D7D">
        <w:rPr>
          <w:rFonts w:cs="B Mitra" w:hint="cs"/>
          <w:color w:val="0000FF"/>
          <w:rtl/>
        </w:rPr>
        <w:t>.</w:t>
      </w:r>
    </w:p>
    <w:p w14:paraId="722D2109" w14:textId="77777777" w:rsidR="00E21E51" w:rsidRPr="00127D7D" w:rsidRDefault="00E21E51" w:rsidP="00E21E51">
      <w:pPr>
        <w:pStyle w:val="Heading1"/>
        <w:rPr>
          <w:rFonts w:cs="B Mitra"/>
          <w:rtl/>
        </w:rPr>
      </w:pPr>
      <w:bookmarkStart w:id="1" w:name="_Hlk188179280"/>
      <w:r w:rsidRPr="00127D7D">
        <w:rPr>
          <w:rFonts w:cs="B Mitra" w:hint="cs"/>
          <w:rtl/>
        </w:rPr>
        <w:t>ادامه مساله 21</w:t>
      </w:r>
    </w:p>
    <w:p w14:paraId="48594C82" w14:textId="1B0ECDE5" w:rsidR="00E21E51" w:rsidRPr="00127D7D" w:rsidRDefault="00E21E51" w:rsidP="00E21E51">
      <w:pPr>
        <w:pStyle w:val="Heading2"/>
        <w:rPr>
          <w:rFonts w:cs="B Mitra"/>
          <w:rtl/>
        </w:rPr>
      </w:pPr>
      <w:r w:rsidRPr="00127D7D">
        <w:rPr>
          <w:rFonts w:cs="B Mitra" w:hint="cs"/>
          <w:rtl/>
        </w:rPr>
        <w:t>مجزی بودن پاسخ سلام توسط یک نفر از سایر افراد</w:t>
      </w:r>
    </w:p>
    <w:p w14:paraId="24D8E2FB" w14:textId="2517AD97" w:rsidR="00E21E51" w:rsidRPr="00127D7D" w:rsidRDefault="00E21E51" w:rsidP="0087385F">
      <w:pPr>
        <w:rPr>
          <w:rFonts w:cs="B Mitra"/>
          <w:rtl/>
        </w:rPr>
      </w:pPr>
      <w:r w:rsidRPr="00127D7D">
        <w:rPr>
          <w:rFonts w:cs="B Mitra" w:hint="cs"/>
          <w:rtl/>
        </w:rPr>
        <w:t xml:space="preserve">صاحب عروه فرمود: </w:t>
      </w:r>
      <w:r w:rsidRPr="00127D7D">
        <w:rPr>
          <w:rFonts w:cs="B Mitra" w:hint="cs"/>
          <w:color w:val="000080"/>
          <w:rtl/>
        </w:rPr>
        <w:t xml:space="preserve">اگر شخصی به جماعتی سلام کند که </w:t>
      </w:r>
      <w:r w:rsidR="0087385F" w:rsidRPr="00127D7D">
        <w:rPr>
          <w:rFonts w:cs="B Mitra" w:hint="cs"/>
          <w:color w:val="000080"/>
          <w:rtl/>
        </w:rPr>
        <w:t xml:space="preserve">نمازگزار </w:t>
      </w:r>
      <w:r w:rsidRPr="00127D7D">
        <w:rPr>
          <w:rFonts w:cs="B Mitra" w:hint="cs"/>
          <w:color w:val="000080"/>
          <w:rtl/>
        </w:rPr>
        <w:t xml:space="preserve">در بین آن جماعت </w:t>
      </w:r>
      <w:r w:rsidR="0087385F" w:rsidRPr="00127D7D">
        <w:rPr>
          <w:rFonts w:cs="B Mitra" w:hint="cs"/>
          <w:color w:val="000080"/>
          <w:rtl/>
        </w:rPr>
        <w:t>است</w:t>
      </w:r>
      <w:r w:rsidRPr="00127D7D">
        <w:rPr>
          <w:rFonts w:cs="B Mitra" w:hint="cs"/>
          <w:color w:val="000080"/>
          <w:rtl/>
        </w:rPr>
        <w:t xml:space="preserve"> و شخص دیگری جواب سلام را بدهد نماز گزار حق جواب دادن ندارد.</w:t>
      </w:r>
      <w:r w:rsidRPr="00127D7D">
        <w:rPr>
          <w:rFonts w:cs="B Mitra" w:hint="cs"/>
          <w:rtl/>
        </w:rPr>
        <w:t xml:space="preserve"> </w:t>
      </w:r>
    </w:p>
    <w:p w14:paraId="231C9CC7" w14:textId="7EDE5290" w:rsidR="00E21E51" w:rsidRPr="00127D7D" w:rsidRDefault="00E21E51" w:rsidP="00FC288F">
      <w:pPr>
        <w:rPr>
          <w:rFonts w:cs="B Mitra"/>
          <w:rtl/>
        </w:rPr>
      </w:pPr>
      <w:r w:rsidRPr="00127D7D">
        <w:rPr>
          <w:rFonts w:cs="B Mitra" w:hint="cs"/>
          <w:rtl/>
        </w:rPr>
        <w:t xml:space="preserve">آقای سیستانی اشکال کردند که وجه این مطلب </w:t>
      </w:r>
      <w:r w:rsidR="0087385F" w:rsidRPr="00127D7D">
        <w:rPr>
          <w:rFonts w:cs="B Mitra" w:hint="cs"/>
          <w:rtl/>
        </w:rPr>
        <w:t>ادعای انصراف</w:t>
      </w:r>
      <w:r w:rsidRPr="00127D7D">
        <w:rPr>
          <w:rFonts w:cs="B Mitra" w:hint="cs"/>
          <w:rtl/>
        </w:rPr>
        <w:t xml:space="preserve"> دلیل جواب سلام در نماز</w:t>
      </w:r>
      <w:r w:rsidR="00CF31C4" w:rsidRPr="00127D7D">
        <w:rPr>
          <w:rFonts w:cs="B Mitra" w:hint="cs"/>
          <w:rtl/>
        </w:rPr>
        <w:t>،</w:t>
      </w:r>
      <w:r w:rsidRPr="00127D7D">
        <w:rPr>
          <w:rFonts w:cs="B Mitra" w:hint="cs"/>
          <w:rtl/>
        </w:rPr>
        <w:t xml:space="preserve"> به جواب سلام واجب </w:t>
      </w:r>
      <w:r w:rsidR="0087385F" w:rsidRPr="00127D7D">
        <w:rPr>
          <w:rFonts w:cs="B Mitra" w:hint="cs"/>
          <w:rtl/>
        </w:rPr>
        <w:t>است</w:t>
      </w:r>
      <w:r w:rsidRPr="00127D7D">
        <w:rPr>
          <w:rFonts w:cs="B Mitra" w:hint="cs"/>
          <w:rtl/>
        </w:rPr>
        <w:t xml:space="preserve"> </w:t>
      </w:r>
      <w:r w:rsidR="0087385F" w:rsidRPr="00127D7D">
        <w:rPr>
          <w:rFonts w:cs="B Mitra" w:hint="cs"/>
          <w:rtl/>
        </w:rPr>
        <w:t>که</w:t>
      </w:r>
      <w:r w:rsidRPr="00127D7D">
        <w:rPr>
          <w:rFonts w:cs="B Mitra" w:hint="cs"/>
          <w:rtl/>
        </w:rPr>
        <w:t xml:space="preserve"> این </w:t>
      </w:r>
      <w:r w:rsidR="0087385F" w:rsidRPr="00127D7D">
        <w:rPr>
          <w:rFonts w:cs="B Mitra" w:hint="cs"/>
          <w:rtl/>
        </w:rPr>
        <w:t>ادعا</w:t>
      </w:r>
      <w:r w:rsidRPr="00127D7D">
        <w:rPr>
          <w:rFonts w:cs="B Mitra" w:hint="cs"/>
          <w:rtl/>
        </w:rPr>
        <w:t xml:space="preserve"> محل تامل است. </w:t>
      </w:r>
      <w:r w:rsidR="0087385F" w:rsidRPr="00127D7D">
        <w:rPr>
          <w:rFonts w:cs="B Mitra" w:hint="cs"/>
          <w:rtl/>
        </w:rPr>
        <w:t xml:space="preserve">شاهدش این است که </w:t>
      </w:r>
      <w:r w:rsidRPr="00127D7D">
        <w:rPr>
          <w:rFonts w:cs="B Mitra" w:hint="cs"/>
          <w:rtl/>
        </w:rPr>
        <w:t xml:space="preserve">اگر </w:t>
      </w:r>
      <w:r w:rsidR="0087385F" w:rsidRPr="00127D7D">
        <w:rPr>
          <w:rFonts w:cs="B Mitra" w:hint="cs"/>
          <w:rtl/>
        </w:rPr>
        <w:t xml:space="preserve">نمازگزار </w:t>
      </w:r>
      <w:r w:rsidRPr="00127D7D">
        <w:rPr>
          <w:rFonts w:cs="B Mitra" w:hint="cs"/>
          <w:rtl/>
        </w:rPr>
        <w:t xml:space="preserve">صبی </w:t>
      </w:r>
      <w:r w:rsidR="0087385F" w:rsidRPr="00127D7D">
        <w:rPr>
          <w:rFonts w:cs="B Mitra" w:hint="cs"/>
          <w:rtl/>
        </w:rPr>
        <w:t>باشد</w:t>
      </w:r>
      <w:r w:rsidRPr="00127D7D">
        <w:rPr>
          <w:rFonts w:cs="B Mitra" w:hint="cs"/>
          <w:rtl/>
        </w:rPr>
        <w:t xml:space="preserve"> و شخصی به او سلام </w:t>
      </w:r>
      <w:r w:rsidR="0087385F" w:rsidRPr="00127D7D">
        <w:rPr>
          <w:rFonts w:cs="B Mitra" w:hint="cs"/>
          <w:rtl/>
        </w:rPr>
        <w:t>بدهد با این که</w:t>
      </w:r>
      <w:r w:rsidRPr="00127D7D">
        <w:rPr>
          <w:rFonts w:cs="B Mitra" w:hint="cs"/>
          <w:rtl/>
        </w:rPr>
        <w:t xml:space="preserve"> جواب سلام بر او واجب نیست، ولی اگر </w:t>
      </w:r>
      <w:r w:rsidR="0087385F" w:rsidRPr="00127D7D">
        <w:rPr>
          <w:rFonts w:cs="B Mitra" w:hint="cs"/>
          <w:rtl/>
        </w:rPr>
        <w:t xml:space="preserve">جواب </w:t>
      </w:r>
      <w:r w:rsidRPr="00127D7D">
        <w:rPr>
          <w:rFonts w:cs="B Mitra" w:hint="cs"/>
          <w:rtl/>
        </w:rPr>
        <w:t xml:space="preserve">سلام </w:t>
      </w:r>
      <w:r w:rsidR="0087385F" w:rsidRPr="00127D7D">
        <w:rPr>
          <w:rFonts w:cs="B Mitra" w:hint="cs"/>
          <w:rtl/>
        </w:rPr>
        <w:t>ب</w:t>
      </w:r>
      <w:r w:rsidRPr="00127D7D">
        <w:rPr>
          <w:rFonts w:cs="B Mitra" w:hint="cs"/>
          <w:rtl/>
        </w:rPr>
        <w:t xml:space="preserve">دهد نماز او باطل نمی شود، پس </w:t>
      </w:r>
      <w:r w:rsidR="0087385F" w:rsidRPr="00127D7D">
        <w:rPr>
          <w:rFonts w:cs="B Mitra" w:hint="cs"/>
          <w:rtl/>
        </w:rPr>
        <w:t xml:space="preserve">دلیل وجوب </w:t>
      </w:r>
      <w:r w:rsidRPr="00127D7D">
        <w:rPr>
          <w:rFonts w:cs="B Mitra" w:hint="cs"/>
          <w:rtl/>
        </w:rPr>
        <w:t>جواب سلام در نماز به فرضی که جواب سلام</w:t>
      </w:r>
      <w:r w:rsidR="00CF31C4" w:rsidRPr="00127D7D">
        <w:rPr>
          <w:rFonts w:cs="B Mitra" w:hint="cs"/>
          <w:rtl/>
        </w:rPr>
        <w:t xml:space="preserve">، واجب باشد </w:t>
      </w:r>
      <w:r w:rsidRPr="00127D7D">
        <w:rPr>
          <w:rFonts w:cs="B Mitra" w:hint="cs"/>
          <w:rtl/>
        </w:rPr>
        <w:t>اختصاص ندارد، البته احتیاط مشکلی ندارد اما اینکه فتوا داده شود که اگر دیگری جواب سلام داد نماز گزار دیگر نباید سلام بدهد و</w:t>
      </w:r>
      <w:r w:rsidR="00FC288F" w:rsidRPr="00127D7D">
        <w:rPr>
          <w:rFonts w:cs="B Mitra" w:hint="cs"/>
          <w:rtl/>
        </w:rPr>
        <w:t>الا</w:t>
      </w:r>
      <w:r w:rsidRPr="00127D7D">
        <w:rPr>
          <w:rFonts w:cs="B Mitra" w:hint="cs"/>
          <w:rtl/>
        </w:rPr>
        <w:t xml:space="preserve"> نماز</w:t>
      </w:r>
      <w:r w:rsidR="00FC288F" w:rsidRPr="00127D7D">
        <w:rPr>
          <w:rFonts w:cs="B Mitra" w:hint="cs"/>
          <w:rtl/>
        </w:rPr>
        <w:t>ش باطل است وجهی ندارد.اگراشکال شود -</w:t>
      </w:r>
      <w:r w:rsidR="007336E6" w:rsidRPr="00127D7D">
        <w:rPr>
          <w:rFonts w:cs="B Mitra" w:hint="cs"/>
          <w:rtl/>
        </w:rPr>
        <w:t xml:space="preserve"> همان طور که </w:t>
      </w:r>
      <w:r w:rsidRPr="00127D7D">
        <w:rPr>
          <w:rFonts w:cs="B Mitra" w:hint="cs"/>
          <w:rtl/>
        </w:rPr>
        <w:t>ظاهر عبارت آقای خویی است</w:t>
      </w:r>
      <w:r w:rsidR="00FC288F" w:rsidRPr="00127D7D">
        <w:rPr>
          <w:rFonts w:cs="B Mitra" w:hint="cs"/>
          <w:rtl/>
        </w:rPr>
        <w:t>-</w:t>
      </w:r>
      <w:r w:rsidRPr="00127D7D">
        <w:rPr>
          <w:rFonts w:cs="B Mitra" w:hint="cs"/>
          <w:rtl/>
        </w:rPr>
        <w:t xml:space="preserve"> </w:t>
      </w:r>
      <w:r w:rsidR="007336E6" w:rsidRPr="00127D7D">
        <w:rPr>
          <w:rFonts w:cs="B Mitra" w:hint="cs"/>
          <w:rtl/>
        </w:rPr>
        <w:t xml:space="preserve">اطلاق (اجزأ عنهم) </w:t>
      </w:r>
      <w:r w:rsidRPr="00127D7D">
        <w:rPr>
          <w:rFonts w:cs="B Mitra" w:hint="cs"/>
          <w:rtl/>
        </w:rPr>
        <w:t xml:space="preserve">در روایت </w:t>
      </w:r>
      <w:r w:rsidR="007336E6" w:rsidRPr="00127D7D">
        <w:rPr>
          <w:rFonts w:cs="B Mitra" w:hint="cs"/>
          <w:rtl/>
        </w:rPr>
        <w:t>که می فرماید</w:t>
      </w:r>
      <w:r w:rsidRPr="00127D7D">
        <w:rPr>
          <w:rFonts w:cs="B Mitra" w:hint="cs"/>
          <w:rtl/>
        </w:rPr>
        <w:t xml:space="preserve">: </w:t>
      </w:r>
      <w:r w:rsidR="007336E6" w:rsidRPr="00127D7D">
        <w:rPr>
          <w:rFonts w:cs="B Mitra" w:hint="cs"/>
          <w:rtl/>
        </w:rPr>
        <w:t>«</w:t>
      </w:r>
      <w:r w:rsidRPr="00127D7D">
        <w:rPr>
          <w:rFonts w:cs="B Mitra" w:hint="cs"/>
          <w:rtl/>
        </w:rPr>
        <w:t xml:space="preserve">اگر کسی به جماعتی سلام </w:t>
      </w:r>
      <w:r w:rsidR="003178D3" w:rsidRPr="00127D7D">
        <w:rPr>
          <w:rFonts w:cs="B Mitra" w:hint="cs"/>
          <w:rtl/>
        </w:rPr>
        <w:t>بدهد</w:t>
      </w:r>
      <w:r w:rsidRPr="00127D7D">
        <w:rPr>
          <w:rFonts w:cs="B Mitra" w:hint="cs"/>
          <w:rtl/>
        </w:rPr>
        <w:t xml:space="preserve"> و یکی از آن جماعت، پاسخ سلام را بدهد مجزی از بقیه است</w:t>
      </w:r>
      <w:r w:rsidR="007336E6" w:rsidRPr="00127D7D">
        <w:rPr>
          <w:rFonts w:cs="B Mitra" w:hint="cs"/>
          <w:rtl/>
        </w:rPr>
        <w:t>»</w:t>
      </w:r>
      <w:r w:rsidR="003178D3" w:rsidRPr="00127D7D">
        <w:rPr>
          <w:rFonts w:cs="B Mitra" w:hint="cs"/>
          <w:rtl/>
        </w:rPr>
        <w:t xml:space="preserve"> </w:t>
      </w:r>
      <w:r w:rsidRPr="00127D7D">
        <w:rPr>
          <w:rFonts w:cs="B Mitra" w:hint="cs"/>
          <w:rtl/>
        </w:rPr>
        <w:t xml:space="preserve">دلالت می کند که حتی بر دیگران </w:t>
      </w:r>
      <w:r w:rsidR="007336E6" w:rsidRPr="00127D7D">
        <w:rPr>
          <w:rFonts w:cs="B Mitra" w:hint="cs"/>
          <w:rtl/>
        </w:rPr>
        <w:t>جواب سلام</w:t>
      </w:r>
      <w:r w:rsidR="00FC288F" w:rsidRPr="00127D7D">
        <w:rPr>
          <w:rFonts w:cs="B Mitra" w:hint="cs"/>
          <w:rtl/>
        </w:rPr>
        <w:t>،</w:t>
      </w:r>
      <w:r w:rsidR="007336E6" w:rsidRPr="00127D7D">
        <w:rPr>
          <w:rFonts w:cs="B Mitra" w:hint="cs"/>
          <w:rtl/>
        </w:rPr>
        <w:t xml:space="preserve"> </w:t>
      </w:r>
      <w:r w:rsidRPr="00127D7D">
        <w:rPr>
          <w:rFonts w:cs="B Mitra" w:hint="cs"/>
          <w:rtl/>
        </w:rPr>
        <w:t xml:space="preserve">مستحب هم نیست </w:t>
      </w:r>
      <w:r w:rsidRPr="00127D7D">
        <w:rPr>
          <w:rFonts w:cs="B Mitra" w:hint="cs"/>
          <w:color w:val="000080"/>
          <w:rtl/>
        </w:rPr>
        <w:t xml:space="preserve">بنابراین جواب سلام بر این نمازگزار نه واجب </w:t>
      </w:r>
      <w:r w:rsidR="003178D3" w:rsidRPr="00127D7D">
        <w:rPr>
          <w:rFonts w:cs="B Mitra" w:hint="cs"/>
          <w:color w:val="000080"/>
          <w:rtl/>
        </w:rPr>
        <w:t xml:space="preserve">است </w:t>
      </w:r>
      <w:r w:rsidRPr="00127D7D">
        <w:rPr>
          <w:rFonts w:cs="B Mitra" w:hint="cs"/>
          <w:color w:val="000080"/>
          <w:rtl/>
        </w:rPr>
        <w:t>و نه مستحب و نباید جواب سلام را بدهد</w:t>
      </w:r>
      <w:r w:rsidRPr="00127D7D">
        <w:rPr>
          <w:rStyle w:val="FootnoteReference"/>
          <w:rFonts w:cs="B Mitra"/>
          <w:rtl/>
        </w:rPr>
        <w:footnoteReference w:id="2"/>
      </w:r>
      <w:r w:rsidRPr="00127D7D">
        <w:rPr>
          <w:rFonts w:cs="B Mitra" w:hint="cs"/>
          <w:rtl/>
        </w:rPr>
        <w:t xml:space="preserve">. </w:t>
      </w:r>
    </w:p>
    <w:p w14:paraId="1BB752D1" w14:textId="337DE1E3" w:rsidR="00E21E51" w:rsidRPr="00127D7D" w:rsidRDefault="007336E6" w:rsidP="00FC288F">
      <w:pPr>
        <w:rPr>
          <w:rFonts w:cs="B Mitra"/>
          <w:rtl/>
        </w:rPr>
      </w:pPr>
      <w:r w:rsidRPr="00127D7D">
        <w:rPr>
          <w:rFonts w:cs="B Mitra" w:hint="cs"/>
          <w:rtl/>
        </w:rPr>
        <w:t xml:space="preserve">جواب </w:t>
      </w:r>
      <w:r w:rsidR="00FC288F" w:rsidRPr="00127D7D">
        <w:rPr>
          <w:rFonts w:cs="B Mitra" w:hint="cs"/>
          <w:rtl/>
        </w:rPr>
        <w:t>این است که</w:t>
      </w:r>
      <w:r w:rsidR="00E21E51" w:rsidRPr="00127D7D">
        <w:rPr>
          <w:rFonts w:cs="B Mitra" w:hint="cs"/>
          <w:rtl/>
        </w:rPr>
        <w:t xml:space="preserve"> ظاهر یجزی</w:t>
      </w:r>
      <w:r w:rsidR="003178D3" w:rsidRPr="00127D7D">
        <w:rPr>
          <w:rFonts w:cs="B Mitra" w:hint="cs"/>
          <w:rtl/>
        </w:rPr>
        <w:t xml:space="preserve"> عن الاخرین</w:t>
      </w:r>
      <w:r w:rsidR="00E21E51" w:rsidRPr="00127D7D">
        <w:rPr>
          <w:rFonts w:cs="B Mitra" w:hint="cs"/>
          <w:rtl/>
        </w:rPr>
        <w:t xml:space="preserve">، اجزا </w:t>
      </w:r>
      <w:r w:rsidRPr="00127D7D">
        <w:rPr>
          <w:rFonts w:cs="B Mitra" w:hint="cs"/>
          <w:rtl/>
        </w:rPr>
        <w:t>از</w:t>
      </w:r>
      <w:r w:rsidR="00E21E51" w:rsidRPr="00127D7D">
        <w:rPr>
          <w:rFonts w:cs="B Mitra" w:hint="cs"/>
          <w:rtl/>
        </w:rPr>
        <w:t xml:space="preserve"> وجوب است زیرا یجزی هم به لحاظ وجوب و هم به لحاظ استحباب اطلاق ندا</w:t>
      </w:r>
      <w:r w:rsidR="003178D3" w:rsidRPr="00127D7D">
        <w:rPr>
          <w:rFonts w:cs="B Mitra" w:hint="cs"/>
          <w:rtl/>
        </w:rPr>
        <w:t>رد بلکه</w:t>
      </w:r>
      <w:r w:rsidR="00E21E51" w:rsidRPr="00127D7D">
        <w:rPr>
          <w:rFonts w:cs="B Mitra" w:hint="cs"/>
          <w:rtl/>
        </w:rPr>
        <w:t xml:space="preserve"> قدر متیقن این است که</w:t>
      </w:r>
      <w:r w:rsidRPr="00127D7D">
        <w:rPr>
          <w:rFonts w:cs="B Mitra" w:hint="cs"/>
          <w:rtl/>
        </w:rPr>
        <w:t xml:space="preserve"> از دیگران</w:t>
      </w:r>
      <w:r w:rsidR="00E21E51" w:rsidRPr="00127D7D">
        <w:rPr>
          <w:rFonts w:cs="B Mitra" w:hint="cs"/>
          <w:rtl/>
        </w:rPr>
        <w:t xml:space="preserve"> نفی وجوب می کند</w:t>
      </w:r>
      <w:r w:rsidRPr="00127D7D">
        <w:rPr>
          <w:rFonts w:cs="B Mitra" w:hint="cs"/>
          <w:rtl/>
        </w:rPr>
        <w:t xml:space="preserve"> نه این که جواب دادن برای دیگران مستحب هم نیست</w:t>
      </w:r>
      <w:r w:rsidR="00E21E51" w:rsidRPr="00127D7D">
        <w:rPr>
          <w:rFonts w:cs="B Mitra" w:hint="cs"/>
          <w:rtl/>
        </w:rPr>
        <w:t xml:space="preserve">. </w:t>
      </w:r>
      <w:r w:rsidRPr="00127D7D">
        <w:rPr>
          <w:rFonts w:cs="B Mitra" w:hint="cs"/>
          <w:rtl/>
        </w:rPr>
        <w:t>خود</w:t>
      </w:r>
      <w:r w:rsidR="00E21E51" w:rsidRPr="00127D7D">
        <w:rPr>
          <w:rFonts w:cs="B Mitra" w:hint="cs"/>
          <w:rtl/>
        </w:rPr>
        <w:t xml:space="preserve">آقای خویی در مساله 30 با صاحب عروه موافقت کرده اند که </w:t>
      </w:r>
      <w:r w:rsidRPr="00127D7D">
        <w:rPr>
          <w:rFonts w:cs="B Mitra" w:hint="cs"/>
          <w:rtl/>
        </w:rPr>
        <w:t xml:space="preserve">در غیر نماز </w:t>
      </w:r>
      <w:r w:rsidR="00E21E51" w:rsidRPr="00127D7D">
        <w:rPr>
          <w:rFonts w:cs="B Mitra" w:hint="cs"/>
          <w:rtl/>
        </w:rPr>
        <w:t xml:space="preserve">اگر </w:t>
      </w:r>
      <w:r w:rsidRPr="00127D7D">
        <w:rPr>
          <w:rFonts w:cs="B Mitra" w:hint="cs"/>
          <w:rtl/>
        </w:rPr>
        <w:t xml:space="preserve">یک نفر </w:t>
      </w:r>
      <w:r w:rsidR="00E21E51" w:rsidRPr="00127D7D">
        <w:rPr>
          <w:rFonts w:cs="B Mitra" w:hint="cs"/>
          <w:rtl/>
        </w:rPr>
        <w:t xml:space="preserve">جواب سلام را بدهد بر بقیه نیز مستحب است که جواب بدهند زیرا افشاء سلام یعنی نشر </w:t>
      </w:r>
      <w:r w:rsidR="00FC288F" w:rsidRPr="00127D7D">
        <w:rPr>
          <w:rFonts w:cs="B Mitra" w:hint="cs"/>
          <w:rtl/>
        </w:rPr>
        <w:t>آن</w:t>
      </w:r>
      <w:r w:rsidR="00E21E51" w:rsidRPr="00127D7D">
        <w:rPr>
          <w:rFonts w:cs="B Mitra" w:hint="cs"/>
          <w:rtl/>
        </w:rPr>
        <w:t xml:space="preserve"> اعم از انشاء سلام و جواب به سلام مستحب است</w:t>
      </w:r>
      <w:r w:rsidR="00E21E51" w:rsidRPr="00127D7D">
        <w:rPr>
          <w:rStyle w:val="FootnoteReference"/>
          <w:rFonts w:cs="B Mitra"/>
          <w:rtl/>
        </w:rPr>
        <w:footnoteReference w:id="3"/>
      </w:r>
      <w:r w:rsidR="00E21E51" w:rsidRPr="00127D7D">
        <w:rPr>
          <w:rFonts w:cs="B Mitra" w:hint="cs"/>
          <w:rtl/>
        </w:rPr>
        <w:t xml:space="preserve">. ممکن است که به آیه </w:t>
      </w:r>
      <w:r w:rsidR="00E21E51" w:rsidRPr="00127D7D">
        <w:rPr>
          <w:rFonts w:ascii="Times New Roman" w:hAnsi="Times New Roman" w:cs="Times New Roman" w:hint="cs"/>
          <w:color w:val="007200"/>
          <w:rtl/>
        </w:rPr>
        <w:t>﴿</w:t>
      </w:r>
      <w:r w:rsidR="00E21E51" w:rsidRPr="00127D7D">
        <w:rPr>
          <w:rFonts w:cs="B Mitra" w:hint="cs"/>
          <w:color w:val="007200"/>
          <w:rtl/>
        </w:rPr>
        <w:t>وَ</w:t>
      </w:r>
      <w:r w:rsidR="00E21E51" w:rsidRPr="00127D7D">
        <w:rPr>
          <w:rFonts w:cs="B Mitra"/>
          <w:color w:val="007200"/>
          <w:rtl/>
        </w:rPr>
        <w:t xml:space="preserve"> </w:t>
      </w:r>
      <w:r w:rsidR="00E21E51" w:rsidRPr="00127D7D">
        <w:rPr>
          <w:rFonts w:cs="B Mitra" w:hint="cs"/>
          <w:color w:val="007200"/>
          <w:rtl/>
        </w:rPr>
        <w:t>إِذا</w:t>
      </w:r>
      <w:r w:rsidR="00E21E51" w:rsidRPr="00127D7D">
        <w:rPr>
          <w:rFonts w:cs="B Mitra"/>
          <w:color w:val="007200"/>
          <w:rtl/>
        </w:rPr>
        <w:t xml:space="preserve"> </w:t>
      </w:r>
      <w:r w:rsidR="00E21E51" w:rsidRPr="00127D7D">
        <w:rPr>
          <w:rFonts w:cs="B Mitra" w:hint="cs"/>
          <w:color w:val="007200"/>
          <w:rtl/>
        </w:rPr>
        <w:t>حُيِّيتُمْ</w:t>
      </w:r>
      <w:r w:rsidR="00E21E51" w:rsidRPr="00127D7D">
        <w:rPr>
          <w:rFonts w:cs="B Mitra"/>
          <w:color w:val="007200"/>
          <w:rtl/>
        </w:rPr>
        <w:t xml:space="preserve"> </w:t>
      </w:r>
      <w:r w:rsidR="00E21E51" w:rsidRPr="00127D7D">
        <w:rPr>
          <w:rFonts w:cs="B Mitra" w:hint="cs"/>
          <w:color w:val="007200"/>
          <w:rtl/>
        </w:rPr>
        <w:t>بِتَحِيَّةٍ</w:t>
      </w:r>
      <w:r w:rsidR="00E21E51" w:rsidRPr="00127D7D">
        <w:rPr>
          <w:rFonts w:cs="B Mitra"/>
          <w:color w:val="007200"/>
          <w:rtl/>
        </w:rPr>
        <w:t xml:space="preserve"> </w:t>
      </w:r>
      <w:r w:rsidR="00E21E51" w:rsidRPr="00127D7D">
        <w:rPr>
          <w:rFonts w:cs="B Mitra" w:hint="cs"/>
          <w:color w:val="007200"/>
          <w:rtl/>
        </w:rPr>
        <w:t>فَحَيُّوا</w:t>
      </w:r>
      <w:r w:rsidR="00E21E51" w:rsidRPr="00127D7D">
        <w:rPr>
          <w:rFonts w:cs="B Mitra"/>
          <w:color w:val="007200"/>
          <w:rtl/>
        </w:rPr>
        <w:t xml:space="preserve"> </w:t>
      </w:r>
      <w:r w:rsidR="00E21E51" w:rsidRPr="00127D7D">
        <w:rPr>
          <w:rFonts w:cs="B Mitra" w:hint="cs"/>
          <w:color w:val="007200"/>
          <w:rtl/>
        </w:rPr>
        <w:t>بِأَحْسَنَ</w:t>
      </w:r>
      <w:r w:rsidR="00E21E51" w:rsidRPr="00127D7D">
        <w:rPr>
          <w:rFonts w:cs="B Mitra"/>
          <w:color w:val="007200"/>
          <w:rtl/>
        </w:rPr>
        <w:t xml:space="preserve"> </w:t>
      </w:r>
      <w:r w:rsidR="00E21E51" w:rsidRPr="00127D7D">
        <w:rPr>
          <w:rFonts w:cs="B Mitra" w:hint="cs"/>
          <w:color w:val="007200"/>
          <w:rtl/>
        </w:rPr>
        <w:t>مِنْها</w:t>
      </w:r>
      <w:r w:rsidR="00E21E51" w:rsidRPr="00127D7D">
        <w:rPr>
          <w:rFonts w:cs="B Mitra"/>
          <w:color w:val="007200"/>
          <w:rtl/>
        </w:rPr>
        <w:t xml:space="preserve"> </w:t>
      </w:r>
      <w:r w:rsidR="00E21E51" w:rsidRPr="00127D7D">
        <w:rPr>
          <w:rFonts w:cs="B Mitra" w:hint="cs"/>
          <w:color w:val="007200"/>
          <w:rtl/>
        </w:rPr>
        <w:t>أَوْ</w:t>
      </w:r>
      <w:r w:rsidR="00E21E51" w:rsidRPr="00127D7D">
        <w:rPr>
          <w:rFonts w:cs="B Mitra"/>
          <w:color w:val="007200"/>
          <w:rtl/>
        </w:rPr>
        <w:t xml:space="preserve"> </w:t>
      </w:r>
      <w:r w:rsidR="00E21E51" w:rsidRPr="00127D7D">
        <w:rPr>
          <w:rFonts w:cs="B Mitra" w:hint="cs"/>
          <w:color w:val="007200"/>
          <w:rtl/>
        </w:rPr>
        <w:t>رُدُّوها</w:t>
      </w:r>
      <w:r w:rsidR="00E21E51" w:rsidRPr="00127D7D">
        <w:rPr>
          <w:rFonts w:ascii="Times New Roman" w:hAnsi="Times New Roman" w:cs="Times New Roman" w:hint="cs"/>
          <w:color w:val="007200"/>
          <w:rtl/>
        </w:rPr>
        <w:t>﴾</w:t>
      </w:r>
      <w:r w:rsidR="00E21E51" w:rsidRPr="00127D7D">
        <w:rPr>
          <w:rStyle w:val="FootnoteReference"/>
          <w:rFonts w:cs="B Mitra"/>
          <w:rtl/>
        </w:rPr>
        <w:footnoteReference w:id="4"/>
      </w:r>
      <w:r w:rsidR="00E21E51" w:rsidRPr="00127D7D">
        <w:rPr>
          <w:rFonts w:cs="B Mitra" w:hint="cs"/>
          <w:rtl/>
        </w:rPr>
        <w:t xml:space="preserve"> تمسک شود که آیه انحلالی است و شامل کل افراد این جماعت می شود اما طبق روایت اگر یکی جواب دهد مجزی از بقیه است و </w:t>
      </w:r>
      <w:r w:rsidRPr="00127D7D">
        <w:rPr>
          <w:rFonts w:cs="B Mitra" w:hint="cs"/>
          <w:color w:val="000080"/>
          <w:rtl/>
        </w:rPr>
        <w:t>قدر متیقن این است که مجزی از و</w:t>
      </w:r>
      <w:r w:rsidR="00E21E51" w:rsidRPr="00127D7D">
        <w:rPr>
          <w:rFonts w:cs="B Mitra" w:hint="cs"/>
          <w:color w:val="000080"/>
          <w:rtl/>
        </w:rPr>
        <w:t>ج</w:t>
      </w:r>
      <w:r w:rsidRPr="00127D7D">
        <w:rPr>
          <w:rFonts w:cs="B Mitra" w:hint="cs"/>
          <w:color w:val="000080"/>
          <w:rtl/>
        </w:rPr>
        <w:t>و</w:t>
      </w:r>
      <w:r w:rsidR="00E21E51" w:rsidRPr="00127D7D">
        <w:rPr>
          <w:rFonts w:cs="B Mitra" w:hint="cs"/>
          <w:color w:val="000080"/>
          <w:rtl/>
        </w:rPr>
        <w:t>ب بوده و بر دیگران واجب نیست اما مستحب است.</w:t>
      </w:r>
    </w:p>
    <w:p w14:paraId="62F0CB34" w14:textId="698E31BA" w:rsidR="00E21E51" w:rsidRPr="00127D7D" w:rsidRDefault="007336E6" w:rsidP="009F3869">
      <w:pPr>
        <w:rPr>
          <w:rFonts w:cs="B Mitra"/>
          <w:rtl/>
        </w:rPr>
      </w:pPr>
      <w:r w:rsidRPr="00127D7D">
        <w:rPr>
          <w:rFonts w:cs="B Mitra" w:hint="cs"/>
          <w:rtl/>
        </w:rPr>
        <w:t>به نظر ما -</w:t>
      </w:r>
      <w:r w:rsidR="00E21E51" w:rsidRPr="00127D7D">
        <w:rPr>
          <w:rFonts w:cs="B Mitra" w:hint="cs"/>
          <w:rtl/>
        </w:rPr>
        <w:t>ه</w:t>
      </w:r>
      <w:r w:rsidRPr="00127D7D">
        <w:rPr>
          <w:rFonts w:cs="B Mitra" w:hint="cs"/>
          <w:rtl/>
        </w:rPr>
        <w:t>مانطور که در جلسه گذشته بیان شد-</w:t>
      </w:r>
      <w:r w:rsidR="00E21E51" w:rsidRPr="00127D7D">
        <w:rPr>
          <w:rFonts w:cs="B Mitra" w:hint="cs"/>
          <w:rtl/>
        </w:rPr>
        <w:t>اطلاقی در ادله سلام در نماز نسبت به این حالت نداریم. محور روایات «</w:t>
      </w:r>
      <w:r w:rsidR="00E21E51" w:rsidRPr="00127D7D">
        <w:rPr>
          <w:rFonts w:cs="B Mitra"/>
          <w:color w:val="008000"/>
          <w:rtl/>
        </w:rPr>
        <w:t>قُلْتُ أَ يَرُدُّ السَّلَامَ وَ هُوَ فِي الصَّلَاةِ قَالَ نَعَمْ مِثْلَ مَا قِيلَ لَهُ</w:t>
      </w:r>
      <w:r w:rsidR="00E21E51" w:rsidRPr="00127D7D">
        <w:rPr>
          <w:rFonts w:cs="B Mitra" w:hint="cs"/>
          <w:rtl/>
        </w:rPr>
        <w:t>»</w:t>
      </w:r>
      <w:r w:rsidR="00E21E51" w:rsidRPr="00127D7D">
        <w:rPr>
          <w:rStyle w:val="FootnoteReference"/>
          <w:rFonts w:cs="B Mitra"/>
          <w:rtl/>
        </w:rPr>
        <w:footnoteReference w:id="5"/>
      </w:r>
      <w:r w:rsidR="00E21E51" w:rsidRPr="00127D7D">
        <w:rPr>
          <w:rFonts w:cs="B Mitra" w:hint="cs"/>
          <w:rtl/>
        </w:rPr>
        <w:t>، «</w:t>
      </w:r>
      <w:r w:rsidR="00E21E51" w:rsidRPr="00127D7D">
        <w:rPr>
          <w:rFonts w:cs="B Mitra"/>
          <w:color w:val="008000"/>
          <w:rtl/>
        </w:rPr>
        <w:t>عَنِ الرَّجُلِ يُسَلَّمُ عَلَيْهِ وَ هُوَ فِي الصَّلَاةِ قَالَ يَرُدُّ سَلَامٌ عَلَيْكُمْ</w:t>
      </w:r>
      <w:r w:rsidR="00E21E51" w:rsidRPr="00127D7D">
        <w:rPr>
          <w:rFonts w:cs="B Mitra" w:hint="cs"/>
          <w:rtl/>
        </w:rPr>
        <w:t>»</w:t>
      </w:r>
      <w:r w:rsidR="00E21E51" w:rsidRPr="00127D7D">
        <w:rPr>
          <w:rStyle w:val="FootnoteReference"/>
          <w:rFonts w:cs="B Mitra"/>
          <w:rtl/>
        </w:rPr>
        <w:footnoteReference w:id="6"/>
      </w:r>
      <w:r w:rsidR="00E21E51" w:rsidRPr="00127D7D">
        <w:rPr>
          <w:rFonts w:cs="B Mitra" w:hint="cs"/>
          <w:rtl/>
        </w:rPr>
        <w:t xml:space="preserve"> در موردی است که بر خود این نمازگزار سلام بشود و ا</w:t>
      </w:r>
      <w:r w:rsidRPr="00127D7D">
        <w:rPr>
          <w:rFonts w:cs="B Mitra" w:hint="cs"/>
          <w:rtl/>
        </w:rPr>
        <w:t>نصراف بدوی روایات هم همین است،البته</w:t>
      </w:r>
      <w:r w:rsidR="00E21E51" w:rsidRPr="00127D7D">
        <w:rPr>
          <w:rFonts w:cs="B Mitra" w:hint="cs"/>
          <w:rtl/>
        </w:rPr>
        <w:t xml:space="preserve"> عرف این را هم می فهمد که اگر بر جماعتی سلام شد که نمازگزار نیز یکی از آ</w:t>
      </w:r>
      <w:r w:rsidR="009F3869" w:rsidRPr="00127D7D">
        <w:rPr>
          <w:rFonts w:cs="B Mitra" w:hint="cs"/>
          <w:rtl/>
        </w:rPr>
        <w:t>ن جماعت بود و بقیه جواب ندادند خود نمازگزار جواب می دهد</w:t>
      </w:r>
      <w:r w:rsidR="00E21E51" w:rsidRPr="00127D7D">
        <w:rPr>
          <w:rFonts w:cs="B Mitra" w:hint="cs"/>
          <w:rtl/>
        </w:rPr>
        <w:t xml:space="preserve"> اما </w:t>
      </w:r>
      <w:r w:rsidR="009F3869" w:rsidRPr="00127D7D">
        <w:rPr>
          <w:rFonts w:cs="B Mitra" w:hint="cs"/>
          <w:rtl/>
        </w:rPr>
        <w:t xml:space="preserve">این روایات هرگز </w:t>
      </w:r>
      <w:r w:rsidR="00E21E51" w:rsidRPr="00127D7D">
        <w:rPr>
          <w:rFonts w:cs="B Mitra" w:hint="cs"/>
          <w:rtl/>
        </w:rPr>
        <w:t>اطلاقی ندارد نسبت به فرضی که شخص به جماعتی سلام کرده و بقیه جواب سلام او را می دهند و</w:t>
      </w:r>
      <w:r w:rsidR="009F3869" w:rsidRPr="00127D7D">
        <w:rPr>
          <w:rFonts w:cs="B Mitra" w:hint="cs"/>
          <w:rtl/>
        </w:rPr>
        <w:t>لی</w:t>
      </w:r>
      <w:r w:rsidR="00E21E51" w:rsidRPr="00127D7D">
        <w:rPr>
          <w:rFonts w:cs="B Mitra" w:hint="cs"/>
          <w:rtl/>
        </w:rPr>
        <w:t xml:space="preserve"> این نمازگزار هم </w:t>
      </w:r>
      <w:r w:rsidR="009F3869" w:rsidRPr="00127D7D">
        <w:rPr>
          <w:rFonts w:cs="B Mitra" w:hint="cs"/>
          <w:rtl/>
        </w:rPr>
        <w:t>ب</w:t>
      </w:r>
      <w:r w:rsidR="00E21E51" w:rsidRPr="00127D7D">
        <w:rPr>
          <w:rFonts w:cs="B Mitra" w:hint="cs"/>
          <w:rtl/>
        </w:rPr>
        <w:t>خواهد به مستحب عمل کرده و جواب سلام بدهد.</w:t>
      </w:r>
      <w:r w:rsidR="009F3869" w:rsidRPr="00127D7D">
        <w:rPr>
          <w:rFonts w:cs="B Mitra" w:hint="cs"/>
          <w:rtl/>
        </w:rPr>
        <w:t>بله!</w:t>
      </w:r>
      <w:r w:rsidR="00E21E51" w:rsidRPr="00127D7D">
        <w:rPr>
          <w:rFonts w:cs="B Mitra" w:hint="cs"/>
          <w:rtl/>
        </w:rPr>
        <w:t xml:space="preserve"> مستحب نفسی هست اما این روایاتی که عفو از مانعیت تکلم کرده است اطلاقی نسبت به این فرض ندارد. مخصوصا که ظاهر این روایات وجوب است و قطعا بر این مصلی، سلام واجب نیست. لذا حق با صاحب عروه است و اگر فرد دیگری </w:t>
      </w:r>
      <w:r w:rsidR="009F3869" w:rsidRPr="00127D7D">
        <w:rPr>
          <w:rFonts w:cs="B Mitra" w:hint="cs"/>
          <w:rtl/>
        </w:rPr>
        <w:t xml:space="preserve">جواب </w:t>
      </w:r>
      <w:r w:rsidR="00E21E51" w:rsidRPr="00127D7D">
        <w:rPr>
          <w:rFonts w:cs="B Mitra" w:hint="cs"/>
          <w:rtl/>
        </w:rPr>
        <w:t xml:space="preserve">سلام را </w:t>
      </w:r>
      <w:r w:rsidR="009F3869" w:rsidRPr="00127D7D">
        <w:rPr>
          <w:rFonts w:cs="B Mitra" w:hint="cs"/>
          <w:rtl/>
        </w:rPr>
        <w:t>داد</w:t>
      </w:r>
      <w:r w:rsidR="00E21E51" w:rsidRPr="00127D7D">
        <w:rPr>
          <w:rFonts w:cs="B Mitra" w:hint="cs"/>
          <w:rtl/>
        </w:rPr>
        <w:t xml:space="preserve"> مصلی نباید جواب بدهد و اگر می داند که بعدا شخص دیگری جواب می دهد </w:t>
      </w:r>
      <w:r w:rsidR="009F3869" w:rsidRPr="00127D7D">
        <w:rPr>
          <w:rFonts w:cs="B Mitra" w:hint="cs"/>
          <w:rtl/>
        </w:rPr>
        <w:t>باز به نظر ما</w:t>
      </w:r>
      <w:r w:rsidR="00E21E51" w:rsidRPr="00127D7D">
        <w:rPr>
          <w:rFonts w:cs="B Mitra" w:hint="cs"/>
          <w:rtl/>
        </w:rPr>
        <w:t xml:space="preserve"> مصلی نباید پاسخ بدهد، </w:t>
      </w:r>
      <w:r w:rsidR="009F3869" w:rsidRPr="00127D7D">
        <w:rPr>
          <w:rFonts w:cs="B Mitra" w:hint="cs"/>
          <w:rtl/>
        </w:rPr>
        <w:t>بله!</w:t>
      </w:r>
      <w:r w:rsidR="00E21E51" w:rsidRPr="00127D7D">
        <w:rPr>
          <w:rFonts w:cs="B Mitra" w:hint="cs"/>
          <w:rtl/>
        </w:rPr>
        <w:t xml:space="preserve">اگر شک دارد </w:t>
      </w:r>
      <w:r w:rsidR="009F3869" w:rsidRPr="00127D7D">
        <w:rPr>
          <w:rFonts w:cs="B Mitra" w:hint="cs"/>
          <w:rtl/>
        </w:rPr>
        <w:t>بعید نیست</w:t>
      </w:r>
      <w:r w:rsidR="00E21E51" w:rsidRPr="00127D7D">
        <w:rPr>
          <w:rFonts w:cs="B Mitra" w:hint="cs"/>
          <w:rtl/>
        </w:rPr>
        <w:t xml:space="preserve"> استصحاب عدم رد سلام توسط دیگران</w:t>
      </w:r>
      <w:r w:rsidR="009F3869" w:rsidRPr="00127D7D">
        <w:rPr>
          <w:rFonts w:cs="B Mitra" w:hint="cs"/>
          <w:rtl/>
        </w:rPr>
        <w:t>،</w:t>
      </w:r>
      <w:r w:rsidR="00E21E51" w:rsidRPr="00127D7D">
        <w:rPr>
          <w:rFonts w:cs="B Mitra" w:hint="cs"/>
          <w:rtl/>
        </w:rPr>
        <w:t xml:space="preserve"> وجوب رد سلام بر مصلی </w:t>
      </w:r>
      <w:r w:rsidR="009F3869" w:rsidRPr="00127D7D">
        <w:rPr>
          <w:rFonts w:cs="B Mitra" w:hint="cs"/>
          <w:rtl/>
        </w:rPr>
        <w:t>را ا</w:t>
      </w:r>
      <w:r w:rsidR="00E21E51" w:rsidRPr="00127D7D">
        <w:rPr>
          <w:rFonts w:cs="B Mitra" w:hint="cs"/>
          <w:rtl/>
        </w:rPr>
        <w:t>ث</w:t>
      </w:r>
      <w:r w:rsidR="009F3869" w:rsidRPr="00127D7D">
        <w:rPr>
          <w:rFonts w:cs="B Mitra" w:hint="cs"/>
          <w:rtl/>
        </w:rPr>
        <w:t>بات کن</w:t>
      </w:r>
      <w:r w:rsidR="00E21E51" w:rsidRPr="00127D7D">
        <w:rPr>
          <w:rFonts w:cs="B Mitra" w:hint="cs"/>
          <w:rtl/>
        </w:rPr>
        <w:t>د.</w:t>
      </w:r>
    </w:p>
    <w:p w14:paraId="4AB07B55" w14:textId="77777777" w:rsidR="00E21E51" w:rsidRPr="00127D7D" w:rsidRDefault="00E21E51" w:rsidP="00E21E51">
      <w:pPr>
        <w:pStyle w:val="Heading2"/>
        <w:rPr>
          <w:rFonts w:cs="B Mitra"/>
          <w:rtl/>
        </w:rPr>
      </w:pPr>
      <w:r w:rsidRPr="00127D7D">
        <w:rPr>
          <w:rFonts w:cs="B Mitra" w:hint="cs"/>
          <w:rtl/>
        </w:rPr>
        <w:t>ادامه بررسی اجزاء رد سلام توسط صبی ممیز</w:t>
      </w:r>
    </w:p>
    <w:p w14:paraId="6F7845DD" w14:textId="1FD7B355" w:rsidR="00E21E51" w:rsidRPr="00127D7D" w:rsidRDefault="00E21E51" w:rsidP="00FC288F">
      <w:pPr>
        <w:rPr>
          <w:rFonts w:cs="B Mitra"/>
          <w:rtl/>
        </w:rPr>
      </w:pPr>
      <w:r w:rsidRPr="00127D7D">
        <w:rPr>
          <w:rFonts w:cs="B Mitra" w:hint="cs"/>
          <w:rtl/>
        </w:rPr>
        <w:t>اگر سلام کننده به جماعتی سلام دهد و نمازگزار هم در بین جماعت حضور دارد و یک صبی ممیز جواب سلام را می دهد، آیا این جواب، مجزی از سایری</w:t>
      </w:r>
      <w:r w:rsidR="009F3869" w:rsidRPr="00127D7D">
        <w:rPr>
          <w:rFonts w:cs="B Mitra" w:hint="cs"/>
          <w:rtl/>
        </w:rPr>
        <w:t>ن</w:t>
      </w:r>
      <w:r w:rsidRPr="00127D7D">
        <w:rPr>
          <w:rFonts w:cs="B Mitra" w:hint="cs"/>
          <w:rtl/>
        </w:rPr>
        <w:t xml:space="preserve"> از جمله نمازگزار هست یا خیر؟ </w:t>
      </w:r>
      <w:r w:rsidRPr="00127D7D">
        <w:rPr>
          <w:rFonts w:cs="B Mitra" w:hint="cs"/>
          <w:color w:val="000080"/>
          <w:rtl/>
        </w:rPr>
        <w:t>صاحب عروه</w:t>
      </w:r>
      <w:r w:rsidR="009F3869" w:rsidRPr="00127D7D">
        <w:rPr>
          <w:rFonts w:cs="B Mitra" w:hint="cs"/>
          <w:color w:val="000080"/>
          <w:rtl/>
        </w:rPr>
        <w:t xml:space="preserve"> در این جا یعنی مساله 21</w:t>
      </w:r>
      <w:r w:rsidRPr="00127D7D">
        <w:rPr>
          <w:rFonts w:cs="B Mitra" w:hint="cs"/>
          <w:color w:val="000080"/>
          <w:rtl/>
        </w:rPr>
        <w:t xml:space="preserve"> فرموده: «فی کفایته اشکال»</w:t>
      </w:r>
      <w:r w:rsidRPr="00127D7D">
        <w:rPr>
          <w:rFonts w:cs="B Mitra" w:hint="cs"/>
          <w:rtl/>
        </w:rPr>
        <w:t xml:space="preserve"> </w:t>
      </w:r>
      <w:r w:rsidR="00FC288F" w:rsidRPr="00127D7D">
        <w:rPr>
          <w:rFonts w:cs="B Mitra" w:hint="cs"/>
          <w:rtl/>
        </w:rPr>
        <w:t>که احتیاط واجب است اما</w:t>
      </w:r>
      <w:r w:rsidR="009F3869" w:rsidRPr="00127D7D">
        <w:rPr>
          <w:rFonts w:cs="B Mitra" w:hint="cs"/>
          <w:rtl/>
        </w:rPr>
        <w:t xml:space="preserve"> </w:t>
      </w:r>
      <w:r w:rsidRPr="00127D7D">
        <w:rPr>
          <w:rFonts w:cs="B Mitra" w:hint="cs"/>
          <w:rtl/>
        </w:rPr>
        <w:t xml:space="preserve">در مساله 30 </w:t>
      </w:r>
      <w:r w:rsidR="00FC288F" w:rsidRPr="00127D7D">
        <w:rPr>
          <w:rFonts w:cs="B Mitra" w:hint="cs"/>
          <w:rtl/>
        </w:rPr>
        <w:t xml:space="preserve">که </w:t>
      </w:r>
      <w:r w:rsidR="009F3869" w:rsidRPr="00127D7D">
        <w:rPr>
          <w:rFonts w:cs="B Mitra" w:hint="cs"/>
          <w:rtl/>
        </w:rPr>
        <w:t>می گوید: «</w:t>
      </w:r>
      <w:r w:rsidR="009F3869" w:rsidRPr="00127D7D">
        <w:rPr>
          <w:rFonts w:cs="B Mitra"/>
          <w:rtl/>
        </w:rPr>
        <w:t>و الظاهر عدم كفاية ردّ الصبي المميّز أيضاً</w:t>
      </w:r>
      <w:r w:rsidR="009F3869" w:rsidRPr="00127D7D">
        <w:rPr>
          <w:rFonts w:cs="B Mitra" w:hint="cs"/>
          <w:rtl/>
        </w:rPr>
        <w:t xml:space="preserve">» </w:t>
      </w:r>
      <w:r w:rsidRPr="00127D7D">
        <w:rPr>
          <w:rFonts w:cs="B Mitra" w:hint="cs"/>
          <w:rtl/>
        </w:rPr>
        <w:t>فتوا می دهند که کفایت نمی ک</w:t>
      </w:r>
      <w:r w:rsidR="009F3869" w:rsidRPr="00127D7D">
        <w:rPr>
          <w:rFonts w:cs="B Mitra" w:hint="cs"/>
          <w:rtl/>
        </w:rPr>
        <w:t>ند و احتیاط واجب نکرده اند</w:t>
      </w:r>
      <w:r w:rsidRPr="00127D7D">
        <w:rPr>
          <w:rFonts w:cs="B Mitra" w:hint="cs"/>
          <w:rtl/>
        </w:rPr>
        <w:t xml:space="preserve">.  </w:t>
      </w:r>
    </w:p>
    <w:p w14:paraId="741D3541" w14:textId="17E89A7A" w:rsidR="00E21E51" w:rsidRPr="00127D7D" w:rsidRDefault="00E21E51" w:rsidP="00192D2A">
      <w:pPr>
        <w:rPr>
          <w:rFonts w:cs="B Mitra"/>
          <w:rtl/>
        </w:rPr>
      </w:pPr>
      <w:r w:rsidRPr="00127D7D">
        <w:rPr>
          <w:rFonts w:cs="B Mitra" w:hint="cs"/>
          <w:color w:val="000080"/>
          <w:rtl/>
        </w:rPr>
        <w:t>آقای خویی نیز با اینکه در اینجا در تعلیقه سابقه عروه فرموده بودند: ظاهر کفایت رد صبی ممیز است</w:t>
      </w:r>
      <w:r w:rsidRPr="00127D7D">
        <w:rPr>
          <w:rStyle w:val="FootnoteReference"/>
          <w:rFonts w:cs="B Mitra"/>
          <w:rtl/>
        </w:rPr>
        <w:footnoteReference w:id="7"/>
      </w:r>
      <w:r w:rsidRPr="00127D7D">
        <w:rPr>
          <w:rFonts w:cs="B Mitra" w:hint="cs"/>
          <w:rtl/>
        </w:rPr>
        <w:t xml:space="preserve"> اما در بحث استدلالی فرموده اند که حق با صاحب عروه </w:t>
      </w:r>
      <w:r w:rsidR="00192D2A" w:rsidRPr="00127D7D">
        <w:rPr>
          <w:rFonts w:cs="B Mitra" w:hint="cs"/>
          <w:rtl/>
        </w:rPr>
        <w:t>است</w:t>
      </w:r>
      <w:r w:rsidRPr="00127D7D">
        <w:rPr>
          <w:rFonts w:cs="B Mitra" w:hint="cs"/>
          <w:rtl/>
        </w:rPr>
        <w:t xml:space="preserve"> چون ظاهر «</w:t>
      </w:r>
      <w:r w:rsidRPr="00127D7D">
        <w:rPr>
          <w:rFonts w:cs="B Mitra" w:hint="cs"/>
          <w:color w:val="008000"/>
          <w:rtl/>
        </w:rPr>
        <w:t>اذا سلم واحد منهم اجزأ عن الآخرین</w:t>
      </w:r>
      <w:r w:rsidRPr="00127D7D">
        <w:rPr>
          <w:rFonts w:cs="B Mitra" w:hint="cs"/>
          <w:rtl/>
        </w:rPr>
        <w:t>» این است که جواب سلامی که این شخص می دهد مصداق واجب بوده و واجبی است که مجزی از واجب در حق دیگران است و نسبت به رد سلام توسط صبی ممیز اطلاق ندارد زیرا رد سلام بر صبی ممیز واجب نیست</w:t>
      </w:r>
      <w:r w:rsidR="00973A7E" w:rsidRPr="00127D7D">
        <w:rPr>
          <w:rFonts w:cs="B Mitra" w:hint="cs"/>
          <w:rtl/>
        </w:rPr>
        <w:t>.</w:t>
      </w:r>
      <w:r w:rsidRPr="00127D7D">
        <w:rPr>
          <w:rStyle w:val="FootnoteReference"/>
          <w:rFonts w:cs="B Mitra"/>
          <w:rtl/>
        </w:rPr>
        <w:footnoteReference w:id="8"/>
      </w:r>
    </w:p>
    <w:p w14:paraId="1F90F620" w14:textId="259DE765" w:rsidR="00E21E51" w:rsidRPr="00127D7D" w:rsidRDefault="00192D2A" w:rsidP="00FC288F">
      <w:pPr>
        <w:rPr>
          <w:rFonts w:cs="B Mitra"/>
          <w:rtl/>
        </w:rPr>
      </w:pPr>
      <w:r w:rsidRPr="00127D7D">
        <w:rPr>
          <w:rFonts w:cs="B Mitra" w:hint="cs"/>
          <w:rtl/>
        </w:rPr>
        <w:t>به نظر ما</w:t>
      </w:r>
      <w:r w:rsidR="00E21E51" w:rsidRPr="00127D7D">
        <w:rPr>
          <w:rFonts w:cs="B Mitra" w:hint="cs"/>
          <w:rtl/>
        </w:rPr>
        <w:t xml:space="preserve"> </w:t>
      </w:r>
      <w:r w:rsidRPr="00127D7D">
        <w:rPr>
          <w:rFonts w:cs="B Mitra" w:hint="cs"/>
          <w:rtl/>
        </w:rPr>
        <w:t xml:space="preserve">کلام آقای خویی </w:t>
      </w:r>
      <w:r w:rsidR="00E21E51" w:rsidRPr="00127D7D">
        <w:rPr>
          <w:rFonts w:cs="B Mitra" w:hint="cs"/>
          <w:rtl/>
        </w:rPr>
        <w:t xml:space="preserve">تکلف </w:t>
      </w:r>
      <w:r w:rsidRPr="00127D7D">
        <w:rPr>
          <w:rFonts w:cs="B Mitra" w:hint="cs"/>
          <w:rtl/>
        </w:rPr>
        <w:t>دارد</w:t>
      </w:r>
      <w:r w:rsidR="00E21E51" w:rsidRPr="00127D7D">
        <w:rPr>
          <w:rFonts w:cs="B Mitra" w:hint="cs"/>
          <w:rtl/>
        </w:rPr>
        <w:t>. دلیل اطلاق دارد و سلام یکی از جماعتی که به آن</w:t>
      </w:r>
      <w:r w:rsidR="00FC288F" w:rsidRPr="00127D7D">
        <w:rPr>
          <w:rFonts w:cs="B Mitra" w:hint="cs"/>
          <w:rtl/>
        </w:rPr>
        <w:t>ها</w:t>
      </w:r>
      <w:r w:rsidR="00E21E51" w:rsidRPr="00127D7D">
        <w:rPr>
          <w:rFonts w:cs="B Mitra" w:hint="cs"/>
          <w:rtl/>
        </w:rPr>
        <w:t xml:space="preserve"> </w:t>
      </w:r>
      <w:r w:rsidR="00FC288F" w:rsidRPr="00127D7D">
        <w:rPr>
          <w:rFonts w:cs="B Mitra" w:hint="cs"/>
          <w:rtl/>
        </w:rPr>
        <w:t>سلام شده</w:t>
      </w:r>
      <w:r w:rsidR="00E21E51" w:rsidRPr="00127D7D">
        <w:rPr>
          <w:rFonts w:cs="B Mitra" w:hint="cs"/>
          <w:rtl/>
        </w:rPr>
        <w:t xml:space="preserve">، مجزی از دیگران است ولو کسی که جواب سلام می دهد، صبی ممیز باشد. انصرافی هم ندارد به اینکه کسی که رد سلام می کند باید در حق خود او، واجب باشد. اگر کل این جماعت صبی ممیز باشند و یکی از آن ها به سلام جواب دهد، مجزی از بقیه بوده و اطلاق دلیل نیز شامل آن می شود. لازم نیست که تنها واجب، مجزی از واجب باشد بلکه ممکن است که غیر واجب، مجزی از واجب باشد. </w:t>
      </w:r>
    </w:p>
    <w:p w14:paraId="173EF8AD" w14:textId="77777777" w:rsidR="00E21E51" w:rsidRPr="00127D7D" w:rsidRDefault="00E21E51" w:rsidP="00E21E51">
      <w:pPr>
        <w:pStyle w:val="Heading3"/>
        <w:rPr>
          <w:rFonts w:cs="B Mitra"/>
          <w:rtl/>
        </w:rPr>
      </w:pPr>
      <w:r w:rsidRPr="00127D7D">
        <w:rPr>
          <w:rFonts w:cs="B Mitra" w:hint="cs"/>
          <w:rtl/>
        </w:rPr>
        <w:t>بررسی کلام آقای خویی در بحث علی القاعده</w:t>
      </w:r>
    </w:p>
    <w:p w14:paraId="65D6D086" w14:textId="27221164" w:rsidR="00E21E51" w:rsidRPr="00127D7D" w:rsidRDefault="00E21E51" w:rsidP="002A3C20">
      <w:pPr>
        <w:rPr>
          <w:rFonts w:cs="B Mitra"/>
          <w:rtl/>
        </w:rPr>
      </w:pPr>
      <w:r w:rsidRPr="00127D7D">
        <w:rPr>
          <w:rFonts w:cs="B Mitra" w:hint="cs"/>
          <w:rtl/>
        </w:rPr>
        <w:t xml:space="preserve">با اینکه نیازی به بحث علی القاعده نیست و به نظر ما اطلاق دلیل محکم است اما در مورد بحث علی القاعده می توان گفت که </w:t>
      </w:r>
      <w:r w:rsidR="002A3C20" w:rsidRPr="00127D7D">
        <w:rPr>
          <w:rFonts w:cs="B Mitra" w:hint="cs"/>
          <w:rtl/>
        </w:rPr>
        <w:t>ما</w:t>
      </w:r>
      <w:r w:rsidRPr="00127D7D">
        <w:rPr>
          <w:rFonts w:cs="B Mitra" w:hint="cs"/>
          <w:rtl/>
        </w:rPr>
        <w:t xml:space="preserve"> دلیل </w:t>
      </w:r>
      <w:r w:rsidR="002A3C20" w:rsidRPr="00127D7D">
        <w:rPr>
          <w:rFonts w:cs="B Mitra" w:hint="cs"/>
          <w:rtl/>
        </w:rPr>
        <w:t>داریم</w:t>
      </w:r>
      <w:r w:rsidRPr="00127D7D">
        <w:rPr>
          <w:rFonts w:cs="B Mitra" w:hint="cs"/>
          <w:rtl/>
        </w:rPr>
        <w:t xml:space="preserve"> که جواب سلام بر جماعتی که سلام بر آنها داده شده واجب کفایی است. دلیل منفصل یعنی «</w:t>
      </w:r>
      <w:r w:rsidRPr="00127D7D">
        <w:rPr>
          <w:rFonts w:cs="B Mitra" w:hint="cs"/>
          <w:color w:val="008000"/>
          <w:rtl/>
        </w:rPr>
        <w:t>رفع القلم عن الصبی</w:t>
      </w:r>
      <w:r w:rsidRPr="00127D7D">
        <w:rPr>
          <w:rFonts w:cs="B Mitra" w:hint="cs"/>
          <w:rtl/>
        </w:rPr>
        <w:t xml:space="preserve">» می گوید که بر صبی ممیز  جواب سلام </w:t>
      </w:r>
      <w:r w:rsidR="00024146" w:rsidRPr="00127D7D">
        <w:rPr>
          <w:rFonts w:cs="B Mitra" w:hint="cs"/>
          <w:rtl/>
        </w:rPr>
        <w:t xml:space="preserve">دادن </w:t>
      </w:r>
      <w:r w:rsidRPr="00127D7D">
        <w:rPr>
          <w:rFonts w:cs="B Mitra" w:hint="cs"/>
          <w:rtl/>
        </w:rPr>
        <w:t>واجب نیست. آقای خویی در بحث های مختلف فرموده که «</w:t>
      </w:r>
      <w:r w:rsidRPr="00127D7D">
        <w:rPr>
          <w:rFonts w:cs="B Mitra" w:hint="cs"/>
          <w:color w:val="008000"/>
          <w:rtl/>
        </w:rPr>
        <w:t>رفع القلم</w:t>
      </w:r>
      <w:r w:rsidRPr="00127D7D">
        <w:rPr>
          <w:rFonts w:cs="B Mitra" w:hint="cs"/>
          <w:rtl/>
        </w:rPr>
        <w:t xml:space="preserve">» باعث می شود که صبی ممیز از موضوع واجب کفایی خارج شود. </w:t>
      </w:r>
    </w:p>
    <w:p w14:paraId="7D0A900C" w14:textId="592DC127" w:rsidR="00E21E51" w:rsidRPr="00127D7D" w:rsidRDefault="00E21E51" w:rsidP="00E21E51">
      <w:pPr>
        <w:rPr>
          <w:rFonts w:cs="B Mitra"/>
          <w:rtl/>
        </w:rPr>
      </w:pPr>
      <w:r w:rsidRPr="00127D7D">
        <w:rPr>
          <w:rFonts w:cs="B Mitra" w:hint="cs"/>
          <w:rtl/>
        </w:rPr>
        <w:t>در عروه مطرح شده است که اگر صبی ممیز میت را غسل بدهد آیا مجزی از بالغین است یا نیست؟</w:t>
      </w:r>
      <w:r w:rsidR="00B2286A" w:rsidRPr="00127D7D">
        <w:rPr>
          <w:rFonts w:cs="B Mitra" w:hint="cs"/>
          <w:rtl/>
        </w:rPr>
        <w:t xml:space="preserve"> صاحب عروه فرموده</w:t>
      </w:r>
      <w:r w:rsidRPr="00127D7D">
        <w:rPr>
          <w:rFonts w:cs="B Mitra" w:hint="cs"/>
          <w:rtl/>
        </w:rPr>
        <w:t>: «ی</w:t>
      </w:r>
      <w:r w:rsidRPr="00127D7D">
        <w:rPr>
          <w:rFonts w:cs="B Mitra"/>
          <w:rtl/>
        </w:rPr>
        <w:t>شترط في المغسّل أن يكون مسلماً بالغاً عاقلاً اثني عشرياً. فلا يجزئ تغسيل الصبي و إن كان مميِّزاً و قلنا بصحّة عباداته على الأحوط</w:t>
      </w:r>
      <w:r w:rsidRPr="00127D7D">
        <w:rPr>
          <w:rFonts w:cs="B Mitra" w:hint="cs"/>
          <w:rtl/>
        </w:rPr>
        <w:t>» که اینجا احتیاط مستحب است زیرا در ادامه فرموده:«</w:t>
      </w:r>
      <w:r w:rsidRPr="00127D7D">
        <w:rPr>
          <w:rFonts w:cs="B Mitra"/>
          <w:rtl/>
        </w:rPr>
        <w:t>و إن كان لا يبعد كفايته مع العلم بإتيانه على الوجه الصحيح</w:t>
      </w:r>
      <w:r w:rsidRPr="00127D7D">
        <w:rPr>
          <w:rFonts w:cs="B Mitra" w:hint="cs"/>
          <w:rtl/>
        </w:rPr>
        <w:t xml:space="preserve">». آقای سیستانی قائل به اجزا هستند. </w:t>
      </w:r>
      <w:r w:rsidRPr="00127D7D">
        <w:rPr>
          <w:rFonts w:cs="B Mitra" w:hint="cs"/>
          <w:color w:val="000080"/>
          <w:rtl/>
        </w:rPr>
        <w:t>آقای بروجردی و مرحوم امام احتیاط کرده اند که اکتفا به غسل صبی ممیز نشود و تعبیر به «لا یترک» کرده اند. مرحوم نائینی فرموده: «</w:t>
      </w:r>
      <w:r w:rsidRPr="00127D7D">
        <w:rPr>
          <w:rFonts w:cs="B Mitra"/>
          <w:color w:val="000080"/>
          <w:rtl/>
        </w:rPr>
        <w:t>بل الأقوى</w:t>
      </w:r>
      <w:r w:rsidRPr="00127D7D">
        <w:rPr>
          <w:rFonts w:cs="B Mitra" w:hint="cs"/>
          <w:color w:val="000080"/>
          <w:rtl/>
        </w:rPr>
        <w:t>»</w:t>
      </w:r>
      <w:r w:rsidRPr="00127D7D">
        <w:rPr>
          <w:rFonts w:cs="B Mitra"/>
          <w:color w:val="000080"/>
          <w:rtl/>
        </w:rPr>
        <w:t xml:space="preserve">. </w:t>
      </w:r>
      <w:r w:rsidRPr="00127D7D">
        <w:rPr>
          <w:rFonts w:cs="B Mitra" w:hint="cs"/>
          <w:color w:val="000080"/>
          <w:rtl/>
        </w:rPr>
        <w:t>آقا ضیا هم اشکال کرده و احتیاط می کنند و آقای خویی فتوا می دهند که مجزی نیست</w:t>
      </w:r>
      <w:r w:rsidRPr="00127D7D">
        <w:rPr>
          <w:rStyle w:val="FootnoteReference"/>
          <w:rFonts w:cs="B Mitra"/>
          <w:rtl/>
        </w:rPr>
        <w:footnoteReference w:id="9"/>
      </w:r>
      <w:r w:rsidRPr="00127D7D">
        <w:rPr>
          <w:rFonts w:cs="B Mitra" w:hint="cs"/>
          <w:rtl/>
        </w:rPr>
        <w:t>.</w:t>
      </w:r>
    </w:p>
    <w:p w14:paraId="194527BB" w14:textId="77777777" w:rsidR="00E21E51" w:rsidRPr="00127D7D" w:rsidRDefault="00E21E51" w:rsidP="00E21E51">
      <w:pPr>
        <w:rPr>
          <w:rFonts w:cs="B Mitra"/>
          <w:rtl/>
        </w:rPr>
      </w:pPr>
      <w:r w:rsidRPr="00127D7D">
        <w:rPr>
          <w:rFonts w:cs="B Mitra" w:hint="cs"/>
          <w:rtl/>
        </w:rPr>
        <w:t xml:space="preserve">در بحث حنوط صاحب عروه می گوید: </w:t>
      </w:r>
      <w:r w:rsidRPr="00127D7D">
        <w:rPr>
          <w:rFonts w:cs="B Mitra" w:hint="cs"/>
          <w:color w:val="000080"/>
          <w:rtl/>
        </w:rPr>
        <w:t>صبی ممیز می تواند متصدی حنوط میت شود</w:t>
      </w:r>
      <w:r w:rsidRPr="00127D7D">
        <w:rPr>
          <w:rFonts w:cs="B Mitra" w:hint="cs"/>
          <w:rtl/>
        </w:rPr>
        <w:t xml:space="preserve"> زیرا قصد قربت معتبر نیست. آقای خویی حاشیه زده اند که این مساله ربطی به قصد قربت نداشته و واجب کفایی به فعل صبی ممیز ساقط نمی شود و تحنیط صبی ممیز کلا تحنیط است و اثر ندارد.</w:t>
      </w:r>
      <w:r w:rsidRPr="00127D7D">
        <w:rPr>
          <w:rStyle w:val="FootnoteReference"/>
          <w:rFonts w:cs="B Mitra"/>
          <w:rtl/>
        </w:rPr>
        <w:footnoteReference w:id="10"/>
      </w:r>
    </w:p>
    <w:p w14:paraId="0D11DEB8" w14:textId="154F9020" w:rsidR="00E21E51" w:rsidRPr="00127D7D" w:rsidRDefault="00E21E51" w:rsidP="00024146">
      <w:pPr>
        <w:rPr>
          <w:rFonts w:cs="B Mitra"/>
          <w:rtl/>
        </w:rPr>
      </w:pPr>
      <w:r w:rsidRPr="00127D7D">
        <w:rPr>
          <w:rFonts w:cs="B Mitra" w:hint="cs"/>
          <w:rtl/>
        </w:rPr>
        <w:t xml:space="preserve">صاحب عروه، در بحث قضای نماز میت از طرف میت، تعبیر می کند: </w:t>
      </w:r>
      <w:r w:rsidRPr="00127D7D">
        <w:rPr>
          <w:rFonts w:cs="B Mitra" w:hint="cs"/>
          <w:color w:val="000080"/>
          <w:rtl/>
        </w:rPr>
        <w:t>«</w:t>
      </w:r>
      <w:r w:rsidRPr="00127D7D">
        <w:rPr>
          <w:rFonts w:cs="B Mitra"/>
          <w:color w:val="000080"/>
          <w:rtl/>
        </w:rPr>
        <w:t>في كفاية استئجار غير البالغ ولو بإذن وليّه إشكال</w:t>
      </w:r>
      <w:r w:rsidRPr="00127D7D">
        <w:rPr>
          <w:rFonts w:cs="B Mitra" w:hint="cs"/>
          <w:color w:val="000080"/>
          <w:rtl/>
        </w:rPr>
        <w:t xml:space="preserve"> </w:t>
      </w:r>
      <w:r w:rsidRPr="00127D7D">
        <w:rPr>
          <w:rFonts w:cs="B Mitra"/>
          <w:color w:val="000080"/>
          <w:rtl/>
        </w:rPr>
        <w:t xml:space="preserve">وإن قلنا بكون عباداته شرعيّة، والعلم بإتيانه على الوجه الصحيح، وإن كان لا يبعد ذلك مع </w:t>
      </w:r>
      <w:r w:rsidRPr="00127D7D">
        <w:rPr>
          <w:rFonts w:cs="B Mitra" w:hint="cs"/>
          <w:color w:val="000080"/>
          <w:rtl/>
        </w:rPr>
        <w:t xml:space="preserve"> </w:t>
      </w:r>
      <w:r w:rsidR="00024146" w:rsidRPr="00127D7D">
        <w:rPr>
          <w:rFonts w:cs="B Mitra"/>
          <w:color w:val="000080"/>
          <w:rtl/>
        </w:rPr>
        <w:t>العلم  المذكور</w:t>
      </w:r>
      <w:r w:rsidRPr="00127D7D">
        <w:rPr>
          <w:rFonts w:cs="B Mitra" w:hint="cs"/>
          <w:rtl/>
        </w:rPr>
        <w:t>»</w:t>
      </w:r>
      <w:r w:rsidRPr="00127D7D">
        <w:rPr>
          <w:rStyle w:val="FootnoteReference"/>
          <w:rFonts w:cs="B Mitra"/>
          <w:rtl/>
        </w:rPr>
        <w:footnoteReference w:id="11"/>
      </w:r>
      <w:r w:rsidRPr="00127D7D">
        <w:rPr>
          <w:rFonts w:cs="B Mitra" w:hint="cs"/>
          <w:rtl/>
        </w:rPr>
        <w:t>. آقای سیستانی که در بحث تغسیل میت توسط صبی ممیز قائل به اجزاء شدند در اینجا می فرمایند که قضای نماز میت توسط صبی ممیز بنا بر احتیاط مجزی نیست. مرحوم امام که در بحث تغسیل صبی ممیز فرمودند که بنا بر احتیاط مجزی نیست، در این بحث می فرماید که قضای نماز میت توسط صبی ممیز مجزی است. نظر ایشان در این دو بحث در تحریر نیز مطابق حاشیه عروه شان است</w:t>
      </w:r>
      <w:r w:rsidRPr="00127D7D">
        <w:rPr>
          <w:rStyle w:val="FootnoteReference"/>
          <w:rFonts w:cs="B Mitra"/>
          <w:rtl/>
        </w:rPr>
        <w:footnoteReference w:id="12"/>
      </w:r>
      <w:r w:rsidRPr="00127D7D">
        <w:rPr>
          <w:rFonts w:cs="B Mitra" w:hint="cs"/>
          <w:rtl/>
        </w:rPr>
        <w:t>. آقای بروجردی در هر دو بحث احتیاط واجب کرده اند. آقای خویی ن</w:t>
      </w:r>
      <w:r w:rsidR="00EA2BA2" w:rsidRPr="00127D7D">
        <w:rPr>
          <w:rFonts w:cs="B Mitra" w:hint="cs"/>
          <w:rtl/>
        </w:rPr>
        <w:t>ی</w:t>
      </w:r>
      <w:r w:rsidRPr="00127D7D">
        <w:rPr>
          <w:rFonts w:cs="B Mitra" w:hint="cs"/>
          <w:rtl/>
        </w:rPr>
        <w:t xml:space="preserve">ز در همه موارد فتوا به عدم اجزا داده اند. </w:t>
      </w:r>
    </w:p>
    <w:p w14:paraId="0199EBA6" w14:textId="089C71E5" w:rsidR="00E21E51" w:rsidRPr="00127D7D" w:rsidRDefault="00E21E51" w:rsidP="00AC210F">
      <w:pPr>
        <w:rPr>
          <w:rFonts w:cs="B Mitra"/>
          <w:rtl/>
        </w:rPr>
      </w:pPr>
      <w:r w:rsidRPr="00127D7D">
        <w:rPr>
          <w:rFonts w:cs="B Mitra" w:hint="cs"/>
          <w:rtl/>
        </w:rPr>
        <w:t>اما توضیح کلام آقای خویی اینکه ایشان فرموده: وقتی در خطاب واجب کفایی گفته شده: «ایها الناس غسلوا المیت» و در ادامه که می گوید «رفع القلم عن الصبی»، تخصیص موضوعی است که «ایها الناس البالغون غسلوا المیت» که این هم اطلاق دارد که ای انسان های بالغ میت را غسل دهید مطلقا و تا زمانی که غسل ندهید تکل</w:t>
      </w:r>
      <w:r w:rsidR="00EA2BA2" w:rsidRPr="00127D7D">
        <w:rPr>
          <w:rFonts w:cs="B Mitra" w:hint="cs"/>
          <w:rtl/>
        </w:rPr>
        <w:t>ی</w:t>
      </w:r>
      <w:r w:rsidRPr="00127D7D">
        <w:rPr>
          <w:rFonts w:cs="B Mitra" w:hint="cs"/>
          <w:rtl/>
        </w:rPr>
        <w:t>ف از شما ساقط نمی شود ولو صبی ممیز غسل بدهد.</w:t>
      </w:r>
      <w:r w:rsidR="00AC210F" w:rsidRPr="00127D7D">
        <w:rPr>
          <w:rStyle w:val="FootnoteReference"/>
          <w:rFonts w:cs="B Mitra"/>
          <w:rtl/>
        </w:rPr>
        <w:footnoteReference w:id="13"/>
      </w:r>
      <w:r w:rsidRPr="00127D7D">
        <w:rPr>
          <w:rFonts w:cs="B Mitra" w:hint="cs"/>
          <w:rtl/>
        </w:rPr>
        <w:t xml:space="preserve"> </w:t>
      </w:r>
    </w:p>
    <w:p w14:paraId="08F1F8A1" w14:textId="3966D25A" w:rsidR="00E21E51" w:rsidRPr="00127D7D" w:rsidRDefault="00E21E51" w:rsidP="00AC210F">
      <w:pPr>
        <w:rPr>
          <w:rFonts w:cs="B Mitra"/>
          <w:rtl/>
        </w:rPr>
      </w:pPr>
      <w:r w:rsidRPr="00127D7D">
        <w:rPr>
          <w:rFonts w:cs="B Mitra" w:hint="cs"/>
          <w:rtl/>
        </w:rPr>
        <w:t xml:space="preserve">ایشان در لاحرج هم همینطور می فرمایند. مثلا کسی که طواف برای او حرجی است اما تحمل حرج کرده و </w:t>
      </w:r>
      <w:r w:rsidR="00EA2BA2" w:rsidRPr="00127D7D">
        <w:rPr>
          <w:rFonts w:cs="B Mitra" w:hint="cs"/>
          <w:rtl/>
        </w:rPr>
        <w:t>طواف به جا</w:t>
      </w:r>
      <w:r w:rsidRPr="00127D7D">
        <w:rPr>
          <w:rFonts w:cs="B Mitra" w:hint="cs"/>
          <w:rtl/>
        </w:rPr>
        <w:t xml:space="preserve"> می </w:t>
      </w:r>
      <w:r w:rsidR="00EA2BA2" w:rsidRPr="00127D7D">
        <w:rPr>
          <w:rFonts w:cs="B Mitra" w:hint="cs"/>
          <w:rtl/>
        </w:rPr>
        <w:t>آ</w:t>
      </w:r>
      <w:r w:rsidR="00127D7D">
        <w:rPr>
          <w:rFonts w:cs="B Mitra" w:hint="cs"/>
          <w:rtl/>
        </w:rPr>
        <w:t>ور</w:t>
      </w:r>
      <w:r w:rsidRPr="00127D7D">
        <w:rPr>
          <w:rFonts w:cs="B Mitra" w:hint="cs"/>
          <w:rtl/>
        </w:rPr>
        <w:t>د</w:t>
      </w:r>
      <w:r w:rsidR="00EA2BA2" w:rsidRPr="00127D7D">
        <w:rPr>
          <w:rFonts w:cs="B Mitra" w:hint="cs"/>
          <w:rtl/>
        </w:rPr>
        <w:t xml:space="preserve"> آقای خویی می فرمایند که صحیح نیست و باید نائب بگیرد زیرا لاحرج موضوع را مقید کرده است،</w:t>
      </w:r>
      <w:r w:rsidR="00AC210F" w:rsidRPr="00127D7D">
        <w:rPr>
          <w:rFonts w:cs="B Mitra" w:hint="cs"/>
          <w:rtl/>
        </w:rPr>
        <w:t>«من لایقع فی حرج یجب علیه مباشره الطواف» یعنی</w:t>
      </w:r>
      <w:r w:rsidR="00EA2BA2" w:rsidRPr="00127D7D">
        <w:rPr>
          <w:rFonts w:cs="B Mitra" w:hint="cs"/>
          <w:rtl/>
        </w:rPr>
        <w:t xml:space="preserve"> «من یقع فی الحرج </w:t>
      </w:r>
      <w:r w:rsidR="00AC210F" w:rsidRPr="00127D7D">
        <w:rPr>
          <w:rFonts w:cs="B Mitra" w:hint="cs"/>
          <w:rtl/>
        </w:rPr>
        <w:t>یجب علیه</w:t>
      </w:r>
      <w:r w:rsidR="00EA2BA2" w:rsidRPr="00127D7D">
        <w:rPr>
          <w:rFonts w:cs="B Mitra" w:hint="cs"/>
          <w:rtl/>
        </w:rPr>
        <w:t xml:space="preserve"> الاستنابة للطواف»</w:t>
      </w:r>
      <w:r w:rsidR="00AC210F" w:rsidRPr="00127D7D">
        <w:rPr>
          <w:rFonts w:cs="B Mitra" w:hint="cs"/>
          <w:rtl/>
        </w:rPr>
        <w:t>؛ بله! اگر رفتن به مسجد الحرام حرجی باشد اما خود طواف حرجی نباشد، باید خودش طواف را به جا آورد. مشی آقای خویی این است که تقیید موضوعی می زند</w:t>
      </w:r>
      <w:r w:rsidR="00EA2BA2" w:rsidRPr="00127D7D">
        <w:rPr>
          <w:rFonts w:cs="B Mitra" w:hint="cs"/>
          <w:rtl/>
        </w:rPr>
        <w:t xml:space="preserve"> برخلاف فقهای دیگر که طواف حرجی را مجزی می دانند.</w:t>
      </w:r>
      <w:r w:rsidRPr="00127D7D">
        <w:rPr>
          <w:rFonts w:cs="B Mitra" w:hint="cs"/>
          <w:rtl/>
        </w:rPr>
        <w:t xml:space="preserve"> </w:t>
      </w:r>
    </w:p>
    <w:p w14:paraId="04C87BB7" w14:textId="77777777" w:rsidR="00AC210F" w:rsidRPr="00127D7D" w:rsidRDefault="00AC210F" w:rsidP="00E21E51">
      <w:pPr>
        <w:rPr>
          <w:rFonts w:cs="B Mitra"/>
          <w:rtl/>
        </w:rPr>
      </w:pPr>
      <w:r w:rsidRPr="00127D7D">
        <w:rPr>
          <w:rFonts w:cs="B Mitra" w:hint="cs"/>
          <w:rtl/>
        </w:rPr>
        <w:t>به نظر ما اشکالاتی به آقای خویی ره وارد است.</w:t>
      </w:r>
    </w:p>
    <w:p w14:paraId="45DBEA3E" w14:textId="65156768" w:rsidR="00E21E51" w:rsidRPr="00127D7D" w:rsidRDefault="00E21E51" w:rsidP="00AC210F">
      <w:pPr>
        <w:rPr>
          <w:rFonts w:cs="B Mitra"/>
          <w:rtl/>
        </w:rPr>
      </w:pPr>
      <w:r w:rsidRPr="00127D7D">
        <w:rPr>
          <w:rFonts w:cs="B Mitra" w:hint="cs"/>
          <w:rtl/>
        </w:rPr>
        <w:t>اشکال اول</w:t>
      </w:r>
      <w:r w:rsidR="00AC210F" w:rsidRPr="00127D7D">
        <w:rPr>
          <w:rFonts w:cs="B Mitra" w:hint="cs"/>
          <w:rtl/>
        </w:rPr>
        <w:t>:</w:t>
      </w:r>
      <w:r w:rsidRPr="00127D7D">
        <w:rPr>
          <w:rFonts w:cs="B Mitra" w:hint="cs"/>
          <w:rtl/>
        </w:rPr>
        <w:t xml:space="preserve"> «رفع القلم» و «لاحرج» تقیید موضوعی </w:t>
      </w:r>
      <w:r w:rsidR="00AC210F" w:rsidRPr="00127D7D">
        <w:rPr>
          <w:rFonts w:cs="B Mitra" w:hint="cs"/>
          <w:rtl/>
        </w:rPr>
        <w:t>نمی زند</w:t>
      </w:r>
      <w:r w:rsidRPr="00127D7D">
        <w:rPr>
          <w:rFonts w:cs="B Mitra" w:hint="cs"/>
          <w:rtl/>
        </w:rPr>
        <w:t xml:space="preserve"> بلکه تقیید حکمی می زند، یعنی «الصبی مرخص فی ترک تغسیل المیت»</w:t>
      </w:r>
      <w:r w:rsidR="00AC210F" w:rsidRPr="00127D7D">
        <w:rPr>
          <w:rFonts w:cs="B Mitra" w:hint="cs"/>
          <w:rtl/>
        </w:rPr>
        <w:t xml:space="preserve">، </w:t>
      </w:r>
      <w:r w:rsidRPr="00127D7D">
        <w:rPr>
          <w:rFonts w:cs="B Mitra" w:hint="cs"/>
          <w:rtl/>
        </w:rPr>
        <w:t xml:space="preserve">«من یقع فی الحرج مرخص فی ترک الطواف المباشری».دلیلی بر تقیید موضوعی وجود ندارد. وقتی که موضوع مقید نشود یعنی مولا گفته «الناس یغسلون المیت ولکن الصبی الممیز مرخص فی ترکه» و موضوع «الناس البالغون» نمی شود. </w:t>
      </w:r>
    </w:p>
    <w:p w14:paraId="20B622E1" w14:textId="3F24CD70" w:rsidR="00E21E51" w:rsidRPr="00127D7D" w:rsidRDefault="00E21E51" w:rsidP="006738F1">
      <w:pPr>
        <w:rPr>
          <w:rFonts w:cs="B Mitra"/>
          <w:rtl/>
        </w:rPr>
      </w:pPr>
      <w:r w:rsidRPr="00127D7D">
        <w:rPr>
          <w:rFonts w:cs="B Mitra" w:hint="cs"/>
          <w:rtl/>
        </w:rPr>
        <w:t>اشکال دوم</w:t>
      </w:r>
      <w:r w:rsidR="00AC210F" w:rsidRPr="00127D7D">
        <w:rPr>
          <w:rFonts w:cs="B Mitra" w:hint="cs"/>
          <w:rtl/>
        </w:rPr>
        <w:t>:</w:t>
      </w:r>
      <w:r w:rsidRPr="00127D7D">
        <w:rPr>
          <w:rFonts w:cs="B Mitra" w:hint="cs"/>
          <w:rtl/>
        </w:rPr>
        <w:t xml:space="preserve">اگر </w:t>
      </w:r>
      <w:r w:rsidR="00A0797A" w:rsidRPr="00127D7D">
        <w:rPr>
          <w:rFonts w:cs="B Mitra" w:hint="cs"/>
          <w:rtl/>
        </w:rPr>
        <w:t>تخصیص موضوعی را هم بپذیریم</w:t>
      </w:r>
      <w:r w:rsidRPr="00127D7D">
        <w:rPr>
          <w:rFonts w:cs="B Mitra" w:hint="cs"/>
          <w:rtl/>
        </w:rPr>
        <w:t xml:space="preserve"> یعنی</w:t>
      </w:r>
      <w:r w:rsidR="00A0797A" w:rsidRPr="00127D7D">
        <w:rPr>
          <w:rFonts w:cs="B Mitra" w:hint="cs"/>
          <w:rtl/>
        </w:rPr>
        <w:t xml:space="preserve"> مفاد دلیل</w:t>
      </w:r>
      <w:r w:rsidRPr="00127D7D">
        <w:rPr>
          <w:rFonts w:cs="B Mitra" w:hint="cs"/>
          <w:rtl/>
        </w:rPr>
        <w:t xml:space="preserve"> «الناس البالغون یغسلون المیت»</w:t>
      </w:r>
      <w:r w:rsidR="00A0797A" w:rsidRPr="00127D7D">
        <w:rPr>
          <w:rFonts w:cs="B Mitra" w:hint="cs"/>
          <w:rtl/>
        </w:rPr>
        <w:t xml:space="preserve"> باشد باز</w:t>
      </w:r>
      <w:r w:rsidRPr="00127D7D">
        <w:rPr>
          <w:rFonts w:cs="B Mitra" w:hint="cs"/>
          <w:rtl/>
        </w:rPr>
        <w:t xml:space="preserve"> ممکن است موضوع بالغ باشد ولی </w:t>
      </w:r>
      <w:r w:rsidR="00A0797A" w:rsidRPr="00127D7D">
        <w:rPr>
          <w:rFonts w:cs="B Mitra" w:hint="cs"/>
          <w:rtl/>
        </w:rPr>
        <w:t xml:space="preserve">آنچه که </w:t>
      </w:r>
      <w:r w:rsidRPr="00127D7D">
        <w:rPr>
          <w:rFonts w:cs="B Mitra" w:hint="cs"/>
          <w:rtl/>
        </w:rPr>
        <w:t>بر عهده بالغ</w:t>
      </w:r>
      <w:r w:rsidR="00A0797A" w:rsidRPr="00127D7D">
        <w:rPr>
          <w:rFonts w:cs="B Mitra" w:hint="cs"/>
          <w:rtl/>
        </w:rPr>
        <w:t xml:space="preserve"> گداشته شده انجام</w:t>
      </w:r>
      <w:r w:rsidRPr="00127D7D">
        <w:rPr>
          <w:rFonts w:cs="B Mitra" w:hint="cs"/>
          <w:rtl/>
        </w:rPr>
        <w:t xml:space="preserve"> این فعل </w:t>
      </w:r>
      <w:r w:rsidR="00A0797A" w:rsidRPr="00127D7D">
        <w:rPr>
          <w:rFonts w:cs="B Mitra" w:hint="cs"/>
          <w:rtl/>
        </w:rPr>
        <w:t xml:space="preserve">باشد </w:t>
      </w:r>
      <w:r w:rsidRPr="00127D7D">
        <w:rPr>
          <w:rFonts w:cs="B Mitra" w:hint="cs"/>
          <w:rtl/>
        </w:rPr>
        <w:t xml:space="preserve">اعم از اینکه مستند به خودش باشد یا مستند به خودش نباشد. مانند تطهیر مسجد که واجب کفایی است و نیازی نیست که مستند به </w:t>
      </w:r>
      <w:r w:rsidR="00A0797A" w:rsidRPr="00127D7D">
        <w:rPr>
          <w:rFonts w:cs="B Mitra" w:hint="cs"/>
          <w:rtl/>
        </w:rPr>
        <w:t>ما</w:t>
      </w:r>
      <w:r w:rsidRPr="00127D7D">
        <w:rPr>
          <w:rFonts w:cs="B Mitra" w:hint="cs"/>
          <w:rtl/>
        </w:rPr>
        <w:t xml:space="preserve"> باشد. همین که شخصی مسجد را تطهیر کند کافی است. بله</w:t>
      </w:r>
      <w:r w:rsidR="00A0797A" w:rsidRPr="00127D7D">
        <w:rPr>
          <w:rFonts w:cs="B Mitra" w:hint="cs"/>
          <w:rtl/>
        </w:rPr>
        <w:t>!</w:t>
      </w:r>
      <w:r w:rsidRPr="00127D7D">
        <w:rPr>
          <w:rFonts w:cs="B Mitra" w:hint="cs"/>
          <w:rtl/>
        </w:rPr>
        <w:t xml:space="preserve"> اگر از ابتدا مولا فرموده بود «البالغ یغسل المیت» ظاهر این تعبیر، تغسیل مستند به بالغ است و تغسیل مستند به صبی از دایره متعلق خارج می شود. اما در اینجا مولا ابتدا فرموده «الناس یغسلون المیت» </w:t>
      </w:r>
      <w:r w:rsidR="00A0797A" w:rsidRPr="00127D7D">
        <w:rPr>
          <w:rFonts w:cs="B Mitra" w:hint="cs"/>
          <w:rtl/>
        </w:rPr>
        <w:t>که ظهور دارد در وجوب</w:t>
      </w:r>
      <w:r w:rsidRPr="00127D7D">
        <w:rPr>
          <w:rFonts w:cs="B Mitra" w:hint="cs"/>
          <w:rtl/>
        </w:rPr>
        <w:t xml:space="preserve"> تغسیل مستند به ناس </w:t>
      </w:r>
      <w:r w:rsidR="00A0797A" w:rsidRPr="00127D7D">
        <w:rPr>
          <w:rFonts w:cs="B Mitra" w:hint="cs"/>
          <w:rtl/>
        </w:rPr>
        <w:t>و</w:t>
      </w:r>
      <w:r w:rsidRPr="00127D7D">
        <w:rPr>
          <w:rFonts w:cs="B Mitra" w:hint="cs"/>
          <w:rtl/>
        </w:rPr>
        <w:t>اینکه در دلیل منفصل مکلف را مقید به بالغ کرد باعث نمی شود که ظهور</w:t>
      </w:r>
      <w:r w:rsidR="00A0797A" w:rsidRPr="00127D7D">
        <w:rPr>
          <w:rFonts w:cs="B Mitra" w:hint="cs"/>
          <w:rtl/>
        </w:rPr>
        <w:t xml:space="preserve"> اولیه منقلب شده و ظهور</w:t>
      </w:r>
      <w:r w:rsidRPr="00127D7D">
        <w:rPr>
          <w:rFonts w:cs="B Mitra" w:hint="cs"/>
          <w:rtl/>
        </w:rPr>
        <w:t xml:space="preserve"> در فعل مستند به بالغ </w:t>
      </w:r>
      <w:r w:rsidR="00A0797A" w:rsidRPr="00127D7D">
        <w:rPr>
          <w:rFonts w:cs="B Mitra" w:hint="cs"/>
          <w:rtl/>
        </w:rPr>
        <w:t>پیدا کند، بلکه در اینجا دو ظهور داریم، یک ظهور در ناحیه مکلف است که به دلیل منفصل منقلب به انسان بالغ می شود و دیگری ظهور در وجوب طبیعی غسل میت که ظهورش به واسطه دلیل منفصل به وجوب تغسیل میت مستند به بالغ نمی شود، بنابراین</w:t>
      </w:r>
      <w:r w:rsidRPr="00127D7D">
        <w:rPr>
          <w:rFonts w:cs="B Mitra" w:hint="cs"/>
          <w:rtl/>
        </w:rPr>
        <w:t xml:space="preserve"> اینکه آقای خویی می خواهند بفرمایند که ظهور منقلب شده و بعد از دلیل منفصل ظهور در تغسیل مستند به بالغین دارد، اول الکلام است. بنابراین غسل مس میت بر بالغین واجب است اعم از اینکه مستند به خودشان باشد یا نباشد. </w:t>
      </w:r>
    </w:p>
    <w:p w14:paraId="0664E583" w14:textId="54ACAF64" w:rsidR="00E21E51" w:rsidRPr="00127D7D" w:rsidRDefault="00E21E51" w:rsidP="006738F1">
      <w:pPr>
        <w:rPr>
          <w:rFonts w:cs="B Mitra"/>
          <w:rtl/>
        </w:rPr>
      </w:pPr>
      <w:r w:rsidRPr="00127D7D">
        <w:rPr>
          <w:rFonts w:cs="B Mitra" w:hint="cs"/>
          <w:rtl/>
        </w:rPr>
        <w:t>اشکال سوم</w:t>
      </w:r>
      <w:r w:rsidR="006738F1" w:rsidRPr="00127D7D">
        <w:rPr>
          <w:rFonts w:cs="B Mitra" w:hint="cs"/>
          <w:rtl/>
        </w:rPr>
        <w:t xml:space="preserve">: </w:t>
      </w:r>
      <w:r w:rsidRPr="00127D7D">
        <w:rPr>
          <w:rFonts w:cs="B Mitra" w:hint="cs"/>
          <w:rtl/>
        </w:rPr>
        <w:t xml:space="preserve">رفع وجوب از صبی ممیز </w:t>
      </w:r>
      <w:r w:rsidR="006738F1" w:rsidRPr="00127D7D">
        <w:rPr>
          <w:rFonts w:cs="B Mitra" w:hint="cs"/>
          <w:rtl/>
        </w:rPr>
        <w:t xml:space="preserve">یا رفع وجوب از طواف حرجی </w:t>
      </w:r>
      <w:r w:rsidRPr="00127D7D">
        <w:rPr>
          <w:rFonts w:cs="B Mitra" w:hint="cs"/>
          <w:rtl/>
        </w:rPr>
        <w:t xml:space="preserve">مساوق با رفع وجوب عینی نسبت به دیگران نیست. برای مثال در طواف لاحرج دلالت می کند که وجوب مباشری طواف از کسی که طواف برای او حرجی است برداشته شده و </w:t>
      </w:r>
      <w:r w:rsidR="006738F1" w:rsidRPr="00127D7D">
        <w:rPr>
          <w:rFonts w:cs="B Mitra" w:hint="cs"/>
          <w:rtl/>
        </w:rPr>
        <w:t xml:space="preserve">حتی می پذیریم که موضوع دلیل تغییر کرده و </w:t>
      </w:r>
      <w:r w:rsidRPr="00127D7D">
        <w:rPr>
          <w:rFonts w:cs="B Mitra" w:hint="cs"/>
          <w:rtl/>
        </w:rPr>
        <w:t>خطاب شده: «یجب علی من لا یقع فی حرج مباشرة الطواف»</w:t>
      </w:r>
      <w:r w:rsidR="006738F1" w:rsidRPr="00127D7D">
        <w:rPr>
          <w:rFonts w:cs="B Mitra" w:hint="cs"/>
          <w:rtl/>
        </w:rPr>
        <w:t>،</w:t>
      </w:r>
      <w:r w:rsidRPr="00127D7D">
        <w:rPr>
          <w:rFonts w:cs="B Mitra" w:hint="cs"/>
          <w:rtl/>
        </w:rPr>
        <w:t xml:space="preserve"> اما دلیلی نداریم که جایگزین آن، «</w:t>
      </w:r>
      <w:r w:rsidRPr="00127D7D">
        <w:rPr>
          <w:rFonts w:cs="B Mitra"/>
          <w:rtl/>
        </w:rPr>
        <w:t xml:space="preserve">من </w:t>
      </w:r>
      <w:r w:rsidRPr="00127D7D">
        <w:rPr>
          <w:rFonts w:cs="B Mitra" w:hint="cs"/>
          <w:rtl/>
        </w:rPr>
        <w:t>ی</w:t>
      </w:r>
      <w:r w:rsidRPr="00127D7D">
        <w:rPr>
          <w:rFonts w:cs="B Mitra" w:hint="eastAsia"/>
          <w:rtl/>
        </w:rPr>
        <w:t>قع</w:t>
      </w:r>
      <w:r w:rsidRPr="00127D7D">
        <w:rPr>
          <w:rFonts w:cs="B Mitra"/>
          <w:rtl/>
        </w:rPr>
        <w:t xml:space="preserve"> ف</w:t>
      </w:r>
      <w:r w:rsidRPr="00127D7D">
        <w:rPr>
          <w:rFonts w:cs="B Mitra" w:hint="cs"/>
          <w:rtl/>
        </w:rPr>
        <w:t>ی</w:t>
      </w:r>
      <w:r w:rsidRPr="00127D7D">
        <w:rPr>
          <w:rFonts w:cs="B Mitra"/>
          <w:rtl/>
        </w:rPr>
        <w:t xml:space="preserve"> حرج </w:t>
      </w:r>
      <w:r w:rsidRPr="00127D7D">
        <w:rPr>
          <w:rFonts w:cs="B Mitra" w:hint="cs"/>
          <w:rtl/>
        </w:rPr>
        <w:t>ی</w:t>
      </w:r>
      <w:r w:rsidRPr="00127D7D">
        <w:rPr>
          <w:rFonts w:cs="B Mitra" w:hint="eastAsia"/>
          <w:rtl/>
        </w:rPr>
        <w:t>جب</w:t>
      </w:r>
      <w:r w:rsidRPr="00127D7D">
        <w:rPr>
          <w:rFonts w:cs="B Mitra"/>
          <w:rtl/>
        </w:rPr>
        <w:t xml:space="preserve"> عل</w:t>
      </w:r>
      <w:r w:rsidRPr="00127D7D">
        <w:rPr>
          <w:rFonts w:cs="B Mitra" w:hint="cs"/>
          <w:rtl/>
        </w:rPr>
        <w:t>ی</w:t>
      </w:r>
      <w:r w:rsidRPr="00127D7D">
        <w:rPr>
          <w:rFonts w:cs="B Mitra" w:hint="eastAsia"/>
          <w:rtl/>
        </w:rPr>
        <w:t>ه</w:t>
      </w:r>
      <w:r w:rsidRPr="00127D7D">
        <w:rPr>
          <w:rFonts w:cs="B Mitra"/>
          <w:rtl/>
        </w:rPr>
        <w:t xml:space="preserve"> الاستنابة للطواف تع</w:t>
      </w:r>
      <w:r w:rsidRPr="00127D7D">
        <w:rPr>
          <w:rFonts w:cs="B Mitra" w:hint="cs"/>
          <w:rtl/>
        </w:rPr>
        <w:t>یی</w:t>
      </w:r>
      <w:r w:rsidRPr="00127D7D">
        <w:rPr>
          <w:rFonts w:cs="B Mitra" w:hint="eastAsia"/>
          <w:rtl/>
        </w:rPr>
        <w:t>نا</w:t>
      </w:r>
      <w:r w:rsidRPr="00127D7D">
        <w:rPr>
          <w:rFonts w:cs="B Mitra" w:hint="cs"/>
          <w:rtl/>
        </w:rPr>
        <w:t>» باشد بلکه ممکن است که جایگزین وجوب تعیینی طواف مباشری، وجوب تخییری بین طواف مباشری و طواف نیابی باشد. در ما نحن فیه نیز همینطور است. در دوران امر بین تعیین و تخییر، آقای خویی اصل برائت جاری می کنند و در اینجا اصل برائت از تعیین استنابه طواف جاری است که نتیجه آن تخییر می شود.</w:t>
      </w:r>
    </w:p>
    <w:p w14:paraId="67C588E9" w14:textId="1086E921" w:rsidR="00E21E51" w:rsidRPr="00127D7D" w:rsidRDefault="00E21E51" w:rsidP="001F6597">
      <w:pPr>
        <w:rPr>
          <w:rFonts w:cs="B Mitra"/>
          <w:rtl/>
        </w:rPr>
      </w:pPr>
      <w:r w:rsidRPr="00127D7D">
        <w:rPr>
          <w:rFonts w:cs="B Mitra" w:hint="cs"/>
          <w:rtl/>
        </w:rPr>
        <w:t xml:space="preserve">بنابراین با این اشکالاتی که مطرح شد، نتیجه این است که صبی ممیز داخل در اطلاق خطاب «الناس یغسلون الموتی» بوده و رفع القلم ظهوری در این ندارد که خطاب ظهور «یجب علی البالغین تغسیل الموتی» </w:t>
      </w:r>
      <w:r w:rsidR="006738F1" w:rsidRPr="00127D7D">
        <w:rPr>
          <w:rFonts w:cs="B Mitra" w:hint="cs"/>
          <w:rtl/>
        </w:rPr>
        <w:t>بشود</w:t>
      </w:r>
      <w:r w:rsidR="001F6597" w:rsidRPr="00127D7D">
        <w:rPr>
          <w:rFonts w:cs="B Mitra" w:hint="cs"/>
          <w:rtl/>
        </w:rPr>
        <w:t xml:space="preserve"> تا بگویید واجب کفایی است بر بالغین، تعسیل موتی که مستند به بالغین باشد، این در صورتی است که خطاب در اصل «یجب علی البالغین تغسیل الموتی» بود نه این که با خطاب منفصل صبی ممیز خارج شود لذا</w:t>
      </w:r>
      <w:r w:rsidRPr="00127D7D">
        <w:rPr>
          <w:rFonts w:cs="B Mitra" w:hint="cs"/>
          <w:rtl/>
        </w:rPr>
        <w:t xml:space="preserve"> </w:t>
      </w:r>
      <w:r w:rsidR="001F6597" w:rsidRPr="00127D7D">
        <w:rPr>
          <w:rFonts w:cs="B Mitra" w:hint="cs"/>
          <w:rtl/>
        </w:rPr>
        <w:t xml:space="preserve">محتمل است چنین باشد </w:t>
      </w:r>
      <w:r w:rsidRPr="00127D7D">
        <w:rPr>
          <w:rFonts w:cs="B Mitra" w:hint="cs"/>
          <w:rtl/>
        </w:rPr>
        <w:t>که «یجب علی البالغین تغسیل الموتی ما لم یغس</w:t>
      </w:r>
      <w:r w:rsidR="001F6597" w:rsidRPr="00127D7D">
        <w:rPr>
          <w:rFonts w:cs="B Mitra" w:hint="cs"/>
          <w:rtl/>
        </w:rPr>
        <w:t>ّ</w:t>
      </w:r>
      <w:r w:rsidRPr="00127D7D">
        <w:rPr>
          <w:rFonts w:cs="B Mitra" w:hint="cs"/>
          <w:rtl/>
        </w:rPr>
        <w:t>ل الموتی صبی</w:t>
      </w:r>
      <w:r w:rsidR="001F6597" w:rsidRPr="00127D7D">
        <w:rPr>
          <w:rFonts w:cs="B Mitra" w:hint="cs"/>
          <w:rtl/>
        </w:rPr>
        <w:t>ٌ</w:t>
      </w:r>
      <w:r w:rsidRPr="00127D7D">
        <w:rPr>
          <w:rFonts w:cs="B Mitra" w:hint="cs"/>
          <w:rtl/>
        </w:rPr>
        <w:t xml:space="preserve"> ممیز» و در نتیجه اگر صبی</w:t>
      </w:r>
      <w:r w:rsidR="001F6597" w:rsidRPr="00127D7D">
        <w:rPr>
          <w:rFonts w:cs="B Mitra" w:hint="cs"/>
          <w:rtl/>
        </w:rPr>
        <w:t xml:space="preserve"> ممیز</w:t>
      </w:r>
      <w:r w:rsidRPr="00127D7D">
        <w:rPr>
          <w:rFonts w:cs="B Mitra" w:hint="cs"/>
          <w:rtl/>
        </w:rPr>
        <w:t xml:space="preserve"> که تغسیل الموتی بر او واجب نیست، میت را غسل ندهد بر بالغین</w:t>
      </w:r>
      <w:r w:rsidR="001F6597" w:rsidRPr="00127D7D">
        <w:rPr>
          <w:rFonts w:cs="B Mitra" w:hint="cs"/>
          <w:rtl/>
        </w:rPr>
        <w:t xml:space="preserve"> واجب است که میت را غسل بدهند. </w:t>
      </w:r>
      <w:r w:rsidRPr="00127D7D">
        <w:rPr>
          <w:rFonts w:cs="B Mitra" w:hint="cs"/>
          <w:rtl/>
        </w:rPr>
        <w:t xml:space="preserve">در بین تخصیص موضوعی و تخصیص حکمی هم اصلی نیست. </w:t>
      </w:r>
    </w:p>
    <w:p w14:paraId="5E081511" w14:textId="009FFBDE" w:rsidR="00E21E51" w:rsidRPr="00127D7D" w:rsidRDefault="00E21E51" w:rsidP="009F3EFD">
      <w:pPr>
        <w:rPr>
          <w:rFonts w:cs="B Mitra"/>
          <w:rtl/>
        </w:rPr>
      </w:pPr>
      <w:r w:rsidRPr="00127D7D">
        <w:rPr>
          <w:rFonts w:cs="B Mitra" w:hint="cs"/>
          <w:rtl/>
        </w:rPr>
        <w:t>در ما نحن فیه در بحث علی القاعده و با صرف نظر از روایت «یجزی»، از خطاب فهمیده شده که جواب سلام واجب کفایی است «</w:t>
      </w:r>
      <w:r w:rsidRPr="00127D7D">
        <w:rPr>
          <w:rFonts w:cs="B Mitra"/>
          <w:rtl/>
        </w:rPr>
        <w:t>اذا سلم واحد عل</w:t>
      </w:r>
      <w:r w:rsidRPr="00127D7D">
        <w:rPr>
          <w:rFonts w:cs="B Mitra" w:hint="cs"/>
          <w:rtl/>
        </w:rPr>
        <w:t>ی</w:t>
      </w:r>
      <w:r w:rsidRPr="00127D7D">
        <w:rPr>
          <w:rFonts w:cs="B Mitra"/>
          <w:rtl/>
        </w:rPr>
        <w:t xml:space="preserve"> جماعة </w:t>
      </w:r>
      <w:r w:rsidRPr="00127D7D">
        <w:rPr>
          <w:rFonts w:cs="B Mitra" w:hint="cs"/>
          <w:rtl/>
        </w:rPr>
        <w:t>ی</w:t>
      </w:r>
      <w:r w:rsidRPr="00127D7D">
        <w:rPr>
          <w:rFonts w:cs="B Mitra" w:hint="eastAsia"/>
          <w:rtl/>
        </w:rPr>
        <w:t>جب</w:t>
      </w:r>
      <w:r w:rsidRPr="00127D7D">
        <w:rPr>
          <w:rFonts w:cs="B Mitra"/>
          <w:rtl/>
        </w:rPr>
        <w:t xml:space="preserve"> عل</w:t>
      </w:r>
      <w:r w:rsidRPr="00127D7D">
        <w:rPr>
          <w:rFonts w:cs="B Mitra" w:hint="cs"/>
          <w:rtl/>
        </w:rPr>
        <w:t>ی</w:t>
      </w:r>
      <w:r w:rsidRPr="00127D7D">
        <w:rPr>
          <w:rFonts w:cs="B Mitra" w:hint="eastAsia"/>
          <w:rtl/>
        </w:rPr>
        <w:t>هم</w:t>
      </w:r>
      <w:r w:rsidRPr="00127D7D">
        <w:rPr>
          <w:rFonts w:cs="B Mitra"/>
          <w:rtl/>
        </w:rPr>
        <w:t xml:space="preserve"> رد السلام کفا</w:t>
      </w:r>
      <w:r w:rsidRPr="00127D7D">
        <w:rPr>
          <w:rFonts w:cs="B Mitra" w:hint="cs"/>
          <w:rtl/>
        </w:rPr>
        <w:t>ی</w:t>
      </w:r>
      <w:r w:rsidRPr="00127D7D">
        <w:rPr>
          <w:rFonts w:cs="B Mitra" w:hint="eastAsia"/>
          <w:rtl/>
        </w:rPr>
        <w:t>ة</w:t>
      </w:r>
      <w:r w:rsidRPr="00127D7D">
        <w:rPr>
          <w:rFonts w:cs="B Mitra" w:hint="cs"/>
          <w:rtl/>
        </w:rPr>
        <w:t>». صبی ممیز وقتی با مخصص منفصل از این خطاب خارج شود طبق نظر آقای خویی می شود «ی</w:t>
      </w:r>
      <w:r w:rsidRPr="00127D7D">
        <w:rPr>
          <w:rFonts w:cs="B Mitra" w:hint="eastAsia"/>
          <w:rtl/>
        </w:rPr>
        <w:t>جب</w:t>
      </w:r>
      <w:r w:rsidRPr="00127D7D">
        <w:rPr>
          <w:rFonts w:cs="B Mitra"/>
          <w:rtl/>
        </w:rPr>
        <w:t xml:space="preserve"> عل</w:t>
      </w:r>
      <w:r w:rsidRPr="00127D7D">
        <w:rPr>
          <w:rFonts w:cs="B Mitra" w:hint="cs"/>
          <w:rtl/>
        </w:rPr>
        <w:t>ی</w:t>
      </w:r>
      <w:r w:rsidRPr="00127D7D">
        <w:rPr>
          <w:rFonts w:cs="B Mitra"/>
          <w:rtl/>
        </w:rPr>
        <w:t xml:space="preserve"> البالغ</w:t>
      </w:r>
      <w:r w:rsidRPr="00127D7D">
        <w:rPr>
          <w:rFonts w:cs="B Mitra" w:hint="cs"/>
          <w:rtl/>
        </w:rPr>
        <w:t>ی</w:t>
      </w:r>
      <w:r w:rsidRPr="00127D7D">
        <w:rPr>
          <w:rFonts w:cs="B Mitra" w:hint="eastAsia"/>
          <w:rtl/>
        </w:rPr>
        <w:t>ن</w:t>
      </w:r>
      <w:r w:rsidRPr="00127D7D">
        <w:rPr>
          <w:rFonts w:cs="B Mitra"/>
          <w:rtl/>
        </w:rPr>
        <w:t xml:space="preserve"> ان </w:t>
      </w:r>
      <w:r w:rsidRPr="00127D7D">
        <w:rPr>
          <w:rFonts w:cs="B Mitra" w:hint="cs"/>
          <w:rtl/>
        </w:rPr>
        <w:t>ی</w:t>
      </w:r>
      <w:r w:rsidRPr="00127D7D">
        <w:rPr>
          <w:rFonts w:cs="B Mitra" w:hint="eastAsia"/>
          <w:rtl/>
        </w:rPr>
        <w:t>ردوا</w:t>
      </w:r>
      <w:r w:rsidRPr="00127D7D">
        <w:rPr>
          <w:rFonts w:cs="B Mitra"/>
          <w:rtl/>
        </w:rPr>
        <w:t xml:space="preserve"> السلام</w:t>
      </w:r>
      <w:r w:rsidRPr="00127D7D">
        <w:rPr>
          <w:rFonts w:cs="B Mitra" w:hint="cs"/>
          <w:rtl/>
        </w:rPr>
        <w:t>».  و ظاهر این است که رد سلام باید مستند به همین بالغین باشد اما با توجه به اشکالات</w:t>
      </w:r>
      <w:r w:rsidR="000E6381" w:rsidRPr="00127D7D">
        <w:rPr>
          <w:rFonts w:cs="B Mitra" w:hint="cs"/>
          <w:rtl/>
        </w:rPr>
        <w:t>ی که مطرح شد مشخص شد که این بیان</w:t>
      </w:r>
      <w:r w:rsidRPr="00127D7D">
        <w:rPr>
          <w:rFonts w:cs="B Mitra" w:hint="cs"/>
          <w:rtl/>
        </w:rPr>
        <w:t xml:space="preserve"> صحیح نیست. در اینجا موضوع مطلق است و صبی داخل در موضوع است اما الزام از او برداشته شده است. چنان که در مثال حرج، برای کسی که به حرج می افتد، همچنان در موضوع «المعتمر یطوف» داخل است اما</w:t>
      </w:r>
      <w:r w:rsidR="000E6381" w:rsidRPr="00127D7D">
        <w:rPr>
          <w:rFonts w:cs="B Mitra" w:hint="cs"/>
          <w:rtl/>
        </w:rPr>
        <w:t xml:space="preserve"> ال</w:t>
      </w:r>
      <w:r w:rsidRPr="00127D7D">
        <w:rPr>
          <w:rFonts w:cs="B Mitra" w:hint="cs"/>
          <w:rtl/>
        </w:rPr>
        <w:t>زام از او برداشته شده و به او ترخیص در ترک طواف مباشری داده شده است.</w:t>
      </w:r>
      <w:r w:rsidR="009F3EFD" w:rsidRPr="00127D7D">
        <w:rPr>
          <w:rStyle w:val="FootnoteReference"/>
          <w:rFonts w:cs="B Mitra"/>
          <w:rtl/>
        </w:rPr>
        <w:footnoteReference w:id="14"/>
      </w:r>
      <w:r w:rsidRPr="00127D7D">
        <w:rPr>
          <w:rFonts w:cs="B Mitra" w:hint="cs"/>
          <w:rtl/>
        </w:rPr>
        <w:t xml:space="preserve"> </w:t>
      </w:r>
    </w:p>
    <w:p w14:paraId="771D09A2" w14:textId="20801817" w:rsidR="00E21E51" w:rsidRPr="00127D7D" w:rsidRDefault="009F3EFD" w:rsidP="009F3EFD">
      <w:pPr>
        <w:rPr>
          <w:rFonts w:cs="B Mitra"/>
          <w:rtl/>
        </w:rPr>
      </w:pPr>
      <w:r w:rsidRPr="00127D7D">
        <w:rPr>
          <w:rFonts w:cs="B Mitra" w:hint="cs"/>
          <w:rtl/>
        </w:rPr>
        <w:t>مساله دیگر این که اگر</w:t>
      </w:r>
      <w:r w:rsidR="00E21E51" w:rsidRPr="00127D7D">
        <w:rPr>
          <w:rFonts w:cs="B Mitra" w:hint="cs"/>
          <w:rtl/>
        </w:rPr>
        <w:t xml:space="preserve"> زن</w:t>
      </w:r>
      <w:r w:rsidRPr="00127D7D">
        <w:rPr>
          <w:rFonts w:cs="B Mitra" w:hint="cs"/>
          <w:rtl/>
        </w:rPr>
        <w:t xml:space="preserve">ی پاسخ سلام را بدهد ممکن است </w:t>
      </w:r>
      <w:r w:rsidR="00E21E51" w:rsidRPr="00127D7D">
        <w:rPr>
          <w:rFonts w:cs="B Mitra" w:hint="cs"/>
          <w:rtl/>
        </w:rPr>
        <w:t>گفته شود کافی نیست زیرا ظاهر قوم، رجال است برای اینکه در قرآن می فرماید:</w:t>
      </w:r>
      <w:r w:rsidR="00E21E51" w:rsidRPr="00127D7D">
        <w:rPr>
          <w:rFonts w:cs="B Mitra"/>
          <w:rtl/>
        </w:rPr>
        <w:t xml:space="preserve"> </w:t>
      </w:r>
      <w:r w:rsidR="00E21E51" w:rsidRPr="00127D7D">
        <w:rPr>
          <w:rFonts w:ascii="Times New Roman" w:hAnsi="Times New Roman" w:cs="Times New Roman" w:hint="cs"/>
          <w:color w:val="007200"/>
          <w:rtl/>
        </w:rPr>
        <w:t>﴿</w:t>
      </w:r>
      <w:r w:rsidR="00E21E51" w:rsidRPr="00127D7D">
        <w:rPr>
          <w:rFonts w:cs="B Mitra" w:hint="cs"/>
          <w:color w:val="007200"/>
          <w:rtl/>
        </w:rPr>
        <w:t>لا</w:t>
      </w:r>
      <w:r w:rsidR="00E21E51" w:rsidRPr="00127D7D">
        <w:rPr>
          <w:rFonts w:cs="B Mitra"/>
          <w:color w:val="007200"/>
          <w:rtl/>
        </w:rPr>
        <w:t xml:space="preserve"> </w:t>
      </w:r>
      <w:r w:rsidR="00E21E51" w:rsidRPr="00127D7D">
        <w:rPr>
          <w:rFonts w:cs="B Mitra" w:hint="cs"/>
          <w:color w:val="007200"/>
          <w:rtl/>
        </w:rPr>
        <w:t>يَسْخَرْ</w:t>
      </w:r>
      <w:r w:rsidR="00E21E51" w:rsidRPr="00127D7D">
        <w:rPr>
          <w:rFonts w:cs="B Mitra"/>
          <w:color w:val="007200"/>
          <w:rtl/>
        </w:rPr>
        <w:t xml:space="preserve"> </w:t>
      </w:r>
      <w:r w:rsidR="00E21E51" w:rsidRPr="00127D7D">
        <w:rPr>
          <w:rFonts w:cs="B Mitra" w:hint="cs"/>
          <w:color w:val="007200"/>
          <w:rtl/>
        </w:rPr>
        <w:t>قَوْمٌ</w:t>
      </w:r>
      <w:r w:rsidR="00E21E51" w:rsidRPr="00127D7D">
        <w:rPr>
          <w:rFonts w:cs="B Mitra"/>
          <w:color w:val="007200"/>
          <w:rtl/>
        </w:rPr>
        <w:t xml:space="preserve"> </w:t>
      </w:r>
      <w:r w:rsidR="00E21E51" w:rsidRPr="00127D7D">
        <w:rPr>
          <w:rFonts w:cs="B Mitra" w:hint="cs"/>
          <w:color w:val="007200"/>
          <w:rtl/>
        </w:rPr>
        <w:t>مِنْ</w:t>
      </w:r>
      <w:r w:rsidR="00E21E51" w:rsidRPr="00127D7D">
        <w:rPr>
          <w:rFonts w:cs="B Mitra"/>
          <w:color w:val="007200"/>
          <w:rtl/>
        </w:rPr>
        <w:t xml:space="preserve"> </w:t>
      </w:r>
      <w:r w:rsidR="00E21E51" w:rsidRPr="00127D7D">
        <w:rPr>
          <w:rFonts w:cs="B Mitra" w:hint="cs"/>
          <w:color w:val="007200"/>
          <w:rtl/>
        </w:rPr>
        <w:t>قَوْمٍ</w:t>
      </w:r>
      <w:r w:rsidR="00E21E51" w:rsidRPr="00127D7D">
        <w:rPr>
          <w:rFonts w:cs="B Mitra"/>
          <w:color w:val="007200"/>
          <w:rtl/>
        </w:rPr>
        <w:t xml:space="preserve"> </w:t>
      </w:r>
      <w:r w:rsidR="00E21E51" w:rsidRPr="00127D7D">
        <w:rPr>
          <w:rFonts w:cs="B Mitra" w:hint="cs"/>
          <w:color w:val="007200"/>
          <w:rtl/>
        </w:rPr>
        <w:t>عَسى‏</w:t>
      </w:r>
      <w:r w:rsidR="00E21E51" w:rsidRPr="00127D7D">
        <w:rPr>
          <w:rFonts w:cs="B Mitra"/>
          <w:color w:val="007200"/>
          <w:rtl/>
        </w:rPr>
        <w:t xml:space="preserve"> </w:t>
      </w:r>
      <w:r w:rsidR="00E21E51" w:rsidRPr="00127D7D">
        <w:rPr>
          <w:rFonts w:cs="B Mitra" w:hint="cs"/>
          <w:color w:val="007200"/>
          <w:rtl/>
        </w:rPr>
        <w:t>أَنْ</w:t>
      </w:r>
      <w:r w:rsidR="00E21E51" w:rsidRPr="00127D7D">
        <w:rPr>
          <w:rFonts w:cs="B Mitra"/>
          <w:color w:val="007200"/>
          <w:rtl/>
        </w:rPr>
        <w:t xml:space="preserve"> </w:t>
      </w:r>
      <w:r w:rsidR="00E21E51" w:rsidRPr="00127D7D">
        <w:rPr>
          <w:rFonts w:cs="B Mitra" w:hint="cs"/>
          <w:color w:val="007200"/>
          <w:rtl/>
        </w:rPr>
        <w:t>يَكُونُوا</w:t>
      </w:r>
      <w:r w:rsidR="00E21E51" w:rsidRPr="00127D7D">
        <w:rPr>
          <w:rFonts w:cs="B Mitra"/>
          <w:color w:val="007200"/>
          <w:rtl/>
        </w:rPr>
        <w:t xml:space="preserve"> </w:t>
      </w:r>
      <w:r w:rsidR="00E21E51" w:rsidRPr="00127D7D">
        <w:rPr>
          <w:rFonts w:cs="B Mitra" w:hint="cs"/>
          <w:color w:val="007200"/>
          <w:rtl/>
        </w:rPr>
        <w:t>خَيْراً</w:t>
      </w:r>
      <w:r w:rsidR="00E21E51" w:rsidRPr="00127D7D">
        <w:rPr>
          <w:rFonts w:cs="B Mitra"/>
          <w:color w:val="007200"/>
          <w:rtl/>
        </w:rPr>
        <w:t xml:space="preserve"> </w:t>
      </w:r>
      <w:r w:rsidR="00E21E51" w:rsidRPr="00127D7D">
        <w:rPr>
          <w:rFonts w:cs="B Mitra" w:hint="cs"/>
          <w:color w:val="007200"/>
          <w:rtl/>
        </w:rPr>
        <w:t>مِنْهُمْ</w:t>
      </w:r>
      <w:r w:rsidR="00E21E51" w:rsidRPr="00127D7D">
        <w:rPr>
          <w:rFonts w:cs="B Mitra"/>
          <w:color w:val="007200"/>
          <w:rtl/>
        </w:rPr>
        <w:t xml:space="preserve"> </w:t>
      </w:r>
      <w:r w:rsidR="00E21E51" w:rsidRPr="00127D7D">
        <w:rPr>
          <w:rFonts w:cs="B Mitra" w:hint="cs"/>
          <w:color w:val="007200"/>
          <w:rtl/>
        </w:rPr>
        <w:t>وَ</w:t>
      </w:r>
      <w:r w:rsidR="00E21E51" w:rsidRPr="00127D7D">
        <w:rPr>
          <w:rFonts w:cs="B Mitra"/>
          <w:color w:val="007200"/>
          <w:rtl/>
        </w:rPr>
        <w:t xml:space="preserve"> </w:t>
      </w:r>
      <w:r w:rsidR="00E21E51" w:rsidRPr="00127D7D">
        <w:rPr>
          <w:rFonts w:cs="B Mitra" w:hint="cs"/>
          <w:color w:val="007200"/>
          <w:rtl/>
        </w:rPr>
        <w:t>لا</w:t>
      </w:r>
      <w:r w:rsidR="00E21E51" w:rsidRPr="00127D7D">
        <w:rPr>
          <w:rFonts w:cs="B Mitra"/>
          <w:color w:val="007200"/>
          <w:rtl/>
        </w:rPr>
        <w:t xml:space="preserve"> </w:t>
      </w:r>
      <w:r w:rsidR="00E21E51" w:rsidRPr="00127D7D">
        <w:rPr>
          <w:rFonts w:cs="B Mitra" w:hint="cs"/>
          <w:color w:val="007200"/>
          <w:rtl/>
        </w:rPr>
        <w:t>نِساءٌ</w:t>
      </w:r>
      <w:r w:rsidR="00E21E51" w:rsidRPr="00127D7D">
        <w:rPr>
          <w:rFonts w:cs="B Mitra"/>
          <w:color w:val="007200"/>
          <w:rtl/>
        </w:rPr>
        <w:t xml:space="preserve"> </w:t>
      </w:r>
      <w:r w:rsidR="00E21E51" w:rsidRPr="00127D7D">
        <w:rPr>
          <w:rFonts w:cs="B Mitra" w:hint="cs"/>
          <w:color w:val="007200"/>
          <w:rtl/>
        </w:rPr>
        <w:t>مِنْ</w:t>
      </w:r>
      <w:r w:rsidR="00E21E51" w:rsidRPr="00127D7D">
        <w:rPr>
          <w:rFonts w:cs="B Mitra"/>
          <w:color w:val="007200"/>
          <w:rtl/>
        </w:rPr>
        <w:t xml:space="preserve"> </w:t>
      </w:r>
      <w:r w:rsidR="00E21E51" w:rsidRPr="00127D7D">
        <w:rPr>
          <w:rFonts w:cs="B Mitra" w:hint="cs"/>
          <w:color w:val="007200"/>
          <w:rtl/>
        </w:rPr>
        <w:t>نِساءٍ</w:t>
      </w:r>
      <w:r w:rsidR="00E21E51" w:rsidRPr="00127D7D">
        <w:rPr>
          <w:rFonts w:ascii="Times New Roman" w:hAnsi="Times New Roman" w:cs="Times New Roman" w:hint="cs"/>
          <w:color w:val="007200"/>
          <w:rtl/>
        </w:rPr>
        <w:t>﴾</w:t>
      </w:r>
      <w:r w:rsidR="00E21E51" w:rsidRPr="00127D7D">
        <w:rPr>
          <w:rStyle w:val="FootnoteReference"/>
          <w:rFonts w:cs="B Mitra"/>
          <w:color w:val="007200"/>
          <w:rtl/>
        </w:rPr>
        <w:footnoteReference w:id="15"/>
      </w:r>
      <w:r w:rsidR="00E21E51" w:rsidRPr="00127D7D">
        <w:rPr>
          <w:rFonts w:cs="B Mitra"/>
          <w:color w:val="007200"/>
          <w:rtl/>
        </w:rPr>
        <w:t xml:space="preserve"> </w:t>
      </w:r>
      <w:r w:rsidRPr="00127D7D">
        <w:rPr>
          <w:rFonts w:cs="B Mitra" w:hint="cs"/>
          <w:rtl/>
        </w:rPr>
        <w:t>که قوم را در مقابل نساء قرار داده است. اما این مطلب صحیح نیست زیرا در</w:t>
      </w:r>
      <w:r w:rsidR="00E21E51" w:rsidRPr="00127D7D">
        <w:rPr>
          <w:rFonts w:cs="B Mitra" w:hint="cs"/>
          <w:rtl/>
        </w:rPr>
        <w:t xml:space="preserve"> این آیه قوم در مقابل نساء قرار گرفته اما دلیل نمی شود که قوم بقول مطلق شامل نساء نشود. عرفا هم قوم شامل رجال و نساء و صبیان می شود .</w:t>
      </w:r>
    </w:p>
    <w:p w14:paraId="3007919A" w14:textId="77777777" w:rsidR="00E21E51" w:rsidRPr="00127D7D" w:rsidRDefault="00E21E51" w:rsidP="00E21E51">
      <w:pPr>
        <w:pStyle w:val="Heading1"/>
        <w:rPr>
          <w:rFonts w:cs="B Mitra"/>
          <w:rtl/>
        </w:rPr>
      </w:pPr>
      <w:r w:rsidRPr="00127D7D">
        <w:rPr>
          <w:rFonts w:cs="B Mitra" w:hint="cs"/>
          <w:rtl/>
        </w:rPr>
        <w:t>مساله 22</w:t>
      </w:r>
    </w:p>
    <w:p w14:paraId="2D697D44" w14:textId="77777777" w:rsidR="00E21E51" w:rsidRPr="00127D7D" w:rsidRDefault="00E21E51" w:rsidP="00E21E51">
      <w:pPr>
        <w:rPr>
          <w:rFonts w:cs="B Mitra"/>
          <w:color w:val="0000FF"/>
          <w:rtl/>
        </w:rPr>
      </w:pPr>
      <w:r w:rsidRPr="00127D7D">
        <w:rPr>
          <w:rFonts w:cs="B Mitra"/>
          <w:color w:val="0000FF"/>
          <w:rtl/>
        </w:rPr>
        <w:t>مسألة 22: إذا قال: سلام بدون عليكم، وجب الجواب في الصلاة إمّا بمثله و يقدر: عليكم و إمّا بقوله: سلام عليكم، و الأحوط الجواب كذلك بقصد القرآن أو الدُّعاء.</w:t>
      </w:r>
    </w:p>
    <w:p w14:paraId="42F755A5" w14:textId="77777777" w:rsidR="00E21E51" w:rsidRPr="00127D7D" w:rsidRDefault="00E21E51" w:rsidP="00E21E51">
      <w:pPr>
        <w:pStyle w:val="Heading2"/>
        <w:rPr>
          <w:rFonts w:cs="B Mitra"/>
          <w:rtl/>
        </w:rPr>
      </w:pPr>
      <w:r w:rsidRPr="00127D7D">
        <w:rPr>
          <w:rFonts w:cs="B Mitra" w:hint="cs"/>
          <w:rtl/>
        </w:rPr>
        <w:t>پاسخ «سلام» در نماز</w:t>
      </w:r>
    </w:p>
    <w:p w14:paraId="259D80C5" w14:textId="38B8C2E3" w:rsidR="00E21E51" w:rsidRPr="00127D7D" w:rsidRDefault="00E21E51" w:rsidP="00E679C4">
      <w:pPr>
        <w:rPr>
          <w:rFonts w:cs="B Mitra"/>
          <w:rtl/>
        </w:rPr>
      </w:pPr>
      <w:r w:rsidRPr="00127D7D">
        <w:rPr>
          <w:rFonts w:cs="B Mitra" w:hint="cs"/>
          <w:color w:val="000080"/>
          <w:rtl/>
        </w:rPr>
        <w:t>آقای بروجردی فرموده: اگر کسی که «سلام» را بدون «علیکم» می گوید بدانیم که در نیت او این است که «علیکم» در تقدیر باشد جواب واجب است و الا جواب واجب نیست</w:t>
      </w:r>
      <w:r w:rsidRPr="00127D7D">
        <w:rPr>
          <w:rStyle w:val="FootnoteReference"/>
          <w:rFonts w:cs="B Mitra"/>
          <w:rtl/>
        </w:rPr>
        <w:footnoteReference w:id="16"/>
      </w:r>
      <w:r w:rsidRPr="00127D7D">
        <w:rPr>
          <w:rFonts w:cs="B Mitra" w:hint="cs"/>
          <w:rtl/>
        </w:rPr>
        <w:t>. این مطلب از ایشان عجیب است. کسی که «سلام</w:t>
      </w:r>
      <w:r w:rsidR="009F3EFD" w:rsidRPr="00127D7D">
        <w:rPr>
          <w:rFonts w:cs="B Mitra" w:hint="cs"/>
          <w:rtl/>
        </w:rPr>
        <w:t xml:space="preserve">» می کند نمی شود که «علیکم» را </w:t>
      </w:r>
      <w:r w:rsidRPr="00127D7D">
        <w:rPr>
          <w:rFonts w:cs="B Mitra" w:hint="cs"/>
          <w:rtl/>
        </w:rPr>
        <w:t>نیت نکند. در اینجا بحث در مورد واقع «علیکم» است و نه لفظ</w:t>
      </w:r>
      <w:r w:rsidR="009F3EFD" w:rsidRPr="00127D7D">
        <w:rPr>
          <w:rFonts w:cs="B Mitra" w:hint="cs"/>
          <w:rtl/>
        </w:rPr>
        <w:t xml:space="preserve"> آن</w:t>
      </w:r>
      <w:r w:rsidRPr="00127D7D">
        <w:rPr>
          <w:rFonts w:cs="B Mitra" w:hint="cs"/>
          <w:rtl/>
        </w:rPr>
        <w:t>. کسی «سلام» می کند، در حقیقت به شما دارد سلام و تحیت می کند و نهایتا گفته می شود که در جواب</w:t>
      </w:r>
      <w:r w:rsidR="009F3EFD" w:rsidRPr="00127D7D">
        <w:rPr>
          <w:rFonts w:cs="B Mitra" w:hint="cs"/>
          <w:rtl/>
        </w:rPr>
        <w:t>،</w:t>
      </w:r>
      <w:r w:rsidRPr="00127D7D">
        <w:rPr>
          <w:rFonts w:cs="B Mitra" w:hint="cs"/>
          <w:rtl/>
        </w:rPr>
        <w:t xml:space="preserve"> «سلام علیکم» گفته نشود و فقط بگوید: «سلام». ممکن است که ایشان نیز در نماز تشکیک کنند و الا در غیر نماز بعید است که این مطلب را بفرمایند.</w:t>
      </w:r>
    </w:p>
    <w:p w14:paraId="2661D9A3" w14:textId="16B1BCA9" w:rsidR="00E21E51" w:rsidRPr="00127D7D" w:rsidRDefault="00E21E51" w:rsidP="00E679C4">
      <w:pPr>
        <w:rPr>
          <w:rFonts w:cs="B Mitra"/>
          <w:rtl/>
        </w:rPr>
      </w:pPr>
      <w:r w:rsidRPr="00127D7D">
        <w:rPr>
          <w:rFonts w:cs="B Mitra" w:hint="cs"/>
          <w:rtl/>
        </w:rPr>
        <w:t>اگر گفته شود که در روایت فرموده: «</w:t>
      </w:r>
      <w:r w:rsidRPr="00127D7D">
        <w:rPr>
          <w:rFonts w:cs="B Mitra" w:hint="cs"/>
          <w:color w:val="008000"/>
          <w:rtl/>
        </w:rPr>
        <w:t>فلیرد بمثل ما قیل له</w:t>
      </w:r>
      <w:r w:rsidRPr="00127D7D">
        <w:rPr>
          <w:rFonts w:cs="B Mitra" w:hint="cs"/>
          <w:rtl/>
        </w:rPr>
        <w:t>»  و اگر کسی «سلام» بگوید و نمازگزار در پاسخ به او «سلام علیکم» بگوید، اکثر از مثل پاسخ داده است و لذا صاحب عروه فرموده: احتیاط مستحب این است که اگر</w:t>
      </w:r>
      <w:r w:rsidR="00E679C4" w:rsidRPr="00127D7D">
        <w:rPr>
          <w:rFonts w:cs="B Mitra" w:hint="cs"/>
          <w:rtl/>
        </w:rPr>
        <w:t xml:space="preserve"> در جواب،</w:t>
      </w:r>
      <w:r w:rsidRPr="00127D7D">
        <w:rPr>
          <w:rFonts w:cs="B Mitra" w:hint="cs"/>
          <w:rtl/>
        </w:rPr>
        <w:t xml:space="preserve"> سلام علیکم می گوید، قصد قرآن یا قصد دعا کند. این احتیاط مستحب و اصل مشروعیت گفتن سلام علیکم به قصد قرآنیت و دعا، مواجه با اشکالاتی بود که قبلا مطرح شد. آقای سیستانی می فرمودند که چون جمله مشترکه </w:t>
      </w:r>
      <w:r w:rsidR="00E679C4" w:rsidRPr="00127D7D">
        <w:rPr>
          <w:rFonts w:cs="B Mitra" w:hint="cs"/>
          <w:rtl/>
        </w:rPr>
        <w:t xml:space="preserve">است قصد قرآنیت نکند ولی قصد دعا </w:t>
      </w:r>
      <w:r w:rsidRPr="00127D7D">
        <w:rPr>
          <w:rFonts w:cs="B Mitra" w:hint="cs"/>
          <w:rtl/>
        </w:rPr>
        <w:t>اشکالی ندارد. به نظر ما چون تکلم مع الغیر است مطلقا اشکال دارد و نیاز به دلیل خاص دارد.</w:t>
      </w:r>
    </w:p>
    <w:p w14:paraId="12E7146A" w14:textId="20CAA006" w:rsidR="00E21E51" w:rsidRPr="00127D7D" w:rsidRDefault="00E21E51" w:rsidP="00EE0A39">
      <w:pPr>
        <w:rPr>
          <w:rFonts w:cs="B Mitra"/>
        </w:rPr>
      </w:pPr>
      <w:r w:rsidRPr="00127D7D">
        <w:rPr>
          <w:rFonts w:cs="B Mitra" w:hint="cs"/>
          <w:rtl/>
        </w:rPr>
        <w:t xml:space="preserve">مقتضای عمومات مانعیت تکلم این است که به همان «سلام» اکتفا شود و «علیکم» گفته نشود اما ما </w:t>
      </w:r>
      <w:r w:rsidRPr="00127D7D">
        <w:rPr>
          <w:rFonts w:cs="B Mitra"/>
          <w:rtl/>
        </w:rPr>
        <w:t>به اطلاق آن موثق</w:t>
      </w:r>
      <w:r w:rsidRPr="00127D7D">
        <w:rPr>
          <w:rFonts w:cs="B Mitra" w:hint="cs"/>
          <w:rtl/>
        </w:rPr>
        <w:t>ه</w:t>
      </w:r>
      <w:r w:rsidRPr="00127D7D">
        <w:rPr>
          <w:rFonts w:cs="B Mitra"/>
          <w:rtl/>
        </w:rPr>
        <w:t xml:space="preserve"> عمار تمسک م</w:t>
      </w:r>
      <w:r w:rsidRPr="00127D7D">
        <w:rPr>
          <w:rFonts w:cs="B Mitra" w:hint="cs"/>
          <w:rtl/>
        </w:rPr>
        <w:t>ی‌‌</w:t>
      </w:r>
      <w:r w:rsidRPr="00127D7D">
        <w:rPr>
          <w:rFonts w:cs="B Mitra" w:hint="eastAsia"/>
          <w:rtl/>
        </w:rPr>
        <w:t>کن</w:t>
      </w:r>
      <w:r w:rsidRPr="00127D7D">
        <w:rPr>
          <w:rFonts w:cs="B Mitra" w:hint="cs"/>
          <w:rtl/>
        </w:rPr>
        <w:t>ی</w:t>
      </w:r>
      <w:r w:rsidRPr="00127D7D">
        <w:rPr>
          <w:rFonts w:cs="B Mitra" w:hint="eastAsia"/>
          <w:rtl/>
        </w:rPr>
        <w:t>م</w:t>
      </w:r>
      <w:r w:rsidRPr="00127D7D">
        <w:rPr>
          <w:rFonts w:cs="B Mitra"/>
          <w:rtl/>
        </w:rPr>
        <w:t xml:space="preserve"> که </w:t>
      </w:r>
      <w:r w:rsidRPr="00127D7D">
        <w:rPr>
          <w:rFonts w:cs="B Mitra" w:hint="cs"/>
          <w:rtl/>
        </w:rPr>
        <w:t xml:space="preserve">فرمود: </w:t>
      </w:r>
      <w:r w:rsidRPr="00127D7D">
        <w:rPr>
          <w:rFonts w:cs="B Mitra"/>
          <w:rtl/>
        </w:rPr>
        <w:t>اگر به تو در نماز سلام دادند جواب بده</w:t>
      </w:r>
      <w:r w:rsidRPr="00127D7D">
        <w:rPr>
          <w:rFonts w:cs="B Mitra" w:hint="cs"/>
          <w:rtl/>
        </w:rPr>
        <w:t>ی</w:t>
      </w:r>
      <w:r w:rsidRPr="00127D7D">
        <w:rPr>
          <w:rFonts w:cs="B Mitra" w:hint="eastAsia"/>
          <w:rtl/>
        </w:rPr>
        <w:t>د</w:t>
      </w:r>
      <w:r w:rsidRPr="00127D7D">
        <w:rPr>
          <w:rFonts w:cs="B Mitra" w:hint="cs"/>
          <w:rtl/>
        </w:rPr>
        <w:t xml:space="preserve">. </w:t>
      </w:r>
      <w:r w:rsidR="00EE0A39" w:rsidRPr="00127D7D">
        <w:rPr>
          <w:rFonts w:cs="B Mitra" w:hint="cs"/>
          <w:rtl/>
        </w:rPr>
        <w:t>این خطاب مطلق است،</w:t>
      </w:r>
      <w:r w:rsidRPr="00127D7D">
        <w:rPr>
          <w:rFonts w:cs="B Mitra" w:hint="cs"/>
          <w:rtl/>
        </w:rPr>
        <w:t xml:space="preserve"> می تواند بگوید «سلام» </w:t>
      </w:r>
      <w:r w:rsidR="00EE0A39" w:rsidRPr="00127D7D">
        <w:rPr>
          <w:rFonts w:cs="B Mitra" w:hint="cs"/>
          <w:rtl/>
        </w:rPr>
        <w:t>و می تواند بگوید</w:t>
      </w:r>
      <w:r w:rsidRPr="00127D7D">
        <w:rPr>
          <w:rFonts w:cs="B Mitra" w:hint="cs"/>
          <w:rtl/>
        </w:rPr>
        <w:t xml:space="preserve"> «سلام علیکم». عرفا سلام علیکم، مثل سلام است و روایت «</w:t>
      </w:r>
      <w:r w:rsidRPr="00127D7D">
        <w:rPr>
          <w:rFonts w:cs="B Mitra" w:hint="cs"/>
          <w:color w:val="008000"/>
          <w:rtl/>
        </w:rPr>
        <w:t>فلیرد بمثل ما قیل له</w:t>
      </w:r>
      <w:r w:rsidRPr="00127D7D">
        <w:rPr>
          <w:rFonts w:cs="B Mitra" w:hint="cs"/>
          <w:rtl/>
        </w:rPr>
        <w:t xml:space="preserve">» ظهور در این ندارد که اگر سلام دهنده «سلام» گفت، نمازگزار «سلام علیکم» نگوید بلکه مراد روایت این است که «و رحمة الله» در نماز گفته نشود و اگر سلام دهنده «سلام علیکم» گفت، نمازگزار «علیکم السلام» نگوید. </w:t>
      </w:r>
      <w:r w:rsidRPr="00127D7D">
        <w:rPr>
          <w:rFonts w:cs="B Mitra"/>
          <w:rtl/>
        </w:rPr>
        <w:t>و لذا به نظر ما ا</w:t>
      </w:r>
      <w:r w:rsidRPr="00127D7D">
        <w:rPr>
          <w:rFonts w:cs="B Mitra" w:hint="cs"/>
          <w:rtl/>
        </w:rPr>
        <w:t>ی</w:t>
      </w:r>
      <w:r w:rsidRPr="00127D7D">
        <w:rPr>
          <w:rFonts w:cs="B Mitra" w:hint="eastAsia"/>
          <w:rtl/>
        </w:rPr>
        <w:t>ن</w:t>
      </w:r>
      <w:r w:rsidRPr="00127D7D">
        <w:rPr>
          <w:rFonts w:cs="B Mitra"/>
          <w:rtl/>
        </w:rPr>
        <w:t xml:space="preserve"> مسأله هم واضح است</w:t>
      </w:r>
      <w:r w:rsidRPr="00127D7D">
        <w:rPr>
          <w:rFonts w:cs="B Mitra"/>
        </w:rPr>
        <w:t xml:space="preserve">. </w:t>
      </w:r>
    </w:p>
    <w:p w14:paraId="7DD43B17" w14:textId="54BBC8E0" w:rsidR="00561CB3" w:rsidRPr="00127D7D" w:rsidRDefault="00E21E51" w:rsidP="00E21E51">
      <w:pPr>
        <w:jc w:val="left"/>
        <w:rPr>
          <w:rFonts w:cs="B Mitra"/>
          <w:rtl/>
        </w:rPr>
      </w:pPr>
      <w:r w:rsidRPr="00127D7D">
        <w:rPr>
          <w:rFonts w:cs="B Mitra"/>
          <w:rtl/>
        </w:rPr>
        <w:t>و الحمد لله رب العالم</w:t>
      </w:r>
      <w:r w:rsidRPr="00127D7D">
        <w:rPr>
          <w:rFonts w:cs="B Mitra" w:hint="cs"/>
          <w:rtl/>
        </w:rPr>
        <w:t>ی</w:t>
      </w:r>
      <w:r w:rsidRPr="00127D7D">
        <w:rPr>
          <w:rFonts w:cs="B Mitra" w:hint="eastAsia"/>
          <w:rtl/>
        </w:rPr>
        <w:t>ن</w:t>
      </w:r>
      <w:r w:rsidRPr="00127D7D">
        <w:rPr>
          <w:rFonts w:cs="B Mitra"/>
          <w:rtl/>
        </w:rPr>
        <w:t>.</w:t>
      </w:r>
      <w:bookmarkEnd w:id="1"/>
    </w:p>
    <w:sectPr w:rsidR="00561CB3" w:rsidRPr="00127D7D"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B9BCD" w14:textId="77777777" w:rsidR="00434BE0" w:rsidRDefault="00434BE0" w:rsidP="00147A3C">
      <w:r>
        <w:separator/>
      </w:r>
    </w:p>
    <w:p w14:paraId="6384D758" w14:textId="77777777" w:rsidR="00434BE0" w:rsidRDefault="00434BE0" w:rsidP="00147A3C"/>
  </w:endnote>
  <w:endnote w:type="continuationSeparator" w:id="0">
    <w:p w14:paraId="739C813A" w14:textId="77777777" w:rsidR="00434BE0" w:rsidRDefault="00434BE0" w:rsidP="00147A3C">
      <w:r>
        <w:continuationSeparator/>
      </w:r>
    </w:p>
    <w:p w14:paraId="56167732" w14:textId="77777777" w:rsidR="00434BE0" w:rsidRDefault="00434BE0"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860C53">
          <w:rPr>
            <w:noProof/>
            <w:rtl/>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FE71E" w14:textId="77777777" w:rsidR="00434BE0" w:rsidRDefault="00434BE0" w:rsidP="009027B8">
      <w:pPr>
        <w:spacing w:after="0"/>
      </w:pPr>
      <w:r>
        <w:separator/>
      </w:r>
    </w:p>
  </w:footnote>
  <w:footnote w:type="continuationSeparator" w:id="0">
    <w:p w14:paraId="5E788496" w14:textId="77777777" w:rsidR="00434BE0" w:rsidRDefault="00434BE0" w:rsidP="009027B8">
      <w:pPr>
        <w:spacing w:after="0"/>
      </w:pPr>
      <w:r>
        <w:continuationSeparator/>
      </w:r>
    </w:p>
    <w:p w14:paraId="50835239" w14:textId="77777777" w:rsidR="00434BE0" w:rsidRDefault="00434BE0" w:rsidP="00147A3C"/>
  </w:footnote>
  <w:footnote w:type="continuationNotice" w:id="1">
    <w:p w14:paraId="7608B22D" w14:textId="77777777" w:rsidR="00434BE0" w:rsidRPr="009027B8" w:rsidRDefault="00434BE0" w:rsidP="009027B8">
      <w:pPr>
        <w:pStyle w:val="Footer"/>
      </w:pPr>
    </w:p>
  </w:footnote>
  <w:footnote w:id="2">
    <w:p w14:paraId="1163B906" w14:textId="77777777" w:rsidR="00E21E51" w:rsidRDefault="00E21E51" w:rsidP="00E21E51">
      <w:pPr>
        <w:pStyle w:val="FootnoteText"/>
      </w:pPr>
      <w:r>
        <w:rPr>
          <w:rStyle w:val="FootnoteReference"/>
        </w:rPr>
        <w:footnoteRef/>
      </w:r>
      <w:r>
        <w:rPr>
          <w:rtl/>
        </w:rPr>
        <w:t xml:space="preserve"> </w:t>
      </w:r>
      <w:hyperlink r:id="rId1" w:history="1">
        <w:r w:rsidRPr="00A613B3">
          <w:rPr>
            <w:rStyle w:val="Hyperlink"/>
            <w:rFonts w:hint="cs"/>
            <w:rtl/>
          </w:rPr>
          <w:t>موسوعة الامام الخوئی 15: 466</w:t>
        </w:r>
      </w:hyperlink>
    </w:p>
  </w:footnote>
  <w:footnote w:id="3">
    <w:p w14:paraId="39BDC331" w14:textId="77777777" w:rsidR="00E21E51" w:rsidRDefault="00E21E51" w:rsidP="00E21E51">
      <w:pPr>
        <w:pStyle w:val="FootnoteText"/>
      </w:pPr>
      <w:r>
        <w:rPr>
          <w:rStyle w:val="FootnoteReference"/>
        </w:rPr>
        <w:footnoteRef/>
      </w:r>
      <w:r>
        <w:rPr>
          <w:rtl/>
        </w:rPr>
        <w:t xml:space="preserve"> </w:t>
      </w:r>
      <w:hyperlink r:id="rId2" w:history="1">
        <w:r w:rsidRPr="00EF1504">
          <w:rPr>
            <w:rStyle w:val="Hyperlink"/>
            <w:rtl/>
          </w:rPr>
          <w:t>موسوعة الامام الخوئ</w:t>
        </w:r>
        <w:r w:rsidRPr="00EF1504">
          <w:rPr>
            <w:rStyle w:val="Hyperlink"/>
            <w:rFonts w:hint="cs"/>
            <w:rtl/>
          </w:rPr>
          <w:t>ی</w:t>
        </w:r>
        <w:r w:rsidRPr="00EF1504">
          <w:rPr>
            <w:rStyle w:val="Hyperlink"/>
            <w:rtl/>
          </w:rPr>
          <w:t xml:space="preserve"> 15: 480</w:t>
        </w:r>
      </w:hyperlink>
    </w:p>
  </w:footnote>
  <w:footnote w:id="4">
    <w:p w14:paraId="3FF6087E" w14:textId="77777777" w:rsidR="00E21E51" w:rsidRDefault="00E21E51" w:rsidP="00E21E51">
      <w:pPr>
        <w:pStyle w:val="FootnoteText"/>
      </w:pPr>
      <w:r>
        <w:rPr>
          <w:rStyle w:val="FootnoteReference"/>
        </w:rPr>
        <w:footnoteRef/>
      </w:r>
      <w:r>
        <w:rPr>
          <w:rtl/>
        </w:rPr>
        <w:t xml:space="preserve"> </w:t>
      </w:r>
      <w:r w:rsidRPr="00F24828">
        <w:rPr>
          <w:rtl/>
        </w:rPr>
        <w:t>النساء :  86</w:t>
      </w:r>
    </w:p>
  </w:footnote>
  <w:footnote w:id="5">
    <w:p w14:paraId="5CB08D82" w14:textId="77777777" w:rsidR="00E21E51" w:rsidRDefault="00E21E51" w:rsidP="00E21E51">
      <w:pPr>
        <w:pStyle w:val="FootnoteText"/>
      </w:pPr>
      <w:r>
        <w:rPr>
          <w:rStyle w:val="FootnoteReference"/>
        </w:rPr>
        <w:footnoteRef/>
      </w:r>
      <w:r>
        <w:rPr>
          <w:rtl/>
        </w:rPr>
        <w:t xml:space="preserve"> </w:t>
      </w:r>
      <w:hyperlink r:id="rId3" w:history="1">
        <w:r w:rsidRPr="00713119">
          <w:rPr>
            <w:rStyle w:val="Hyperlink"/>
            <w:rFonts w:hint="cs"/>
            <w:rtl/>
          </w:rPr>
          <w:t xml:space="preserve">وسائل الشیعة </w:t>
        </w:r>
        <w:r w:rsidRPr="00713119">
          <w:rPr>
            <w:rStyle w:val="Hyperlink"/>
            <w:rtl/>
          </w:rPr>
          <w:t>7: 267</w:t>
        </w:r>
      </w:hyperlink>
    </w:p>
  </w:footnote>
  <w:footnote w:id="6">
    <w:p w14:paraId="7C3195DB" w14:textId="77777777" w:rsidR="00E21E51" w:rsidRDefault="00E21E51" w:rsidP="00E21E51">
      <w:pPr>
        <w:pStyle w:val="FootnoteText"/>
      </w:pPr>
      <w:r>
        <w:rPr>
          <w:rStyle w:val="FootnoteReference"/>
        </w:rPr>
        <w:footnoteRef/>
      </w:r>
      <w:r>
        <w:rPr>
          <w:rtl/>
        </w:rPr>
        <w:t xml:space="preserve"> </w:t>
      </w:r>
      <w:hyperlink r:id="rId4" w:history="1">
        <w:r w:rsidRPr="00713119">
          <w:rPr>
            <w:rStyle w:val="Hyperlink"/>
            <w:rFonts w:hint="cs"/>
            <w:rtl/>
          </w:rPr>
          <w:t xml:space="preserve">وسائل الشیعة </w:t>
        </w:r>
        <w:r w:rsidRPr="00713119">
          <w:rPr>
            <w:rStyle w:val="Hyperlink"/>
            <w:rtl/>
          </w:rPr>
          <w:t>7: 267</w:t>
        </w:r>
      </w:hyperlink>
    </w:p>
  </w:footnote>
  <w:footnote w:id="7">
    <w:p w14:paraId="154EE667" w14:textId="77777777" w:rsidR="00E21E51" w:rsidRDefault="00E21E51" w:rsidP="00E21E51">
      <w:pPr>
        <w:pStyle w:val="FootnoteText"/>
        <w:rPr>
          <w:rtl/>
        </w:rPr>
      </w:pPr>
      <w:r>
        <w:rPr>
          <w:rStyle w:val="FootnoteReference"/>
        </w:rPr>
        <w:footnoteRef/>
      </w:r>
      <w:r>
        <w:rPr>
          <w:rtl/>
        </w:rPr>
        <w:t xml:space="preserve"> </w:t>
      </w:r>
      <w:r>
        <w:rPr>
          <w:rFonts w:hint="cs"/>
          <w:rtl/>
        </w:rPr>
        <w:t>العروة الوثقی و التعلیقات علیها 7: 494</w:t>
      </w:r>
    </w:p>
  </w:footnote>
  <w:footnote w:id="8">
    <w:p w14:paraId="0EE9AA01" w14:textId="71A3BF42" w:rsidR="00E21E51" w:rsidRDefault="00E21E51" w:rsidP="00973A7E">
      <w:pPr>
        <w:pStyle w:val="FootnoteText"/>
        <w:rPr>
          <w:rtl/>
        </w:rPr>
      </w:pPr>
      <w:r>
        <w:rPr>
          <w:rStyle w:val="FootnoteReference"/>
        </w:rPr>
        <w:footnoteRef/>
      </w:r>
      <w:r>
        <w:rPr>
          <w:rtl/>
        </w:rPr>
        <w:t xml:space="preserve"> </w:t>
      </w:r>
      <w:r w:rsidR="00973A7E">
        <w:rPr>
          <w:rFonts w:hint="cs"/>
          <w:rtl/>
        </w:rPr>
        <w:t>موسوعة الامام الخوئی 15: 467</w:t>
      </w:r>
    </w:p>
  </w:footnote>
  <w:footnote w:id="9">
    <w:p w14:paraId="352B9EC3" w14:textId="77777777" w:rsidR="00E21E51" w:rsidRDefault="00E21E51" w:rsidP="00E21E51">
      <w:pPr>
        <w:pStyle w:val="FootnoteText"/>
        <w:rPr>
          <w:rtl/>
        </w:rPr>
      </w:pPr>
      <w:r>
        <w:rPr>
          <w:rStyle w:val="FootnoteReference"/>
        </w:rPr>
        <w:footnoteRef/>
      </w:r>
      <w:r>
        <w:rPr>
          <w:rtl/>
        </w:rPr>
        <w:t xml:space="preserve"> </w:t>
      </w:r>
      <w:r>
        <w:rPr>
          <w:rFonts w:hint="cs"/>
          <w:rtl/>
        </w:rPr>
        <w:t>العروة الوثقی و التعلیقات علیها 5: 67</w:t>
      </w:r>
    </w:p>
  </w:footnote>
  <w:footnote w:id="10">
    <w:p w14:paraId="657673BB" w14:textId="77777777" w:rsidR="00E21E51" w:rsidRDefault="00E21E51" w:rsidP="00E21E51">
      <w:pPr>
        <w:pStyle w:val="FootnoteText"/>
        <w:rPr>
          <w:rtl/>
        </w:rPr>
      </w:pPr>
      <w:r>
        <w:rPr>
          <w:rStyle w:val="FootnoteReference"/>
        </w:rPr>
        <w:footnoteRef/>
      </w:r>
      <w:r>
        <w:rPr>
          <w:rtl/>
        </w:rPr>
        <w:t xml:space="preserve"> </w:t>
      </w:r>
      <w:r>
        <w:rPr>
          <w:rFonts w:hint="cs"/>
          <w:rtl/>
        </w:rPr>
        <w:t xml:space="preserve">العروة الوثقی و التعلیقات علیها </w:t>
      </w:r>
      <w:r w:rsidRPr="0028669E">
        <w:rPr>
          <w:rtl/>
        </w:rPr>
        <w:t>5: 16</w:t>
      </w:r>
      <w:r>
        <w:rPr>
          <w:rFonts w:hint="cs"/>
          <w:rtl/>
        </w:rPr>
        <w:t>8</w:t>
      </w:r>
    </w:p>
  </w:footnote>
  <w:footnote w:id="11">
    <w:p w14:paraId="0C42C56C" w14:textId="77777777" w:rsidR="00E21E51" w:rsidRDefault="00E21E51" w:rsidP="00E21E51">
      <w:pPr>
        <w:pStyle w:val="FootnoteText"/>
      </w:pPr>
      <w:r>
        <w:rPr>
          <w:rStyle w:val="FootnoteReference"/>
        </w:rPr>
        <w:footnoteRef/>
      </w:r>
      <w:r>
        <w:rPr>
          <w:rtl/>
        </w:rPr>
        <w:t xml:space="preserve"> </w:t>
      </w:r>
      <w:r>
        <w:rPr>
          <w:rFonts w:hint="cs"/>
          <w:rtl/>
        </w:rPr>
        <w:t>العروة الوثقی و التعلیقات علیها 8: 119</w:t>
      </w:r>
    </w:p>
  </w:footnote>
  <w:footnote w:id="12">
    <w:p w14:paraId="789C76B4" w14:textId="5DCE9997" w:rsidR="00E21E51" w:rsidRDefault="00E21E51" w:rsidP="00860C53">
      <w:pPr>
        <w:pStyle w:val="FootnoteText"/>
        <w:rPr>
          <w:rtl/>
        </w:rPr>
      </w:pPr>
      <w:r>
        <w:rPr>
          <w:rStyle w:val="FootnoteReference"/>
        </w:rPr>
        <w:footnoteRef/>
      </w:r>
      <w:r>
        <w:rPr>
          <w:rtl/>
        </w:rPr>
        <w:t xml:space="preserve"> </w:t>
      </w:r>
      <w:r>
        <w:rPr>
          <w:rFonts w:hint="cs"/>
          <w:rtl/>
        </w:rPr>
        <w:t xml:space="preserve">تحریر الوسیله1: </w:t>
      </w:r>
      <w:r w:rsidR="00860C53">
        <w:rPr>
          <w:rFonts w:hint="cs"/>
          <w:rtl/>
        </w:rPr>
        <w:t>69</w:t>
      </w:r>
      <w:r>
        <w:rPr>
          <w:rFonts w:hint="cs"/>
          <w:rtl/>
        </w:rPr>
        <w:t xml:space="preserve">؛ </w:t>
      </w:r>
      <w:r w:rsidRPr="00100172">
        <w:rPr>
          <w:rtl/>
        </w:rPr>
        <w:t>الأحوط اعتبار البلوغ في المغسّل ، فلا يجزي تغسيل الصبيّ‌ المميّز على الأحوط؛ حتّى بناءً‌ على صحّة عباداته، كما هو الأقوى.</w:t>
      </w:r>
      <w:r>
        <w:rPr>
          <w:rFonts w:hint="cs"/>
          <w:rtl/>
        </w:rPr>
        <w:t xml:space="preserve"> </w:t>
      </w:r>
    </w:p>
    <w:p w14:paraId="2582D99E" w14:textId="24BEC1BA" w:rsidR="00E21E51" w:rsidRDefault="00E21E51" w:rsidP="00860C53">
      <w:pPr>
        <w:pStyle w:val="FootnoteText"/>
      </w:pPr>
      <w:r>
        <w:rPr>
          <w:rFonts w:hint="cs"/>
          <w:rtl/>
        </w:rPr>
        <w:t>تحریر الوسیله 1: 2</w:t>
      </w:r>
      <w:r w:rsidR="00860C53">
        <w:rPr>
          <w:rFonts w:hint="cs"/>
          <w:rtl/>
        </w:rPr>
        <w:t>29</w:t>
      </w:r>
      <w:r>
        <w:rPr>
          <w:rFonts w:hint="cs"/>
          <w:rtl/>
        </w:rPr>
        <w:t xml:space="preserve">؛ </w:t>
      </w:r>
      <w:r w:rsidRPr="00100172">
        <w:rPr>
          <w:rtl/>
        </w:rPr>
        <w:t xml:space="preserve">وهل يعتبر فيه البلوغ، فلا يصحّ‌ استئجار الصبيّ‌ المميّز ونيابته و إن علم إتيانه على الوجه الصحيح‌؟ لا يبعد عدمه و إن كان الأحوط اعتباره </w:t>
      </w:r>
    </w:p>
  </w:footnote>
  <w:footnote w:id="13">
    <w:p w14:paraId="393F423B" w14:textId="3EABA369" w:rsidR="00AC210F" w:rsidRDefault="00AC210F">
      <w:pPr>
        <w:pStyle w:val="FootnoteText"/>
        <w:rPr>
          <w:rtl/>
        </w:rPr>
      </w:pPr>
      <w:r>
        <w:rPr>
          <w:rStyle w:val="FootnoteReference"/>
        </w:rPr>
        <w:footnoteRef/>
      </w:r>
      <w:r>
        <w:rPr>
          <w:rtl/>
        </w:rPr>
        <w:t xml:space="preserve"> </w:t>
      </w:r>
      <w:r>
        <w:rPr>
          <w:rFonts w:hint="cs"/>
          <w:rtl/>
        </w:rPr>
        <w:t xml:space="preserve">. </w:t>
      </w:r>
      <w:r w:rsidRPr="00AC210F">
        <w:rPr>
          <w:rtl/>
        </w:rPr>
        <w:t>البته دفن م</w:t>
      </w:r>
      <w:r w:rsidRPr="00AC210F">
        <w:rPr>
          <w:rFonts w:hint="cs"/>
          <w:rtl/>
        </w:rPr>
        <w:t>ی</w:t>
      </w:r>
      <w:r w:rsidRPr="00AC210F">
        <w:rPr>
          <w:rFonts w:hint="eastAsia"/>
          <w:rtl/>
        </w:rPr>
        <w:t>ت</w:t>
      </w:r>
      <w:r w:rsidRPr="00AC210F">
        <w:rPr>
          <w:rtl/>
        </w:rPr>
        <w:t xml:space="preserve"> توسط صب</w:t>
      </w:r>
      <w:r w:rsidRPr="00AC210F">
        <w:rPr>
          <w:rFonts w:hint="cs"/>
          <w:rtl/>
        </w:rPr>
        <w:t>ی</w:t>
      </w:r>
      <w:r w:rsidRPr="00AC210F">
        <w:rPr>
          <w:rtl/>
        </w:rPr>
        <w:t xml:space="preserve"> مم</w:t>
      </w:r>
      <w:r w:rsidRPr="00AC210F">
        <w:rPr>
          <w:rFonts w:hint="cs"/>
          <w:rtl/>
        </w:rPr>
        <w:t>ی</w:t>
      </w:r>
      <w:r w:rsidRPr="00AC210F">
        <w:rPr>
          <w:rFonts w:hint="eastAsia"/>
          <w:rtl/>
        </w:rPr>
        <w:t>ز</w:t>
      </w:r>
      <w:r w:rsidRPr="00AC210F">
        <w:rPr>
          <w:rtl/>
        </w:rPr>
        <w:t xml:space="preserve"> صح</w:t>
      </w:r>
      <w:r w:rsidRPr="00AC210F">
        <w:rPr>
          <w:rFonts w:hint="cs"/>
          <w:rtl/>
        </w:rPr>
        <w:t>ی</w:t>
      </w:r>
      <w:r w:rsidRPr="00AC210F">
        <w:rPr>
          <w:rFonts w:hint="eastAsia"/>
          <w:rtl/>
        </w:rPr>
        <w:t>ح</w:t>
      </w:r>
      <w:r w:rsidRPr="00AC210F">
        <w:rPr>
          <w:rtl/>
        </w:rPr>
        <w:t xml:space="preserve"> است ز</w:t>
      </w:r>
      <w:r w:rsidRPr="00AC210F">
        <w:rPr>
          <w:rFonts w:hint="cs"/>
          <w:rtl/>
        </w:rPr>
        <w:t>ی</w:t>
      </w:r>
      <w:r w:rsidRPr="00AC210F">
        <w:rPr>
          <w:rFonts w:hint="eastAsia"/>
          <w:rtl/>
        </w:rPr>
        <w:t>را</w:t>
      </w:r>
      <w:r w:rsidRPr="00AC210F">
        <w:rPr>
          <w:rtl/>
        </w:rPr>
        <w:t xml:space="preserve"> دفن توصل</w:t>
      </w:r>
      <w:r w:rsidRPr="00AC210F">
        <w:rPr>
          <w:rFonts w:hint="cs"/>
          <w:rtl/>
        </w:rPr>
        <w:t>ی</w:t>
      </w:r>
      <w:r w:rsidRPr="00AC210F">
        <w:rPr>
          <w:rtl/>
        </w:rPr>
        <w:t xml:space="preserve"> است و ملاکش را هم متوجه م</w:t>
      </w:r>
      <w:r w:rsidRPr="00AC210F">
        <w:rPr>
          <w:rFonts w:hint="cs"/>
          <w:rtl/>
        </w:rPr>
        <w:t>ی</w:t>
      </w:r>
      <w:r w:rsidRPr="00AC210F">
        <w:rPr>
          <w:rtl/>
        </w:rPr>
        <w:t xml:space="preserve"> شو</w:t>
      </w:r>
      <w:r w:rsidRPr="00AC210F">
        <w:rPr>
          <w:rFonts w:hint="cs"/>
          <w:rtl/>
        </w:rPr>
        <w:t>ی</w:t>
      </w:r>
      <w:r w:rsidRPr="00AC210F">
        <w:rPr>
          <w:rFonts w:hint="eastAsia"/>
          <w:rtl/>
        </w:rPr>
        <w:t>م</w:t>
      </w:r>
      <w:r w:rsidRPr="00AC210F">
        <w:rPr>
          <w:rtl/>
        </w:rPr>
        <w:t xml:space="preserve"> که موارات ف</w:t>
      </w:r>
      <w:r w:rsidRPr="00AC210F">
        <w:rPr>
          <w:rFonts w:hint="cs"/>
          <w:rtl/>
        </w:rPr>
        <w:t>ی</w:t>
      </w:r>
      <w:r w:rsidRPr="00AC210F">
        <w:rPr>
          <w:rtl/>
        </w:rPr>
        <w:t xml:space="preserve"> الارض است اما تحن</w:t>
      </w:r>
      <w:r w:rsidRPr="00AC210F">
        <w:rPr>
          <w:rFonts w:hint="cs"/>
          <w:rtl/>
        </w:rPr>
        <w:t>ی</w:t>
      </w:r>
      <w:r w:rsidRPr="00AC210F">
        <w:rPr>
          <w:rFonts w:hint="eastAsia"/>
          <w:rtl/>
        </w:rPr>
        <w:t>ط</w:t>
      </w:r>
      <w:r w:rsidRPr="00AC210F">
        <w:rPr>
          <w:rtl/>
        </w:rPr>
        <w:t xml:space="preserve"> تعبد</w:t>
      </w:r>
      <w:r w:rsidRPr="00AC210F">
        <w:rPr>
          <w:rFonts w:hint="cs"/>
          <w:rtl/>
        </w:rPr>
        <w:t>ی</w:t>
      </w:r>
      <w:r w:rsidRPr="00AC210F">
        <w:rPr>
          <w:rtl/>
        </w:rPr>
        <w:t xml:space="preserve"> است نه به ا</w:t>
      </w:r>
      <w:r w:rsidRPr="00AC210F">
        <w:rPr>
          <w:rFonts w:hint="cs"/>
          <w:rtl/>
        </w:rPr>
        <w:t>ی</w:t>
      </w:r>
      <w:r w:rsidRPr="00AC210F">
        <w:rPr>
          <w:rFonts w:hint="eastAsia"/>
          <w:rtl/>
        </w:rPr>
        <w:t>ن</w:t>
      </w:r>
      <w:r w:rsidRPr="00AC210F">
        <w:rPr>
          <w:rtl/>
        </w:rPr>
        <w:t xml:space="preserve"> معن</w:t>
      </w:r>
      <w:r w:rsidRPr="00AC210F">
        <w:rPr>
          <w:rFonts w:hint="cs"/>
          <w:rtl/>
        </w:rPr>
        <w:t>ی</w:t>
      </w:r>
      <w:r w:rsidRPr="00AC210F">
        <w:rPr>
          <w:rtl/>
        </w:rPr>
        <w:t xml:space="preserve"> که قصد قربت در ان لازم است بلکه به دل</w:t>
      </w:r>
      <w:r w:rsidRPr="00AC210F">
        <w:rPr>
          <w:rFonts w:hint="cs"/>
          <w:rtl/>
        </w:rPr>
        <w:t>ی</w:t>
      </w:r>
      <w:r w:rsidRPr="00AC210F">
        <w:rPr>
          <w:rFonts w:hint="eastAsia"/>
          <w:rtl/>
        </w:rPr>
        <w:t>ل</w:t>
      </w:r>
      <w:r w:rsidRPr="00AC210F">
        <w:rPr>
          <w:rtl/>
        </w:rPr>
        <w:t xml:space="preserve"> ا</w:t>
      </w:r>
      <w:r w:rsidRPr="00AC210F">
        <w:rPr>
          <w:rFonts w:hint="cs"/>
          <w:rtl/>
        </w:rPr>
        <w:t>ی</w:t>
      </w:r>
      <w:r w:rsidRPr="00AC210F">
        <w:rPr>
          <w:rFonts w:hint="eastAsia"/>
          <w:rtl/>
        </w:rPr>
        <w:t>ن</w:t>
      </w:r>
      <w:r w:rsidRPr="00AC210F">
        <w:rPr>
          <w:rtl/>
        </w:rPr>
        <w:t xml:space="preserve"> که ملاکش برا</w:t>
      </w:r>
      <w:r w:rsidRPr="00AC210F">
        <w:rPr>
          <w:rFonts w:hint="cs"/>
          <w:rtl/>
        </w:rPr>
        <w:t>ی</w:t>
      </w:r>
      <w:r w:rsidRPr="00AC210F">
        <w:rPr>
          <w:rtl/>
        </w:rPr>
        <w:t xml:space="preserve"> ما روشن ن</w:t>
      </w:r>
      <w:r w:rsidRPr="00AC210F">
        <w:rPr>
          <w:rFonts w:hint="cs"/>
          <w:rtl/>
        </w:rPr>
        <w:t>ی</w:t>
      </w:r>
      <w:r w:rsidRPr="00AC210F">
        <w:rPr>
          <w:rFonts w:hint="eastAsia"/>
          <w:rtl/>
        </w:rPr>
        <w:t>ست</w:t>
      </w:r>
      <w:r w:rsidRPr="00AC210F">
        <w:rPr>
          <w:rtl/>
        </w:rPr>
        <w:t xml:space="preserve"> و ممکن است که با تحن</w:t>
      </w:r>
      <w:r w:rsidRPr="00AC210F">
        <w:rPr>
          <w:rFonts w:hint="cs"/>
          <w:rtl/>
        </w:rPr>
        <w:t>ی</w:t>
      </w:r>
      <w:r w:rsidRPr="00AC210F">
        <w:rPr>
          <w:rFonts w:hint="eastAsia"/>
          <w:rtl/>
        </w:rPr>
        <w:t>ط</w:t>
      </w:r>
      <w:r w:rsidRPr="00AC210F">
        <w:rPr>
          <w:rtl/>
        </w:rPr>
        <w:t xml:space="preserve"> بالغ، ملاک تحص</w:t>
      </w:r>
      <w:r w:rsidRPr="00AC210F">
        <w:rPr>
          <w:rFonts w:hint="cs"/>
          <w:rtl/>
        </w:rPr>
        <w:t>ی</w:t>
      </w:r>
      <w:r w:rsidRPr="00AC210F">
        <w:rPr>
          <w:rFonts w:hint="eastAsia"/>
          <w:rtl/>
        </w:rPr>
        <w:t>ل</w:t>
      </w:r>
      <w:r w:rsidRPr="00AC210F">
        <w:rPr>
          <w:rtl/>
        </w:rPr>
        <w:t xml:space="preserve"> م</w:t>
      </w:r>
      <w:r w:rsidRPr="00AC210F">
        <w:rPr>
          <w:rFonts w:hint="cs"/>
          <w:rtl/>
        </w:rPr>
        <w:t>ی</w:t>
      </w:r>
      <w:r w:rsidRPr="00AC210F">
        <w:rPr>
          <w:rtl/>
        </w:rPr>
        <w:t xml:space="preserve"> </w:t>
      </w:r>
      <w:r w:rsidRPr="00AC210F">
        <w:rPr>
          <w:rFonts w:hint="eastAsia"/>
          <w:rtl/>
        </w:rPr>
        <w:t>شود</w:t>
      </w:r>
      <w:r w:rsidRPr="00AC210F">
        <w:rPr>
          <w:rtl/>
        </w:rPr>
        <w:t>.</w:t>
      </w:r>
    </w:p>
  </w:footnote>
  <w:footnote w:id="14">
    <w:p w14:paraId="5EEB3507" w14:textId="5F4C687B" w:rsidR="009F3EFD" w:rsidRDefault="009F3EFD" w:rsidP="009F3EFD">
      <w:pPr>
        <w:pStyle w:val="FootnoteText"/>
        <w:rPr>
          <w:rtl/>
        </w:rPr>
      </w:pPr>
      <w:r>
        <w:rPr>
          <w:rStyle w:val="FootnoteReference"/>
        </w:rPr>
        <w:footnoteRef/>
      </w:r>
      <w:r>
        <w:rPr>
          <w:rtl/>
        </w:rPr>
        <w:t xml:space="preserve"> </w:t>
      </w:r>
      <w:r>
        <w:rPr>
          <w:rFonts w:hint="cs"/>
          <w:rtl/>
        </w:rPr>
        <w:t xml:space="preserve">. سوال و جواب: </w:t>
      </w:r>
      <w:r w:rsidRPr="009F3EFD">
        <w:rPr>
          <w:rtl/>
        </w:rPr>
        <w:t>مشروع</w:t>
      </w:r>
      <w:r w:rsidRPr="009F3EFD">
        <w:rPr>
          <w:rFonts w:hint="cs"/>
          <w:rtl/>
        </w:rPr>
        <w:t>ی</w:t>
      </w:r>
      <w:r w:rsidRPr="009F3EFD">
        <w:rPr>
          <w:rFonts w:hint="eastAsia"/>
          <w:rtl/>
        </w:rPr>
        <w:t>ت</w:t>
      </w:r>
      <w:r w:rsidRPr="009F3EFD">
        <w:rPr>
          <w:rtl/>
        </w:rPr>
        <w:t xml:space="preserve"> عبادات صب</w:t>
      </w:r>
      <w:r w:rsidRPr="009F3EFD">
        <w:rPr>
          <w:rFonts w:hint="cs"/>
          <w:rtl/>
        </w:rPr>
        <w:t>ی</w:t>
      </w:r>
      <w:r w:rsidRPr="009F3EFD">
        <w:rPr>
          <w:rtl/>
        </w:rPr>
        <w:t xml:space="preserve"> در مورد عبادات خودش مثل نماز و روزه‌اش دل</w:t>
      </w:r>
      <w:r w:rsidRPr="009F3EFD">
        <w:rPr>
          <w:rFonts w:hint="cs"/>
          <w:rtl/>
        </w:rPr>
        <w:t>ی</w:t>
      </w:r>
      <w:r w:rsidRPr="009F3EFD">
        <w:rPr>
          <w:rFonts w:hint="eastAsia"/>
          <w:rtl/>
        </w:rPr>
        <w:t>ل</w:t>
      </w:r>
      <w:r w:rsidRPr="009F3EFD">
        <w:rPr>
          <w:rtl/>
        </w:rPr>
        <w:t xml:space="preserve"> خاص دارد. آقا</w:t>
      </w:r>
      <w:r w:rsidRPr="009F3EFD">
        <w:rPr>
          <w:rFonts w:hint="cs"/>
          <w:rtl/>
        </w:rPr>
        <w:t>ی</w:t>
      </w:r>
      <w:r w:rsidRPr="009F3EFD">
        <w:rPr>
          <w:rtl/>
        </w:rPr>
        <w:t xml:space="preserve"> حک</w:t>
      </w:r>
      <w:r w:rsidRPr="009F3EFD">
        <w:rPr>
          <w:rFonts w:hint="cs"/>
          <w:rtl/>
        </w:rPr>
        <w:t>ی</w:t>
      </w:r>
      <w:r w:rsidRPr="009F3EFD">
        <w:rPr>
          <w:rFonts w:hint="eastAsia"/>
          <w:rtl/>
        </w:rPr>
        <w:t>م</w:t>
      </w:r>
      <w:r w:rsidRPr="009F3EFD">
        <w:rPr>
          <w:rtl/>
        </w:rPr>
        <w:t xml:space="preserve"> و شه</w:t>
      </w:r>
      <w:r w:rsidRPr="009F3EFD">
        <w:rPr>
          <w:rFonts w:hint="cs"/>
          <w:rtl/>
        </w:rPr>
        <w:t>ی</w:t>
      </w:r>
      <w:r w:rsidRPr="009F3EFD">
        <w:rPr>
          <w:rFonts w:hint="eastAsia"/>
          <w:rtl/>
        </w:rPr>
        <w:t>د</w:t>
      </w:r>
      <w:r w:rsidRPr="009F3EFD">
        <w:rPr>
          <w:rtl/>
        </w:rPr>
        <w:t xml:space="preserve"> صدر م</w:t>
      </w:r>
      <w:r w:rsidRPr="009F3EFD">
        <w:rPr>
          <w:rFonts w:hint="cs"/>
          <w:rtl/>
        </w:rPr>
        <w:t>ی‌‌</w:t>
      </w:r>
      <w:r w:rsidRPr="009F3EFD">
        <w:rPr>
          <w:rFonts w:hint="eastAsia"/>
          <w:rtl/>
        </w:rPr>
        <w:t>خواهند</w:t>
      </w:r>
      <w:r w:rsidRPr="009F3EFD">
        <w:rPr>
          <w:rtl/>
        </w:rPr>
        <w:t xml:space="preserve"> از اطلاقات و ﴿کتب عل</w:t>
      </w:r>
      <w:r w:rsidRPr="009F3EFD">
        <w:rPr>
          <w:rFonts w:hint="cs"/>
          <w:rtl/>
        </w:rPr>
        <w:t>ی</w:t>
      </w:r>
      <w:r w:rsidRPr="009F3EFD">
        <w:rPr>
          <w:rFonts w:hint="eastAsia"/>
          <w:rtl/>
        </w:rPr>
        <w:t>کم</w:t>
      </w:r>
      <w:r w:rsidRPr="009F3EFD">
        <w:rPr>
          <w:rtl/>
        </w:rPr>
        <w:t xml:space="preserve"> الص</w:t>
      </w:r>
      <w:r w:rsidRPr="009F3EFD">
        <w:rPr>
          <w:rFonts w:hint="cs"/>
          <w:rtl/>
        </w:rPr>
        <w:t>ی</w:t>
      </w:r>
      <w:r w:rsidRPr="009F3EFD">
        <w:rPr>
          <w:rFonts w:hint="eastAsia"/>
          <w:rtl/>
        </w:rPr>
        <w:t>ام</w:t>
      </w:r>
      <w:r w:rsidRPr="009F3EFD">
        <w:rPr>
          <w:rtl/>
        </w:rPr>
        <w:t>﴾ استفاده کنند که وقت</w:t>
      </w:r>
      <w:r w:rsidRPr="009F3EFD">
        <w:rPr>
          <w:rFonts w:hint="cs"/>
          <w:rtl/>
        </w:rPr>
        <w:t>ی</w:t>
      </w:r>
      <w:r w:rsidRPr="009F3EFD">
        <w:rPr>
          <w:rtl/>
        </w:rPr>
        <w:t xml:space="preserve"> صب</w:t>
      </w:r>
      <w:r w:rsidRPr="009F3EFD">
        <w:rPr>
          <w:rFonts w:hint="cs"/>
          <w:rtl/>
        </w:rPr>
        <w:t>ی</w:t>
      </w:r>
      <w:r w:rsidRPr="009F3EFD">
        <w:rPr>
          <w:rtl/>
        </w:rPr>
        <w:t xml:space="preserve"> مم</w:t>
      </w:r>
      <w:r w:rsidRPr="009F3EFD">
        <w:rPr>
          <w:rFonts w:hint="cs"/>
          <w:rtl/>
        </w:rPr>
        <w:t>ی</w:t>
      </w:r>
      <w:r w:rsidRPr="009F3EFD">
        <w:rPr>
          <w:rFonts w:hint="eastAsia"/>
          <w:rtl/>
        </w:rPr>
        <w:t>ز</w:t>
      </w:r>
      <w:r w:rsidRPr="009F3EFD">
        <w:rPr>
          <w:rtl/>
        </w:rPr>
        <w:t xml:space="preserve"> تخص</w:t>
      </w:r>
      <w:r w:rsidRPr="009F3EFD">
        <w:rPr>
          <w:rFonts w:hint="cs"/>
          <w:rtl/>
        </w:rPr>
        <w:t>ی</w:t>
      </w:r>
      <w:r w:rsidRPr="009F3EFD">
        <w:rPr>
          <w:rFonts w:hint="eastAsia"/>
          <w:rtl/>
        </w:rPr>
        <w:t>ص</w:t>
      </w:r>
      <w:r w:rsidRPr="009F3EFD">
        <w:rPr>
          <w:rtl/>
        </w:rPr>
        <w:t xml:space="preserve"> موضوع</w:t>
      </w:r>
      <w:r w:rsidRPr="009F3EFD">
        <w:rPr>
          <w:rFonts w:hint="cs"/>
          <w:rtl/>
        </w:rPr>
        <w:t>ی</w:t>
      </w:r>
      <w:r w:rsidRPr="009F3EFD">
        <w:rPr>
          <w:rtl/>
        </w:rPr>
        <w:t xml:space="preserve"> نخورده است فقط ترخ</w:t>
      </w:r>
      <w:r w:rsidRPr="009F3EFD">
        <w:rPr>
          <w:rFonts w:hint="cs"/>
          <w:rtl/>
        </w:rPr>
        <w:t>ی</w:t>
      </w:r>
      <w:r w:rsidRPr="009F3EFD">
        <w:rPr>
          <w:rFonts w:hint="eastAsia"/>
          <w:rtl/>
        </w:rPr>
        <w:t>ص</w:t>
      </w:r>
      <w:r w:rsidRPr="009F3EFD">
        <w:rPr>
          <w:rtl/>
        </w:rPr>
        <w:t xml:space="preserve"> در ترک دارد، بنابرا</w:t>
      </w:r>
      <w:r w:rsidRPr="009F3EFD">
        <w:rPr>
          <w:rFonts w:hint="cs"/>
          <w:rtl/>
        </w:rPr>
        <w:t>ی</w:t>
      </w:r>
      <w:r w:rsidRPr="009F3EFD">
        <w:rPr>
          <w:rFonts w:hint="eastAsia"/>
          <w:rtl/>
        </w:rPr>
        <w:t>ن</w:t>
      </w:r>
      <w:r w:rsidRPr="009F3EFD">
        <w:rPr>
          <w:rtl/>
        </w:rPr>
        <w:t xml:space="preserve"> اصل خطاب ﴿من شهد منکم الشهر فل</w:t>
      </w:r>
      <w:r w:rsidRPr="009F3EFD">
        <w:rPr>
          <w:rFonts w:hint="cs"/>
          <w:rtl/>
        </w:rPr>
        <w:t>ی</w:t>
      </w:r>
      <w:r w:rsidRPr="009F3EFD">
        <w:rPr>
          <w:rFonts w:hint="eastAsia"/>
          <w:rtl/>
        </w:rPr>
        <w:t>صمه</w:t>
      </w:r>
      <w:r w:rsidRPr="009F3EFD">
        <w:rPr>
          <w:rtl/>
        </w:rPr>
        <w:t>﴾ رجحان صوم را بر صب</w:t>
      </w:r>
      <w:r w:rsidRPr="009F3EFD">
        <w:rPr>
          <w:rFonts w:hint="cs"/>
          <w:rtl/>
        </w:rPr>
        <w:t>ی</w:t>
      </w:r>
      <w:r w:rsidRPr="009F3EFD">
        <w:rPr>
          <w:rtl/>
        </w:rPr>
        <w:t xml:space="preserve"> مم</w:t>
      </w:r>
      <w:r w:rsidRPr="009F3EFD">
        <w:rPr>
          <w:rFonts w:hint="cs"/>
          <w:rtl/>
        </w:rPr>
        <w:t>ی</w:t>
      </w:r>
      <w:r w:rsidRPr="009F3EFD">
        <w:rPr>
          <w:rFonts w:hint="eastAsia"/>
          <w:rtl/>
        </w:rPr>
        <w:t>ز</w:t>
      </w:r>
      <w:r w:rsidRPr="009F3EFD">
        <w:rPr>
          <w:rtl/>
        </w:rPr>
        <w:t xml:space="preserve"> اثبات م</w:t>
      </w:r>
      <w:r w:rsidRPr="009F3EFD">
        <w:rPr>
          <w:rFonts w:hint="cs"/>
          <w:rtl/>
        </w:rPr>
        <w:t>ی‌‌</w:t>
      </w:r>
      <w:r w:rsidRPr="009F3EFD">
        <w:rPr>
          <w:rFonts w:hint="eastAsia"/>
          <w:rtl/>
        </w:rPr>
        <w:t>کند</w:t>
      </w:r>
      <w:r w:rsidRPr="009F3EFD">
        <w:rPr>
          <w:rtl/>
        </w:rPr>
        <w:t>. آقا</w:t>
      </w:r>
      <w:r w:rsidRPr="009F3EFD">
        <w:rPr>
          <w:rFonts w:hint="cs"/>
          <w:rtl/>
        </w:rPr>
        <w:t>ی</w:t>
      </w:r>
      <w:r w:rsidRPr="009F3EFD">
        <w:rPr>
          <w:rtl/>
        </w:rPr>
        <w:t xml:space="preserve"> خو</w:t>
      </w:r>
      <w:r w:rsidRPr="009F3EFD">
        <w:rPr>
          <w:rFonts w:hint="cs"/>
          <w:rtl/>
        </w:rPr>
        <w:t>یی</w:t>
      </w:r>
      <w:r w:rsidRPr="009F3EFD">
        <w:rPr>
          <w:rtl/>
        </w:rPr>
        <w:t xml:space="preserve"> با توجه به ب</w:t>
      </w:r>
      <w:r w:rsidRPr="009F3EFD">
        <w:rPr>
          <w:rFonts w:hint="cs"/>
          <w:rtl/>
        </w:rPr>
        <w:t>ی</w:t>
      </w:r>
      <w:r w:rsidRPr="009F3EFD">
        <w:rPr>
          <w:rFonts w:hint="eastAsia"/>
          <w:rtl/>
        </w:rPr>
        <w:t>ان</w:t>
      </w:r>
      <w:r w:rsidRPr="009F3EFD">
        <w:rPr>
          <w:rFonts w:hint="cs"/>
          <w:rtl/>
        </w:rPr>
        <w:t>ی</w:t>
      </w:r>
      <w:r w:rsidRPr="009F3EFD">
        <w:rPr>
          <w:rtl/>
        </w:rPr>
        <w:t xml:space="preserve"> که در مورد تخص</w:t>
      </w:r>
      <w:r w:rsidRPr="009F3EFD">
        <w:rPr>
          <w:rFonts w:hint="cs"/>
          <w:rtl/>
        </w:rPr>
        <w:t>ی</w:t>
      </w:r>
      <w:r w:rsidRPr="009F3EFD">
        <w:rPr>
          <w:rFonts w:hint="eastAsia"/>
          <w:rtl/>
        </w:rPr>
        <w:t>ص</w:t>
      </w:r>
      <w:r w:rsidRPr="009F3EFD">
        <w:rPr>
          <w:rtl/>
        </w:rPr>
        <w:t xml:space="preserve"> موضوع</w:t>
      </w:r>
      <w:r w:rsidRPr="009F3EFD">
        <w:rPr>
          <w:rFonts w:hint="cs"/>
          <w:rtl/>
        </w:rPr>
        <w:t>ی</w:t>
      </w:r>
      <w:r w:rsidRPr="009F3EFD">
        <w:rPr>
          <w:rtl/>
        </w:rPr>
        <w:t xml:space="preserve"> فرمودند، نت</w:t>
      </w:r>
      <w:r w:rsidRPr="009F3EFD">
        <w:rPr>
          <w:rFonts w:hint="cs"/>
          <w:rtl/>
        </w:rPr>
        <w:t>ی</w:t>
      </w:r>
      <w:r w:rsidRPr="009F3EFD">
        <w:rPr>
          <w:rFonts w:hint="eastAsia"/>
          <w:rtl/>
        </w:rPr>
        <w:t>جه</w:t>
      </w:r>
      <w:r w:rsidRPr="009F3EFD">
        <w:rPr>
          <w:rtl/>
        </w:rPr>
        <w:t xml:space="preserve"> ا</w:t>
      </w:r>
      <w:r w:rsidRPr="009F3EFD">
        <w:rPr>
          <w:rFonts w:hint="cs"/>
          <w:rtl/>
        </w:rPr>
        <w:t>ی</w:t>
      </w:r>
      <w:r w:rsidRPr="009F3EFD">
        <w:rPr>
          <w:rFonts w:hint="eastAsia"/>
          <w:rtl/>
        </w:rPr>
        <w:t>ن</w:t>
      </w:r>
      <w:r w:rsidRPr="009F3EFD">
        <w:rPr>
          <w:rtl/>
        </w:rPr>
        <w:t xml:space="preserve"> م</w:t>
      </w:r>
      <w:r w:rsidRPr="009F3EFD">
        <w:rPr>
          <w:rFonts w:hint="cs"/>
          <w:rtl/>
        </w:rPr>
        <w:t>ی</w:t>
      </w:r>
      <w:r w:rsidRPr="009F3EFD">
        <w:rPr>
          <w:rtl/>
        </w:rPr>
        <w:t xml:space="preserve"> شود که «من شهد منکم الشهر و کان بالغا فل</w:t>
      </w:r>
      <w:r w:rsidRPr="009F3EFD">
        <w:rPr>
          <w:rFonts w:hint="cs"/>
          <w:rtl/>
        </w:rPr>
        <w:t>ی</w:t>
      </w:r>
      <w:r w:rsidRPr="009F3EFD">
        <w:rPr>
          <w:rFonts w:hint="eastAsia"/>
          <w:rtl/>
        </w:rPr>
        <w:t>صمه»</w:t>
      </w:r>
      <w:r w:rsidRPr="009F3EFD">
        <w:rPr>
          <w:rtl/>
        </w:rPr>
        <w:t xml:space="preserve"> و صب</w:t>
      </w:r>
      <w:r w:rsidRPr="009F3EFD">
        <w:rPr>
          <w:rFonts w:hint="cs"/>
          <w:rtl/>
        </w:rPr>
        <w:t>ی</w:t>
      </w:r>
      <w:r w:rsidRPr="009F3EFD">
        <w:rPr>
          <w:rtl/>
        </w:rPr>
        <w:t xml:space="preserve"> از ا</w:t>
      </w:r>
      <w:r w:rsidRPr="009F3EFD">
        <w:rPr>
          <w:rFonts w:hint="cs"/>
          <w:rtl/>
        </w:rPr>
        <w:t>ی</w:t>
      </w:r>
      <w:r w:rsidRPr="009F3EFD">
        <w:rPr>
          <w:rFonts w:hint="eastAsia"/>
          <w:rtl/>
        </w:rPr>
        <w:t>ن</w:t>
      </w:r>
      <w:r w:rsidRPr="009F3EFD">
        <w:rPr>
          <w:rtl/>
        </w:rPr>
        <w:t xml:space="preserve"> خطاب خارج شده است به هم</w:t>
      </w:r>
      <w:r w:rsidRPr="009F3EFD">
        <w:rPr>
          <w:rFonts w:hint="cs"/>
          <w:rtl/>
        </w:rPr>
        <w:t>ی</w:t>
      </w:r>
      <w:r w:rsidRPr="009F3EFD">
        <w:rPr>
          <w:rFonts w:hint="eastAsia"/>
          <w:rtl/>
        </w:rPr>
        <w:t>ن</w:t>
      </w:r>
      <w:r w:rsidRPr="009F3EFD">
        <w:rPr>
          <w:rtl/>
        </w:rPr>
        <w:t xml:space="preserve"> دل</w:t>
      </w:r>
      <w:r w:rsidRPr="009F3EFD">
        <w:rPr>
          <w:rFonts w:hint="cs"/>
          <w:rtl/>
        </w:rPr>
        <w:t>ی</w:t>
      </w:r>
      <w:r w:rsidRPr="009F3EFD">
        <w:rPr>
          <w:rFonts w:hint="eastAsia"/>
          <w:rtl/>
        </w:rPr>
        <w:t>ل</w:t>
      </w:r>
      <w:r w:rsidRPr="009F3EFD">
        <w:rPr>
          <w:rtl/>
        </w:rPr>
        <w:t xml:space="preserve"> ن</w:t>
      </w:r>
      <w:r w:rsidRPr="009F3EFD">
        <w:rPr>
          <w:rFonts w:hint="cs"/>
          <w:rtl/>
        </w:rPr>
        <w:t>ی</w:t>
      </w:r>
      <w:r w:rsidRPr="009F3EFD">
        <w:rPr>
          <w:rFonts w:hint="eastAsia"/>
          <w:rtl/>
        </w:rPr>
        <w:t>از</w:t>
      </w:r>
      <w:r w:rsidRPr="009F3EFD">
        <w:rPr>
          <w:rtl/>
        </w:rPr>
        <w:t xml:space="preserve"> به دل</w:t>
      </w:r>
      <w:r w:rsidRPr="009F3EFD">
        <w:rPr>
          <w:rFonts w:hint="cs"/>
          <w:rtl/>
        </w:rPr>
        <w:t>ی</w:t>
      </w:r>
      <w:r w:rsidRPr="009F3EFD">
        <w:rPr>
          <w:rFonts w:hint="eastAsia"/>
          <w:rtl/>
        </w:rPr>
        <w:t>ل</w:t>
      </w:r>
      <w:r w:rsidRPr="009F3EFD">
        <w:rPr>
          <w:rtl/>
        </w:rPr>
        <w:t xml:space="preserve"> خاص دارد که دل</w:t>
      </w:r>
      <w:r w:rsidRPr="009F3EFD">
        <w:rPr>
          <w:rFonts w:hint="cs"/>
          <w:rtl/>
        </w:rPr>
        <w:t>ی</w:t>
      </w:r>
      <w:r w:rsidRPr="009F3EFD">
        <w:rPr>
          <w:rFonts w:hint="eastAsia"/>
          <w:rtl/>
        </w:rPr>
        <w:t>ل</w:t>
      </w:r>
      <w:r w:rsidRPr="009F3EFD">
        <w:rPr>
          <w:rtl/>
        </w:rPr>
        <w:t xml:space="preserve"> خاص ن</w:t>
      </w:r>
      <w:r w:rsidRPr="009F3EFD">
        <w:rPr>
          <w:rFonts w:hint="cs"/>
          <w:rtl/>
        </w:rPr>
        <w:t>ی</w:t>
      </w:r>
      <w:r w:rsidRPr="009F3EFD">
        <w:rPr>
          <w:rFonts w:hint="eastAsia"/>
          <w:rtl/>
        </w:rPr>
        <w:t>ز</w:t>
      </w:r>
      <w:r w:rsidRPr="009F3EFD">
        <w:rPr>
          <w:rtl/>
        </w:rPr>
        <w:t xml:space="preserve"> در مورد نماز و روزه وجود دارد اما راجع به ن</w:t>
      </w:r>
      <w:r w:rsidRPr="009F3EFD">
        <w:rPr>
          <w:rFonts w:hint="cs"/>
          <w:rtl/>
        </w:rPr>
        <w:t>ی</w:t>
      </w:r>
      <w:r w:rsidRPr="009F3EFD">
        <w:rPr>
          <w:rFonts w:hint="eastAsia"/>
          <w:rtl/>
        </w:rPr>
        <w:t>ابت</w:t>
      </w:r>
      <w:r w:rsidRPr="009F3EFD">
        <w:rPr>
          <w:rtl/>
        </w:rPr>
        <w:t xml:space="preserve"> از د</w:t>
      </w:r>
      <w:r w:rsidRPr="009F3EFD">
        <w:rPr>
          <w:rFonts w:hint="cs"/>
          <w:rtl/>
        </w:rPr>
        <w:t>ی</w:t>
      </w:r>
      <w:r w:rsidRPr="009F3EFD">
        <w:rPr>
          <w:rFonts w:hint="eastAsia"/>
          <w:rtl/>
        </w:rPr>
        <w:t>گران،</w:t>
      </w:r>
      <w:r w:rsidRPr="009F3EFD">
        <w:rPr>
          <w:rtl/>
        </w:rPr>
        <w:t xml:space="preserve"> دل</w:t>
      </w:r>
      <w:r w:rsidRPr="009F3EFD">
        <w:rPr>
          <w:rFonts w:hint="cs"/>
          <w:rtl/>
        </w:rPr>
        <w:t>ی</w:t>
      </w:r>
      <w:r w:rsidRPr="009F3EFD">
        <w:rPr>
          <w:rFonts w:hint="eastAsia"/>
          <w:rtl/>
        </w:rPr>
        <w:t>ل</w:t>
      </w:r>
      <w:r w:rsidRPr="009F3EFD">
        <w:rPr>
          <w:rtl/>
        </w:rPr>
        <w:t xml:space="preserve"> خاص ندار</w:t>
      </w:r>
      <w:r w:rsidRPr="009F3EFD">
        <w:rPr>
          <w:rFonts w:hint="cs"/>
          <w:rtl/>
        </w:rPr>
        <w:t>ی</w:t>
      </w:r>
      <w:r w:rsidRPr="009F3EFD">
        <w:rPr>
          <w:rFonts w:hint="eastAsia"/>
          <w:rtl/>
        </w:rPr>
        <w:t>م</w:t>
      </w:r>
      <w:r w:rsidRPr="009F3EFD">
        <w:rPr>
          <w:rtl/>
        </w:rPr>
        <w:t>.</w:t>
      </w:r>
      <w:r>
        <w:rPr>
          <w:rFonts w:hint="cs"/>
          <w:rtl/>
        </w:rPr>
        <w:t xml:space="preserve"> امام قدس سره نماز صبی ممیز از طرف میت را مجزی می داند اما تغسییل میت توسط صبی را محل اشکال دانسته است و از طرفی آقاس سیستانی تغسیل صبی ممیز را مجزی دانسته و اجزای نماز قضای میت توسط صبی را محل اشکال می داند. فرق بین این دو مساله برای ما روشن نیست.</w:t>
      </w:r>
    </w:p>
  </w:footnote>
  <w:footnote w:id="15">
    <w:p w14:paraId="27E3508D" w14:textId="77777777" w:rsidR="00E21E51" w:rsidRDefault="00E21E51" w:rsidP="00E21E51">
      <w:pPr>
        <w:pStyle w:val="FootnoteText"/>
        <w:rPr>
          <w:rtl/>
        </w:rPr>
      </w:pPr>
      <w:r>
        <w:rPr>
          <w:rStyle w:val="FootnoteReference"/>
        </w:rPr>
        <w:footnoteRef/>
      </w:r>
      <w:r>
        <w:rPr>
          <w:rtl/>
        </w:rPr>
        <w:t xml:space="preserve"> </w:t>
      </w:r>
      <w:r w:rsidRPr="00E65FF6">
        <w:rPr>
          <w:rtl/>
        </w:rPr>
        <w:t>الحجرات :  11</w:t>
      </w:r>
    </w:p>
  </w:footnote>
  <w:footnote w:id="16">
    <w:p w14:paraId="5695F601" w14:textId="77777777" w:rsidR="00E21E51" w:rsidRDefault="00E21E51" w:rsidP="00E21E51">
      <w:pPr>
        <w:pStyle w:val="FootnoteText"/>
      </w:pPr>
      <w:r>
        <w:rPr>
          <w:rStyle w:val="FootnoteReference"/>
        </w:rPr>
        <w:footnoteRef/>
      </w:r>
      <w:r>
        <w:rPr>
          <w:rtl/>
        </w:rPr>
        <w:t xml:space="preserve"> </w:t>
      </w:r>
      <w:r>
        <w:rPr>
          <w:rFonts w:hint="cs"/>
          <w:rtl/>
        </w:rPr>
        <w:t>العروة الوثقی و التعلیقات علیها 7 : 495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5FF59952" w:rsidR="00AA26D7" w:rsidRPr="00480985" w:rsidRDefault="00AA26D7" w:rsidP="00E21E51">
                          <w:pPr>
                            <w:rPr>
                              <w:rFonts w:cs="2  Mitra"/>
                              <w:b/>
                              <w:bCs/>
                              <w:sz w:val="24"/>
                              <w:szCs w:val="24"/>
                            </w:rPr>
                          </w:pPr>
                          <w:r w:rsidRPr="00480985">
                            <w:rPr>
                              <w:rFonts w:cs="2  Mitra"/>
                              <w:b/>
                              <w:bCs/>
                              <w:sz w:val="24"/>
                              <w:szCs w:val="24"/>
                              <w:rtl/>
                            </w:rPr>
                            <w:t xml:space="preserve">جلسه: </w:t>
                          </w:r>
                          <w:r w:rsidR="00E21E51">
                            <w:rPr>
                              <w:rFonts w:cs="2  Mitra"/>
                              <w:b/>
                              <w:bCs/>
                              <w:sz w:val="24"/>
                              <w:szCs w:val="24"/>
                            </w:rPr>
                            <w:t>74</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DB28F1">
                            <w:rPr>
                              <w:rFonts w:cs="2  Mitra"/>
                              <w:b/>
                              <w:bCs/>
                              <w:sz w:val="24"/>
                              <w:szCs w:val="24"/>
                              <w:rtl/>
                            </w:rPr>
                            <w:tab/>
                          </w:r>
                          <w:r w:rsidR="00C4093C">
                            <w:rPr>
                              <w:rFonts w:cs="2  Mitra" w:hint="cs"/>
                              <w:b/>
                              <w:bCs/>
                              <w:sz w:val="24"/>
                              <w:szCs w:val="24"/>
                              <w:rtl/>
                            </w:rPr>
                            <w:t xml:space="preserve">     </w:t>
                          </w:r>
                          <w:r w:rsidR="00E21E51">
                            <w:rPr>
                              <w:rFonts w:cs="2  Mitra" w:hint="cs"/>
                              <w:b/>
                              <w:bCs/>
                              <w:sz w:val="24"/>
                              <w:szCs w:val="24"/>
                              <w:rtl/>
                            </w:rPr>
                            <w:t>دو</w:t>
                          </w:r>
                          <w:r w:rsidR="00561CB3">
                            <w:rPr>
                              <w:rFonts w:cs="2  Mitra" w:hint="cs"/>
                              <w:b/>
                              <w:bCs/>
                              <w:sz w:val="24"/>
                              <w:szCs w:val="24"/>
                              <w:rtl/>
                            </w:rPr>
                            <w:t>شنبه</w:t>
                          </w:r>
                          <w:r w:rsidRPr="00480985">
                            <w:rPr>
                              <w:rFonts w:cs="2  Mitra"/>
                              <w:b/>
                              <w:bCs/>
                              <w:sz w:val="24"/>
                              <w:szCs w:val="24"/>
                              <w:rtl/>
                            </w:rPr>
                            <w:t xml:space="preserve"> </w:t>
                          </w:r>
                          <w:r w:rsidR="00561CB3">
                            <w:rPr>
                              <w:rFonts w:cs="2  Mitra" w:hint="cs"/>
                              <w:b/>
                              <w:bCs/>
                              <w:sz w:val="24"/>
                              <w:szCs w:val="24"/>
                              <w:rtl/>
                            </w:rPr>
                            <w:t>1</w:t>
                          </w:r>
                          <w:r w:rsidR="00E21E51">
                            <w:rPr>
                              <w:rFonts w:cs="2  Mitra" w:hint="cs"/>
                              <w:b/>
                              <w:bCs/>
                              <w:sz w:val="24"/>
                              <w:szCs w:val="24"/>
                              <w:rtl/>
                            </w:rPr>
                            <w:t>7</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5FF59952" w:rsidR="00AA26D7" w:rsidRPr="00480985" w:rsidRDefault="00AA26D7" w:rsidP="00E21E51">
                    <w:pPr>
                      <w:rPr>
                        <w:rFonts w:cs="2  Mitra"/>
                        <w:b/>
                        <w:bCs/>
                        <w:sz w:val="24"/>
                        <w:szCs w:val="24"/>
                      </w:rPr>
                    </w:pPr>
                    <w:r w:rsidRPr="00480985">
                      <w:rPr>
                        <w:rFonts w:cs="2  Mitra"/>
                        <w:b/>
                        <w:bCs/>
                        <w:sz w:val="24"/>
                        <w:szCs w:val="24"/>
                        <w:rtl/>
                      </w:rPr>
                      <w:t xml:space="preserve">جلسه: </w:t>
                    </w:r>
                    <w:r w:rsidR="00E21E51">
                      <w:rPr>
                        <w:rFonts w:cs="2  Mitra"/>
                        <w:b/>
                        <w:bCs/>
                        <w:sz w:val="24"/>
                        <w:szCs w:val="24"/>
                      </w:rPr>
                      <w:t>74</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DB28F1">
                      <w:rPr>
                        <w:rFonts w:cs="2  Mitra"/>
                        <w:b/>
                        <w:bCs/>
                        <w:sz w:val="24"/>
                        <w:szCs w:val="24"/>
                        <w:rtl/>
                      </w:rPr>
                      <w:tab/>
                    </w:r>
                    <w:r w:rsidR="00C4093C">
                      <w:rPr>
                        <w:rFonts w:cs="2  Mitra" w:hint="cs"/>
                        <w:b/>
                        <w:bCs/>
                        <w:sz w:val="24"/>
                        <w:szCs w:val="24"/>
                        <w:rtl/>
                      </w:rPr>
                      <w:t xml:space="preserve">     </w:t>
                    </w:r>
                    <w:r w:rsidR="00E21E51">
                      <w:rPr>
                        <w:rFonts w:cs="2  Mitra" w:hint="cs"/>
                        <w:b/>
                        <w:bCs/>
                        <w:sz w:val="24"/>
                        <w:szCs w:val="24"/>
                        <w:rtl/>
                      </w:rPr>
                      <w:t>دو</w:t>
                    </w:r>
                    <w:r w:rsidR="00561CB3">
                      <w:rPr>
                        <w:rFonts w:cs="2  Mitra" w:hint="cs"/>
                        <w:b/>
                        <w:bCs/>
                        <w:sz w:val="24"/>
                        <w:szCs w:val="24"/>
                        <w:rtl/>
                      </w:rPr>
                      <w:t>شنبه</w:t>
                    </w:r>
                    <w:r w:rsidRPr="00480985">
                      <w:rPr>
                        <w:rFonts w:cs="2  Mitra"/>
                        <w:b/>
                        <w:bCs/>
                        <w:sz w:val="24"/>
                        <w:szCs w:val="24"/>
                        <w:rtl/>
                      </w:rPr>
                      <w:t xml:space="preserve"> </w:t>
                    </w:r>
                    <w:r w:rsidR="00561CB3">
                      <w:rPr>
                        <w:rFonts w:cs="2  Mitra" w:hint="cs"/>
                        <w:b/>
                        <w:bCs/>
                        <w:sz w:val="24"/>
                        <w:szCs w:val="24"/>
                        <w:rtl/>
                      </w:rPr>
                      <w:t>1</w:t>
                    </w:r>
                    <w:r w:rsidR="00E21E51">
                      <w:rPr>
                        <w:rFonts w:cs="2  Mitra" w:hint="cs"/>
                        <w:b/>
                        <w:bCs/>
                        <w:sz w:val="24"/>
                        <w:szCs w:val="24"/>
                        <w:rtl/>
                      </w:rPr>
                      <w:t>7</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136445">
    <w:abstractNumId w:val="4"/>
  </w:num>
  <w:num w:numId="2" w16cid:durableId="311108201">
    <w:abstractNumId w:val="1"/>
  </w:num>
  <w:num w:numId="3" w16cid:durableId="998000148">
    <w:abstractNumId w:val="2"/>
  </w:num>
  <w:num w:numId="4" w16cid:durableId="1971129512">
    <w:abstractNumId w:val="0"/>
  </w:num>
  <w:num w:numId="5" w16cid:durableId="860968553">
    <w:abstractNumId w:val="5"/>
  </w:num>
  <w:num w:numId="6" w16cid:durableId="2005863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323D"/>
    <w:rsid w:val="00024146"/>
    <w:rsid w:val="00025BC2"/>
    <w:rsid w:val="00026F3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6246"/>
    <w:rsid w:val="000E6381"/>
    <w:rsid w:val="000F3F59"/>
    <w:rsid w:val="000F4B93"/>
    <w:rsid w:val="000F5D51"/>
    <w:rsid w:val="000F72DB"/>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27D7D"/>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775BF"/>
    <w:rsid w:val="00180418"/>
    <w:rsid w:val="00181175"/>
    <w:rsid w:val="00184465"/>
    <w:rsid w:val="00184682"/>
    <w:rsid w:val="00185137"/>
    <w:rsid w:val="0018646A"/>
    <w:rsid w:val="00187C76"/>
    <w:rsid w:val="00187CD4"/>
    <w:rsid w:val="00190186"/>
    <w:rsid w:val="001923F4"/>
    <w:rsid w:val="00192D2A"/>
    <w:rsid w:val="00193B37"/>
    <w:rsid w:val="00197075"/>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1F6597"/>
    <w:rsid w:val="0020099A"/>
    <w:rsid w:val="00200C86"/>
    <w:rsid w:val="002027DC"/>
    <w:rsid w:val="00202CA3"/>
    <w:rsid w:val="0020396F"/>
    <w:rsid w:val="00207D90"/>
    <w:rsid w:val="00207FC1"/>
    <w:rsid w:val="00211633"/>
    <w:rsid w:val="00212838"/>
    <w:rsid w:val="0021349C"/>
    <w:rsid w:val="00217B0D"/>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4113"/>
    <w:rsid w:val="00275A76"/>
    <w:rsid w:val="00282ACA"/>
    <w:rsid w:val="00284B58"/>
    <w:rsid w:val="002857F3"/>
    <w:rsid w:val="00285A32"/>
    <w:rsid w:val="00285D1F"/>
    <w:rsid w:val="00291BB4"/>
    <w:rsid w:val="00295064"/>
    <w:rsid w:val="002955C7"/>
    <w:rsid w:val="00296F80"/>
    <w:rsid w:val="002977DA"/>
    <w:rsid w:val="00297ABC"/>
    <w:rsid w:val="002A01CB"/>
    <w:rsid w:val="002A0519"/>
    <w:rsid w:val="002A0CCA"/>
    <w:rsid w:val="002A3AA5"/>
    <w:rsid w:val="002A3C20"/>
    <w:rsid w:val="002A41FC"/>
    <w:rsid w:val="002A5584"/>
    <w:rsid w:val="002A57BF"/>
    <w:rsid w:val="002A6157"/>
    <w:rsid w:val="002A7E5E"/>
    <w:rsid w:val="002B20CD"/>
    <w:rsid w:val="002B22E5"/>
    <w:rsid w:val="002B39BF"/>
    <w:rsid w:val="002B4765"/>
    <w:rsid w:val="002B6DAA"/>
    <w:rsid w:val="002B7D46"/>
    <w:rsid w:val="002C19DF"/>
    <w:rsid w:val="002C2562"/>
    <w:rsid w:val="002C4334"/>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5184"/>
    <w:rsid w:val="003059A5"/>
    <w:rsid w:val="003077AE"/>
    <w:rsid w:val="00311558"/>
    <w:rsid w:val="00312F41"/>
    <w:rsid w:val="00313F32"/>
    <w:rsid w:val="0031404E"/>
    <w:rsid w:val="00317686"/>
    <w:rsid w:val="003178D3"/>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E14C4"/>
    <w:rsid w:val="003E18D2"/>
    <w:rsid w:val="003E41DC"/>
    <w:rsid w:val="003E7719"/>
    <w:rsid w:val="003E7738"/>
    <w:rsid w:val="003E779C"/>
    <w:rsid w:val="003E7D0E"/>
    <w:rsid w:val="003F651E"/>
    <w:rsid w:val="003F6F23"/>
    <w:rsid w:val="003F704A"/>
    <w:rsid w:val="00401601"/>
    <w:rsid w:val="004048B4"/>
    <w:rsid w:val="00404F53"/>
    <w:rsid w:val="00406E96"/>
    <w:rsid w:val="00410214"/>
    <w:rsid w:val="004108FC"/>
    <w:rsid w:val="00412FA8"/>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4BE0"/>
    <w:rsid w:val="00436F09"/>
    <w:rsid w:val="004370BD"/>
    <w:rsid w:val="00437D68"/>
    <w:rsid w:val="00437EAA"/>
    <w:rsid w:val="00442B89"/>
    <w:rsid w:val="00443A36"/>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694"/>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07C"/>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140"/>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2B2"/>
    <w:rsid w:val="005D3946"/>
    <w:rsid w:val="005D4FBD"/>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8F1"/>
    <w:rsid w:val="00673E76"/>
    <w:rsid w:val="00673F86"/>
    <w:rsid w:val="00674D4D"/>
    <w:rsid w:val="006758DB"/>
    <w:rsid w:val="00675CF8"/>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644E"/>
    <w:rsid w:val="006F678E"/>
    <w:rsid w:val="006F727B"/>
    <w:rsid w:val="0070032B"/>
    <w:rsid w:val="00701B1E"/>
    <w:rsid w:val="00701BDB"/>
    <w:rsid w:val="0070463F"/>
    <w:rsid w:val="00704651"/>
    <w:rsid w:val="007054E6"/>
    <w:rsid w:val="00706BB8"/>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6E6"/>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5724"/>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0C53"/>
    <w:rsid w:val="0086110F"/>
    <w:rsid w:val="008612FE"/>
    <w:rsid w:val="00861758"/>
    <w:rsid w:val="00862483"/>
    <w:rsid w:val="00862896"/>
    <w:rsid w:val="008672AD"/>
    <w:rsid w:val="00867CAF"/>
    <w:rsid w:val="00870141"/>
    <w:rsid w:val="0087385F"/>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2F0E"/>
    <w:rsid w:val="008A374D"/>
    <w:rsid w:val="008A3ECE"/>
    <w:rsid w:val="008A5021"/>
    <w:rsid w:val="008A618B"/>
    <w:rsid w:val="008A7164"/>
    <w:rsid w:val="008B2919"/>
    <w:rsid w:val="008B5866"/>
    <w:rsid w:val="008B68E0"/>
    <w:rsid w:val="008B69DD"/>
    <w:rsid w:val="008C0638"/>
    <w:rsid w:val="008C0F6A"/>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3A7E"/>
    <w:rsid w:val="009759DD"/>
    <w:rsid w:val="00977BE0"/>
    <w:rsid w:val="00977E5A"/>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869"/>
    <w:rsid w:val="009F3C96"/>
    <w:rsid w:val="009F3EFD"/>
    <w:rsid w:val="009F7851"/>
    <w:rsid w:val="00A0797A"/>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10F"/>
    <w:rsid w:val="00AC2449"/>
    <w:rsid w:val="00AC3875"/>
    <w:rsid w:val="00AC423B"/>
    <w:rsid w:val="00AC56EB"/>
    <w:rsid w:val="00AC622C"/>
    <w:rsid w:val="00AD06C5"/>
    <w:rsid w:val="00AD0BEF"/>
    <w:rsid w:val="00AD3160"/>
    <w:rsid w:val="00AD4BE5"/>
    <w:rsid w:val="00AD4CA3"/>
    <w:rsid w:val="00AD76DD"/>
    <w:rsid w:val="00AE275E"/>
    <w:rsid w:val="00AE446C"/>
    <w:rsid w:val="00AE48A3"/>
    <w:rsid w:val="00AE5448"/>
    <w:rsid w:val="00AE6DD3"/>
    <w:rsid w:val="00AE7868"/>
    <w:rsid w:val="00AF3509"/>
    <w:rsid w:val="00AF684B"/>
    <w:rsid w:val="00B00C9E"/>
    <w:rsid w:val="00B014C3"/>
    <w:rsid w:val="00B02070"/>
    <w:rsid w:val="00B02435"/>
    <w:rsid w:val="00B0292D"/>
    <w:rsid w:val="00B0520D"/>
    <w:rsid w:val="00B07336"/>
    <w:rsid w:val="00B0744C"/>
    <w:rsid w:val="00B1138B"/>
    <w:rsid w:val="00B11B0A"/>
    <w:rsid w:val="00B12ED1"/>
    <w:rsid w:val="00B13B10"/>
    <w:rsid w:val="00B13C51"/>
    <w:rsid w:val="00B15863"/>
    <w:rsid w:val="00B15C13"/>
    <w:rsid w:val="00B1768D"/>
    <w:rsid w:val="00B20594"/>
    <w:rsid w:val="00B225DF"/>
    <w:rsid w:val="00B2273B"/>
    <w:rsid w:val="00B2286A"/>
    <w:rsid w:val="00B22F34"/>
    <w:rsid w:val="00B25CAB"/>
    <w:rsid w:val="00B25F1B"/>
    <w:rsid w:val="00B2738B"/>
    <w:rsid w:val="00B31523"/>
    <w:rsid w:val="00B33A9C"/>
    <w:rsid w:val="00B35631"/>
    <w:rsid w:val="00B36ED1"/>
    <w:rsid w:val="00B40F54"/>
    <w:rsid w:val="00B43E9B"/>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31C4"/>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4701"/>
    <w:rsid w:val="00DA6053"/>
    <w:rsid w:val="00DA620F"/>
    <w:rsid w:val="00DA6601"/>
    <w:rsid w:val="00DA68AF"/>
    <w:rsid w:val="00DB09AB"/>
    <w:rsid w:val="00DB2024"/>
    <w:rsid w:val="00DB28F1"/>
    <w:rsid w:val="00DB2B0A"/>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679C4"/>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2BA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0A39"/>
    <w:rsid w:val="00EE14C4"/>
    <w:rsid w:val="00EE18F5"/>
    <w:rsid w:val="00EE302B"/>
    <w:rsid w:val="00EE4089"/>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5C28"/>
    <w:rsid w:val="00F05EDD"/>
    <w:rsid w:val="00F06BDF"/>
    <w:rsid w:val="00F06F8E"/>
    <w:rsid w:val="00F109A4"/>
    <w:rsid w:val="00F10CD9"/>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64A3"/>
    <w:rsid w:val="00F96D90"/>
    <w:rsid w:val="00F9719F"/>
    <w:rsid w:val="00FA1FBF"/>
    <w:rsid w:val="00FA3714"/>
    <w:rsid w:val="00FA3EA9"/>
    <w:rsid w:val="00FA528E"/>
    <w:rsid w:val="00FA6162"/>
    <w:rsid w:val="00FA6B82"/>
    <w:rsid w:val="00FB300C"/>
    <w:rsid w:val="00FB3FB4"/>
    <w:rsid w:val="00FB483B"/>
    <w:rsid w:val="00FB7E48"/>
    <w:rsid w:val="00FC288F"/>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00929AB2-4EBF-4D05-A63A-E0796F6D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1"/>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873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85F"/>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5/7/267" TargetMode="External"/><Relationship Id="rId2" Type="http://schemas.openxmlformats.org/officeDocument/2006/relationships/hyperlink" Target="https://lib.eshia.ir/71334/15/480" TargetMode="External"/><Relationship Id="rId1" Type="http://schemas.openxmlformats.org/officeDocument/2006/relationships/hyperlink" Target="https://lib.eshia.ir/71334/15/466" TargetMode="External"/><Relationship Id="rId4" Type="http://schemas.openxmlformats.org/officeDocument/2006/relationships/hyperlink" Target="https://lib.eshia.ir/11025/7/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08D7-DC7D-449F-8FE8-7DD66DC2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2007</Words>
  <Characters>11445</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58</cp:revision>
  <cp:lastPrinted>2024-09-24T22:20:00Z</cp:lastPrinted>
  <dcterms:created xsi:type="dcterms:W3CDTF">2024-11-16T06:49:00Z</dcterms:created>
  <dcterms:modified xsi:type="dcterms:W3CDTF">2025-05-20T07:53:00Z</dcterms:modified>
</cp:coreProperties>
</file>