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3C7E" w14:textId="18466923" w:rsidR="007368AD" w:rsidRPr="00B57156" w:rsidRDefault="007368AD" w:rsidP="007368AD">
      <w:pPr>
        <w:rPr>
          <w:rFonts w:cs="B Mitra"/>
          <w:rtl/>
          <w:lang w:val="fa-IR"/>
        </w:rPr>
      </w:pPr>
      <w:r w:rsidRPr="00B57156">
        <w:rPr>
          <w:rFonts w:cs="B Mitra" w:hint="cs"/>
          <w:rtl/>
          <w:lang w:val="fa-IR"/>
        </w:rPr>
        <w:t>بسمه تعالی</w:t>
      </w:r>
    </w:p>
    <w:p w14:paraId="547D10D4" w14:textId="4FEF7758" w:rsidR="007368AD" w:rsidRPr="00B57156" w:rsidRDefault="007368AD" w:rsidP="007368AD">
      <w:pPr>
        <w:rPr>
          <w:rFonts w:cs="B Mitra"/>
          <w:rtl/>
          <w:lang w:val="fa-IR"/>
        </w:rPr>
      </w:pPr>
      <w:r w:rsidRPr="00B57156">
        <w:rPr>
          <w:rFonts w:cs="B Mitra" w:hint="cs"/>
          <w:color w:val="FF0000"/>
          <w:rtl/>
          <w:lang w:val="fa-IR"/>
        </w:rPr>
        <w:t xml:space="preserve">موضوع: </w:t>
      </w:r>
      <w:r w:rsidRPr="00B57156">
        <w:rPr>
          <w:rFonts w:cs="B Mitra" w:hint="cs"/>
          <w:rtl/>
          <w:lang w:val="fa-IR"/>
        </w:rPr>
        <w:t xml:space="preserve">مبطلیت تکلّم/ </w:t>
      </w:r>
      <w:r w:rsidRPr="00B57156">
        <w:rPr>
          <w:rFonts w:cs="B Mitra"/>
          <w:rtl/>
          <w:lang w:val="fa-IR"/>
        </w:rPr>
        <w:t xml:space="preserve">فصل في </w:t>
      </w:r>
      <w:r w:rsidRPr="00B57156">
        <w:rPr>
          <w:rFonts w:cs="B Mitra" w:hint="cs"/>
          <w:rtl/>
          <w:lang w:val="fa-IR"/>
        </w:rPr>
        <w:t>مبطلات الصلاة</w:t>
      </w:r>
    </w:p>
    <w:p w14:paraId="4125716C" w14:textId="77777777" w:rsidR="007368AD" w:rsidRPr="00B57156" w:rsidRDefault="007368AD" w:rsidP="00A707C9">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39E63797" w:rsidR="002D1057" w:rsidRPr="00B57156" w:rsidRDefault="002D1057" w:rsidP="007368AD">
          <w:pPr>
            <w:pStyle w:val="TOCHeading"/>
            <w:bidi/>
            <w:rPr>
              <w:rFonts w:cs="B Mitra"/>
              <w:color w:val="FF0000"/>
              <w:rtl/>
            </w:rPr>
          </w:pPr>
          <w:r w:rsidRPr="00B57156">
            <w:rPr>
              <w:rFonts w:cs="B Mitra" w:hint="cs"/>
              <w:color w:val="FF0000"/>
              <w:kern w:val="2"/>
              <w:rtl/>
              <w:lang w:val="fa-IR"/>
              <w14:ligatures w14:val="standardContextual"/>
            </w:rPr>
            <w:t xml:space="preserve">فهرست </w:t>
          </w:r>
          <w:r w:rsidRPr="00B57156">
            <w:rPr>
              <w:rFonts w:cs="B Mitra"/>
              <w:color w:val="FF0000"/>
              <w:rtl/>
              <w:lang w:val="fa-IR"/>
            </w:rPr>
            <w:t>مطالب</w:t>
          </w:r>
          <w:r w:rsidR="007368AD" w:rsidRPr="00B57156">
            <w:rPr>
              <w:rFonts w:cs="B Mitra" w:hint="cs"/>
              <w:color w:val="FF0000"/>
              <w:rtl/>
            </w:rPr>
            <w:t>:</w:t>
          </w:r>
        </w:p>
        <w:p w14:paraId="2A1B6092" w14:textId="7C12C9A2" w:rsidR="00BD5642" w:rsidRPr="00B57156" w:rsidRDefault="002D1057" w:rsidP="00BD5642">
          <w:pPr>
            <w:pStyle w:val="TOC1"/>
            <w:rPr>
              <w:rFonts w:asciiTheme="minorHAnsi" w:eastAsiaTheme="minorEastAsia" w:hAnsiTheme="minorHAnsi" w:cs="B Mitra"/>
              <w:noProof/>
              <w:sz w:val="22"/>
              <w:szCs w:val="22"/>
              <w:lang w:bidi="ar-SA"/>
            </w:rPr>
          </w:pPr>
          <w:r w:rsidRPr="00B57156">
            <w:rPr>
              <w:rFonts w:cs="B Mitra"/>
            </w:rPr>
            <w:fldChar w:fldCharType="begin"/>
          </w:r>
          <w:r w:rsidRPr="00B57156">
            <w:rPr>
              <w:rFonts w:cs="B Mitra"/>
            </w:rPr>
            <w:instrText xml:space="preserve"> TOC \o "1-4" \h \z \u </w:instrText>
          </w:r>
          <w:r w:rsidRPr="00B57156">
            <w:rPr>
              <w:rFonts w:cs="B Mitra"/>
            </w:rPr>
            <w:fldChar w:fldCharType="separate"/>
          </w:r>
          <w:hyperlink w:anchor="_Toc187158407" w:history="1">
            <w:r w:rsidR="00BD5642" w:rsidRPr="00B57156">
              <w:rPr>
                <w:rStyle w:val="Hyperlink"/>
                <w:rFonts w:cs="B Mitra"/>
                <w:noProof/>
                <w:rtl/>
              </w:rPr>
              <w:t>ادامه مساله 17</w:t>
            </w:r>
            <w:r w:rsidR="00BD5642" w:rsidRPr="00B57156">
              <w:rPr>
                <w:rFonts w:cs="B Mitra"/>
                <w:noProof/>
                <w:webHidden/>
              </w:rPr>
              <w:tab/>
            </w:r>
            <w:r w:rsidR="00BD5642" w:rsidRPr="00B57156">
              <w:rPr>
                <w:rFonts w:cs="B Mitra"/>
                <w:noProof/>
                <w:webHidden/>
              </w:rPr>
              <w:fldChar w:fldCharType="begin"/>
            </w:r>
            <w:r w:rsidR="00BD5642" w:rsidRPr="00B57156">
              <w:rPr>
                <w:rFonts w:cs="B Mitra"/>
                <w:noProof/>
                <w:webHidden/>
              </w:rPr>
              <w:instrText xml:space="preserve"> PAGEREF _Toc187158407 \h </w:instrText>
            </w:r>
            <w:r w:rsidR="00BD5642" w:rsidRPr="00B57156">
              <w:rPr>
                <w:rFonts w:cs="B Mitra"/>
                <w:noProof/>
                <w:webHidden/>
              </w:rPr>
            </w:r>
            <w:r w:rsidR="00BD5642" w:rsidRPr="00B57156">
              <w:rPr>
                <w:rFonts w:cs="B Mitra"/>
                <w:noProof/>
                <w:webHidden/>
              </w:rPr>
              <w:fldChar w:fldCharType="separate"/>
            </w:r>
            <w:r w:rsidR="00BD5642" w:rsidRPr="00B57156">
              <w:rPr>
                <w:rFonts w:cs="B Mitra"/>
                <w:noProof/>
                <w:webHidden/>
              </w:rPr>
              <w:t>1</w:t>
            </w:r>
            <w:r w:rsidR="00BD5642" w:rsidRPr="00B57156">
              <w:rPr>
                <w:rFonts w:cs="B Mitra"/>
                <w:noProof/>
                <w:webHidden/>
              </w:rPr>
              <w:fldChar w:fldCharType="end"/>
            </w:r>
          </w:hyperlink>
        </w:p>
        <w:p w14:paraId="77548539" w14:textId="6AEC8C71" w:rsidR="00BD5642" w:rsidRPr="00B57156" w:rsidRDefault="00BD5642" w:rsidP="00BD5642">
          <w:pPr>
            <w:pStyle w:val="TOC2"/>
            <w:rPr>
              <w:rFonts w:asciiTheme="minorHAnsi" w:eastAsiaTheme="minorEastAsia" w:hAnsiTheme="minorHAnsi" w:cs="B Mitra"/>
              <w:noProof/>
              <w:sz w:val="22"/>
              <w:szCs w:val="22"/>
              <w:lang w:bidi="ar-SA"/>
            </w:rPr>
          </w:pPr>
          <w:hyperlink w:anchor="_Toc187158408" w:history="1">
            <w:r w:rsidRPr="00B57156">
              <w:rPr>
                <w:rStyle w:val="Hyperlink"/>
                <w:rFonts w:cs="B Mitra"/>
                <w:noProof/>
                <w:rtl/>
              </w:rPr>
              <w:t>ادامه بررس</w:t>
            </w:r>
            <w:r w:rsidRPr="00B57156">
              <w:rPr>
                <w:rStyle w:val="Hyperlink"/>
                <w:rFonts w:cs="B Mitra" w:hint="cs"/>
                <w:noProof/>
                <w:rtl/>
              </w:rPr>
              <w:t>ی</w:t>
            </w:r>
            <w:r w:rsidRPr="00B57156">
              <w:rPr>
                <w:rStyle w:val="Hyperlink"/>
                <w:rFonts w:cs="B Mitra"/>
                <w:noProof/>
                <w:rtl/>
              </w:rPr>
              <w:t xml:space="preserve"> روا</w:t>
            </w:r>
            <w:r w:rsidRPr="00B57156">
              <w:rPr>
                <w:rStyle w:val="Hyperlink"/>
                <w:rFonts w:cs="B Mitra" w:hint="cs"/>
                <w:noProof/>
                <w:rtl/>
              </w:rPr>
              <w:t>ی</w:t>
            </w:r>
            <w:r w:rsidRPr="00B57156">
              <w:rPr>
                <w:rStyle w:val="Hyperlink"/>
                <w:rFonts w:cs="B Mitra" w:hint="eastAsia"/>
                <w:noProof/>
                <w:rtl/>
              </w:rPr>
              <w:t>ات</w:t>
            </w:r>
            <w:r w:rsidR="00845D6C" w:rsidRPr="00B57156">
              <w:rPr>
                <w:rFonts w:cs="B Mitra"/>
                <w:noProof/>
                <w:webHidden/>
              </w:rPr>
              <w:t xml:space="preserve"> </w:t>
            </w:r>
            <w:r w:rsidR="00845D6C" w:rsidRPr="00B57156">
              <w:rPr>
                <w:rFonts w:cs="B Mitra" w:hint="cs"/>
                <w:noProof/>
                <w:webHidden/>
                <w:rtl/>
              </w:rPr>
              <w:t>وجوب ردّ سلام در نماز</w:t>
            </w:r>
            <w:r w:rsidRPr="00B57156">
              <w:rPr>
                <w:rFonts w:cs="B Mitra"/>
                <w:noProof/>
                <w:webHidden/>
              </w:rPr>
              <w:tab/>
            </w:r>
            <w:r w:rsidRPr="00B57156">
              <w:rPr>
                <w:rFonts w:cs="B Mitra"/>
                <w:noProof/>
                <w:webHidden/>
              </w:rPr>
              <w:fldChar w:fldCharType="begin"/>
            </w:r>
            <w:r w:rsidRPr="00B57156">
              <w:rPr>
                <w:rFonts w:cs="B Mitra"/>
                <w:noProof/>
                <w:webHidden/>
              </w:rPr>
              <w:instrText xml:space="preserve"> PAGEREF _Toc187158408 \h </w:instrText>
            </w:r>
            <w:r w:rsidRPr="00B57156">
              <w:rPr>
                <w:rFonts w:cs="B Mitra"/>
                <w:noProof/>
                <w:webHidden/>
              </w:rPr>
            </w:r>
            <w:r w:rsidRPr="00B57156">
              <w:rPr>
                <w:rFonts w:cs="B Mitra"/>
                <w:noProof/>
                <w:webHidden/>
              </w:rPr>
              <w:fldChar w:fldCharType="separate"/>
            </w:r>
            <w:r w:rsidRPr="00B57156">
              <w:rPr>
                <w:rFonts w:cs="B Mitra"/>
                <w:noProof/>
                <w:webHidden/>
              </w:rPr>
              <w:t>1</w:t>
            </w:r>
            <w:r w:rsidRPr="00B57156">
              <w:rPr>
                <w:rFonts w:cs="B Mitra"/>
                <w:noProof/>
                <w:webHidden/>
              </w:rPr>
              <w:fldChar w:fldCharType="end"/>
            </w:r>
          </w:hyperlink>
        </w:p>
        <w:p w14:paraId="0087C0CA" w14:textId="1FCC303E" w:rsidR="00BD5642" w:rsidRPr="00B57156" w:rsidRDefault="00BD5642" w:rsidP="00BD5642">
          <w:pPr>
            <w:pStyle w:val="TOC3"/>
            <w:tabs>
              <w:tab w:val="right" w:leader="dot" w:pos="9016"/>
            </w:tabs>
            <w:rPr>
              <w:rFonts w:asciiTheme="minorHAnsi" w:eastAsiaTheme="minorEastAsia" w:hAnsiTheme="minorHAnsi" w:cs="B Mitra"/>
              <w:noProof/>
              <w:sz w:val="22"/>
              <w:szCs w:val="22"/>
              <w:lang w:bidi="ar-SA"/>
            </w:rPr>
          </w:pPr>
          <w:hyperlink w:anchor="_Toc187158409" w:history="1">
            <w:r w:rsidRPr="00B57156">
              <w:rPr>
                <w:rStyle w:val="Hyperlink"/>
                <w:rFonts w:cs="B Mitra"/>
                <w:noProof/>
                <w:rtl/>
              </w:rPr>
              <w:t>طا</w:t>
            </w:r>
            <w:r w:rsidRPr="00B57156">
              <w:rPr>
                <w:rStyle w:val="Hyperlink"/>
                <w:rFonts w:cs="B Mitra" w:hint="cs"/>
                <w:noProof/>
                <w:rtl/>
              </w:rPr>
              <w:t>ی</w:t>
            </w:r>
            <w:r w:rsidRPr="00B57156">
              <w:rPr>
                <w:rStyle w:val="Hyperlink"/>
                <w:rFonts w:cs="B Mitra" w:hint="eastAsia"/>
                <w:noProof/>
                <w:rtl/>
              </w:rPr>
              <w:t>فه</w:t>
            </w:r>
            <w:r w:rsidRPr="00B57156">
              <w:rPr>
                <w:rStyle w:val="Hyperlink"/>
                <w:rFonts w:cs="B Mitra"/>
                <w:noProof/>
                <w:rtl/>
              </w:rPr>
              <w:t xml:space="preserve"> اول</w:t>
            </w:r>
            <w:r w:rsidRPr="00B57156">
              <w:rPr>
                <w:rFonts w:cs="B Mitra"/>
                <w:noProof/>
                <w:webHidden/>
              </w:rPr>
              <w:tab/>
            </w:r>
            <w:r w:rsidRPr="00B57156">
              <w:rPr>
                <w:rFonts w:cs="B Mitra"/>
                <w:noProof/>
                <w:webHidden/>
              </w:rPr>
              <w:fldChar w:fldCharType="begin"/>
            </w:r>
            <w:r w:rsidRPr="00B57156">
              <w:rPr>
                <w:rFonts w:cs="B Mitra"/>
                <w:noProof/>
                <w:webHidden/>
              </w:rPr>
              <w:instrText xml:space="preserve"> PAGEREF _Toc187158409 \h </w:instrText>
            </w:r>
            <w:r w:rsidRPr="00B57156">
              <w:rPr>
                <w:rFonts w:cs="B Mitra"/>
                <w:noProof/>
                <w:webHidden/>
              </w:rPr>
            </w:r>
            <w:r w:rsidRPr="00B57156">
              <w:rPr>
                <w:rFonts w:cs="B Mitra"/>
                <w:noProof/>
                <w:webHidden/>
              </w:rPr>
              <w:fldChar w:fldCharType="separate"/>
            </w:r>
            <w:r w:rsidRPr="00B57156">
              <w:rPr>
                <w:rFonts w:cs="B Mitra"/>
                <w:noProof/>
                <w:webHidden/>
              </w:rPr>
              <w:t>2</w:t>
            </w:r>
            <w:r w:rsidRPr="00B57156">
              <w:rPr>
                <w:rFonts w:cs="B Mitra"/>
                <w:noProof/>
                <w:webHidden/>
              </w:rPr>
              <w:fldChar w:fldCharType="end"/>
            </w:r>
          </w:hyperlink>
        </w:p>
        <w:p w14:paraId="72FBBA34" w14:textId="2C44DA8A" w:rsidR="00BD5642" w:rsidRPr="00B57156" w:rsidRDefault="00BD5642" w:rsidP="00BD5642">
          <w:pPr>
            <w:pStyle w:val="TOC3"/>
            <w:tabs>
              <w:tab w:val="right" w:leader="dot" w:pos="9016"/>
            </w:tabs>
            <w:rPr>
              <w:rFonts w:asciiTheme="minorHAnsi" w:eastAsiaTheme="minorEastAsia" w:hAnsiTheme="minorHAnsi" w:cs="B Mitra"/>
              <w:noProof/>
              <w:sz w:val="22"/>
              <w:szCs w:val="22"/>
              <w:lang w:bidi="ar-SA"/>
            </w:rPr>
          </w:pPr>
          <w:hyperlink w:anchor="_Toc187158410" w:history="1">
            <w:r w:rsidRPr="00B57156">
              <w:rPr>
                <w:rStyle w:val="Hyperlink"/>
                <w:rFonts w:cs="B Mitra"/>
                <w:noProof/>
                <w:rtl/>
              </w:rPr>
              <w:t>طا</w:t>
            </w:r>
            <w:r w:rsidRPr="00B57156">
              <w:rPr>
                <w:rStyle w:val="Hyperlink"/>
                <w:rFonts w:cs="B Mitra" w:hint="cs"/>
                <w:noProof/>
                <w:rtl/>
              </w:rPr>
              <w:t>ی</w:t>
            </w:r>
            <w:r w:rsidRPr="00B57156">
              <w:rPr>
                <w:rStyle w:val="Hyperlink"/>
                <w:rFonts w:cs="B Mitra" w:hint="eastAsia"/>
                <w:noProof/>
                <w:rtl/>
              </w:rPr>
              <w:t>فه</w:t>
            </w:r>
            <w:r w:rsidRPr="00B57156">
              <w:rPr>
                <w:rStyle w:val="Hyperlink"/>
                <w:rFonts w:cs="B Mitra"/>
                <w:noProof/>
                <w:rtl/>
              </w:rPr>
              <w:t xml:space="preserve"> دوم</w:t>
            </w:r>
            <w:r w:rsidRPr="00B57156">
              <w:rPr>
                <w:rFonts w:cs="B Mitra"/>
                <w:noProof/>
                <w:webHidden/>
              </w:rPr>
              <w:tab/>
            </w:r>
            <w:r w:rsidRPr="00B57156">
              <w:rPr>
                <w:rFonts w:cs="B Mitra"/>
                <w:noProof/>
                <w:webHidden/>
              </w:rPr>
              <w:fldChar w:fldCharType="begin"/>
            </w:r>
            <w:r w:rsidRPr="00B57156">
              <w:rPr>
                <w:rFonts w:cs="B Mitra"/>
                <w:noProof/>
                <w:webHidden/>
              </w:rPr>
              <w:instrText xml:space="preserve"> PAGEREF _Toc187158410 \h </w:instrText>
            </w:r>
            <w:r w:rsidRPr="00B57156">
              <w:rPr>
                <w:rFonts w:cs="B Mitra"/>
                <w:noProof/>
                <w:webHidden/>
              </w:rPr>
            </w:r>
            <w:r w:rsidRPr="00B57156">
              <w:rPr>
                <w:rFonts w:cs="B Mitra"/>
                <w:noProof/>
                <w:webHidden/>
              </w:rPr>
              <w:fldChar w:fldCharType="separate"/>
            </w:r>
            <w:r w:rsidRPr="00B57156">
              <w:rPr>
                <w:rFonts w:cs="B Mitra"/>
                <w:noProof/>
                <w:webHidden/>
              </w:rPr>
              <w:t>3</w:t>
            </w:r>
            <w:r w:rsidRPr="00B57156">
              <w:rPr>
                <w:rFonts w:cs="B Mitra"/>
                <w:noProof/>
                <w:webHidden/>
              </w:rPr>
              <w:fldChar w:fldCharType="end"/>
            </w:r>
          </w:hyperlink>
        </w:p>
        <w:p w14:paraId="3E235F44" w14:textId="477D679A" w:rsidR="00BD5642" w:rsidRPr="00B57156" w:rsidRDefault="00BD5642" w:rsidP="00BD5642">
          <w:pPr>
            <w:pStyle w:val="TOC3"/>
            <w:tabs>
              <w:tab w:val="right" w:leader="dot" w:pos="9016"/>
            </w:tabs>
            <w:rPr>
              <w:rFonts w:asciiTheme="minorHAnsi" w:eastAsiaTheme="minorEastAsia" w:hAnsiTheme="minorHAnsi" w:cs="B Mitra"/>
              <w:noProof/>
              <w:sz w:val="22"/>
              <w:szCs w:val="22"/>
              <w:lang w:bidi="ar-SA"/>
            </w:rPr>
          </w:pPr>
          <w:hyperlink w:anchor="_Toc187158411" w:history="1">
            <w:r w:rsidRPr="00B57156">
              <w:rPr>
                <w:rStyle w:val="Hyperlink"/>
                <w:rFonts w:cs="B Mitra"/>
                <w:noProof/>
                <w:rtl/>
              </w:rPr>
              <w:t>طا</w:t>
            </w:r>
            <w:r w:rsidRPr="00B57156">
              <w:rPr>
                <w:rStyle w:val="Hyperlink"/>
                <w:rFonts w:cs="B Mitra" w:hint="cs"/>
                <w:noProof/>
                <w:rtl/>
              </w:rPr>
              <w:t>ی</w:t>
            </w:r>
            <w:r w:rsidRPr="00B57156">
              <w:rPr>
                <w:rStyle w:val="Hyperlink"/>
                <w:rFonts w:cs="B Mitra" w:hint="eastAsia"/>
                <w:noProof/>
                <w:rtl/>
              </w:rPr>
              <w:t>فه</w:t>
            </w:r>
            <w:r w:rsidRPr="00B57156">
              <w:rPr>
                <w:rStyle w:val="Hyperlink"/>
                <w:rFonts w:cs="B Mitra"/>
                <w:noProof/>
                <w:rtl/>
              </w:rPr>
              <w:t xml:space="preserve"> سوم</w:t>
            </w:r>
            <w:r w:rsidRPr="00B57156">
              <w:rPr>
                <w:rFonts w:cs="B Mitra"/>
                <w:noProof/>
                <w:webHidden/>
              </w:rPr>
              <w:tab/>
            </w:r>
            <w:r w:rsidRPr="00B57156">
              <w:rPr>
                <w:rFonts w:cs="B Mitra"/>
                <w:noProof/>
                <w:webHidden/>
              </w:rPr>
              <w:fldChar w:fldCharType="begin"/>
            </w:r>
            <w:r w:rsidRPr="00B57156">
              <w:rPr>
                <w:rFonts w:cs="B Mitra"/>
                <w:noProof/>
                <w:webHidden/>
              </w:rPr>
              <w:instrText xml:space="preserve"> PAGEREF _Toc187158411 \h </w:instrText>
            </w:r>
            <w:r w:rsidRPr="00B57156">
              <w:rPr>
                <w:rFonts w:cs="B Mitra"/>
                <w:noProof/>
                <w:webHidden/>
              </w:rPr>
            </w:r>
            <w:r w:rsidRPr="00B57156">
              <w:rPr>
                <w:rFonts w:cs="B Mitra"/>
                <w:noProof/>
                <w:webHidden/>
              </w:rPr>
              <w:fldChar w:fldCharType="separate"/>
            </w:r>
            <w:r w:rsidRPr="00B57156">
              <w:rPr>
                <w:rFonts w:cs="B Mitra"/>
                <w:noProof/>
                <w:webHidden/>
              </w:rPr>
              <w:t>5</w:t>
            </w:r>
            <w:r w:rsidRPr="00B57156">
              <w:rPr>
                <w:rFonts w:cs="B Mitra"/>
                <w:noProof/>
                <w:webHidden/>
              </w:rPr>
              <w:fldChar w:fldCharType="end"/>
            </w:r>
          </w:hyperlink>
        </w:p>
        <w:p w14:paraId="6E0A9B2D" w14:textId="59E1E8D2" w:rsidR="00BD5642" w:rsidRPr="00B57156" w:rsidRDefault="00BD5642" w:rsidP="00BD5642">
          <w:pPr>
            <w:pStyle w:val="TOC3"/>
            <w:tabs>
              <w:tab w:val="right" w:leader="dot" w:pos="9016"/>
            </w:tabs>
            <w:rPr>
              <w:rFonts w:asciiTheme="minorHAnsi" w:eastAsiaTheme="minorEastAsia" w:hAnsiTheme="minorHAnsi" w:cs="B Mitra"/>
              <w:noProof/>
              <w:sz w:val="22"/>
              <w:szCs w:val="22"/>
              <w:lang w:bidi="ar-SA"/>
            </w:rPr>
          </w:pPr>
          <w:hyperlink w:anchor="_Toc187158412" w:history="1">
            <w:r w:rsidRPr="00B57156">
              <w:rPr>
                <w:rStyle w:val="Hyperlink"/>
                <w:rFonts w:cs="B Mitra"/>
                <w:noProof/>
                <w:rtl/>
              </w:rPr>
              <w:t>طا</w:t>
            </w:r>
            <w:r w:rsidRPr="00B57156">
              <w:rPr>
                <w:rStyle w:val="Hyperlink"/>
                <w:rFonts w:cs="B Mitra" w:hint="cs"/>
                <w:noProof/>
                <w:rtl/>
              </w:rPr>
              <w:t>ی</w:t>
            </w:r>
            <w:r w:rsidRPr="00B57156">
              <w:rPr>
                <w:rStyle w:val="Hyperlink"/>
                <w:rFonts w:cs="B Mitra" w:hint="eastAsia"/>
                <w:noProof/>
                <w:rtl/>
              </w:rPr>
              <w:t>فه</w:t>
            </w:r>
            <w:r w:rsidRPr="00B57156">
              <w:rPr>
                <w:rStyle w:val="Hyperlink"/>
                <w:rFonts w:cs="B Mitra"/>
                <w:noProof/>
                <w:rtl/>
              </w:rPr>
              <w:t xml:space="preserve"> چهارم</w:t>
            </w:r>
            <w:r w:rsidRPr="00B57156">
              <w:rPr>
                <w:rFonts w:cs="B Mitra"/>
                <w:noProof/>
                <w:webHidden/>
              </w:rPr>
              <w:tab/>
            </w:r>
            <w:r w:rsidRPr="00B57156">
              <w:rPr>
                <w:rFonts w:cs="B Mitra"/>
                <w:noProof/>
                <w:webHidden/>
              </w:rPr>
              <w:fldChar w:fldCharType="begin"/>
            </w:r>
            <w:r w:rsidRPr="00B57156">
              <w:rPr>
                <w:rFonts w:cs="B Mitra"/>
                <w:noProof/>
                <w:webHidden/>
              </w:rPr>
              <w:instrText xml:space="preserve"> PAGEREF _Toc187158412 \h </w:instrText>
            </w:r>
            <w:r w:rsidRPr="00B57156">
              <w:rPr>
                <w:rFonts w:cs="B Mitra"/>
                <w:noProof/>
                <w:webHidden/>
              </w:rPr>
            </w:r>
            <w:r w:rsidRPr="00B57156">
              <w:rPr>
                <w:rFonts w:cs="B Mitra"/>
                <w:noProof/>
                <w:webHidden/>
              </w:rPr>
              <w:fldChar w:fldCharType="separate"/>
            </w:r>
            <w:r w:rsidRPr="00B57156">
              <w:rPr>
                <w:rFonts w:cs="B Mitra"/>
                <w:noProof/>
                <w:webHidden/>
              </w:rPr>
              <w:t>6</w:t>
            </w:r>
            <w:r w:rsidRPr="00B57156">
              <w:rPr>
                <w:rFonts w:cs="B Mitra"/>
                <w:noProof/>
                <w:webHidden/>
              </w:rPr>
              <w:fldChar w:fldCharType="end"/>
            </w:r>
          </w:hyperlink>
        </w:p>
        <w:p w14:paraId="27F007A2" w14:textId="59980757" w:rsidR="00BD5642" w:rsidRPr="00B57156" w:rsidRDefault="00BD5642" w:rsidP="00BD5642">
          <w:pPr>
            <w:pStyle w:val="TOC2"/>
            <w:rPr>
              <w:rFonts w:asciiTheme="minorHAnsi" w:eastAsiaTheme="minorEastAsia" w:hAnsiTheme="minorHAnsi" w:cs="B Mitra"/>
              <w:noProof/>
              <w:sz w:val="22"/>
              <w:szCs w:val="22"/>
              <w:lang w:bidi="ar-SA"/>
            </w:rPr>
          </w:pPr>
          <w:hyperlink w:anchor="_Toc187158413" w:history="1">
            <w:r w:rsidRPr="00B57156">
              <w:rPr>
                <w:rStyle w:val="Hyperlink"/>
                <w:rFonts w:cs="B Mitra"/>
                <w:noProof/>
                <w:rtl/>
              </w:rPr>
              <w:t>جمع ب</w:t>
            </w:r>
            <w:r w:rsidRPr="00B57156">
              <w:rPr>
                <w:rStyle w:val="Hyperlink"/>
                <w:rFonts w:cs="B Mitra" w:hint="cs"/>
                <w:noProof/>
                <w:rtl/>
              </w:rPr>
              <w:t>ی</w:t>
            </w:r>
            <w:r w:rsidRPr="00B57156">
              <w:rPr>
                <w:rStyle w:val="Hyperlink"/>
                <w:rFonts w:cs="B Mitra" w:hint="eastAsia"/>
                <w:noProof/>
                <w:rtl/>
              </w:rPr>
              <w:t>ن</w:t>
            </w:r>
            <w:r w:rsidRPr="00B57156">
              <w:rPr>
                <w:rStyle w:val="Hyperlink"/>
                <w:rFonts w:cs="B Mitra"/>
                <w:noProof/>
                <w:rtl/>
              </w:rPr>
              <w:t xml:space="preserve"> روا</w:t>
            </w:r>
            <w:r w:rsidRPr="00B57156">
              <w:rPr>
                <w:rStyle w:val="Hyperlink"/>
                <w:rFonts w:cs="B Mitra" w:hint="cs"/>
                <w:noProof/>
                <w:rtl/>
              </w:rPr>
              <w:t>ی</w:t>
            </w:r>
            <w:r w:rsidRPr="00B57156">
              <w:rPr>
                <w:rStyle w:val="Hyperlink"/>
                <w:rFonts w:cs="B Mitra" w:hint="eastAsia"/>
                <w:noProof/>
                <w:rtl/>
              </w:rPr>
              <w:t>ات</w:t>
            </w:r>
            <w:r w:rsidRPr="00B57156">
              <w:rPr>
                <w:rFonts w:cs="B Mitra"/>
                <w:noProof/>
                <w:webHidden/>
              </w:rPr>
              <w:tab/>
            </w:r>
            <w:r w:rsidRPr="00B57156">
              <w:rPr>
                <w:rFonts w:cs="B Mitra"/>
                <w:noProof/>
                <w:webHidden/>
              </w:rPr>
              <w:fldChar w:fldCharType="begin"/>
            </w:r>
            <w:r w:rsidRPr="00B57156">
              <w:rPr>
                <w:rFonts w:cs="B Mitra"/>
                <w:noProof/>
                <w:webHidden/>
              </w:rPr>
              <w:instrText xml:space="preserve"> PAGEREF _Toc187158413 \h </w:instrText>
            </w:r>
            <w:r w:rsidRPr="00B57156">
              <w:rPr>
                <w:rFonts w:cs="B Mitra"/>
                <w:noProof/>
                <w:webHidden/>
              </w:rPr>
            </w:r>
            <w:r w:rsidRPr="00B57156">
              <w:rPr>
                <w:rFonts w:cs="B Mitra"/>
                <w:noProof/>
                <w:webHidden/>
              </w:rPr>
              <w:fldChar w:fldCharType="separate"/>
            </w:r>
            <w:r w:rsidRPr="00B57156">
              <w:rPr>
                <w:rFonts w:cs="B Mitra"/>
                <w:noProof/>
                <w:webHidden/>
              </w:rPr>
              <w:t>6</w:t>
            </w:r>
            <w:r w:rsidRPr="00B57156">
              <w:rPr>
                <w:rFonts w:cs="B Mitra"/>
                <w:noProof/>
                <w:webHidden/>
              </w:rPr>
              <w:fldChar w:fldCharType="end"/>
            </w:r>
          </w:hyperlink>
        </w:p>
        <w:p w14:paraId="3E61961D" w14:textId="0FD4AD96" w:rsidR="00BD5642" w:rsidRPr="00B57156" w:rsidRDefault="00BD5642" w:rsidP="00BD5642">
          <w:pPr>
            <w:pStyle w:val="TOC3"/>
            <w:tabs>
              <w:tab w:val="right" w:leader="dot" w:pos="9016"/>
            </w:tabs>
            <w:rPr>
              <w:rFonts w:asciiTheme="minorHAnsi" w:eastAsiaTheme="minorEastAsia" w:hAnsiTheme="minorHAnsi" w:cs="B Mitra"/>
              <w:noProof/>
              <w:sz w:val="22"/>
              <w:szCs w:val="22"/>
              <w:lang w:bidi="ar-SA"/>
            </w:rPr>
          </w:pPr>
          <w:hyperlink w:anchor="_Toc187158414" w:history="1">
            <w:r w:rsidRPr="00B57156">
              <w:rPr>
                <w:rStyle w:val="Hyperlink"/>
                <w:rFonts w:cs="B Mitra"/>
                <w:noProof/>
                <w:rtl/>
              </w:rPr>
              <w:t>جمع اول</w:t>
            </w:r>
            <w:r w:rsidR="00845D6C" w:rsidRPr="00B57156">
              <w:rPr>
                <w:rStyle w:val="Hyperlink"/>
                <w:rFonts w:cs="B Mitra" w:hint="cs"/>
                <w:noProof/>
                <w:rtl/>
              </w:rPr>
              <w:t xml:space="preserve"> (آقای خویی ره و مختار)</w:t>
            </w:r>
            <w:r w:rsidRPr="00B57156">
              <w:rPr>
                <w:rFonts w:cs="B Mitra"/>
                <w:noProof/>
                <w:webHidden/>
              </w:rPr>
              <w:tab/>
            </w:r>
            <w:r w:rsidRPr="00B57156">
              <w:rPr>
                <w:rFonts w:cs="B Mitra"/>
                <w:noProof/>
                <w:webHidden/>
              </w:rPr>
              <w:fldChar w:fldCharType="begin"/>
            </w:r>
            <w:r w:rsidRPr="00B57156">
              <w:rPr>
                <w:rFonts w:cs="B Mitra"/>
                <w:noProof/>
                <w:webHidden/>
              </w:rPr>
              <w:instrText xml:space="preserve"> PAGEREF _Toc187158414 \h </w:instrText>
            </w:r>
            <w:r w:rsidRPr="00B57156">
              <w:rPr>
                <w:rFonts w:cs="B Mitra"/>
                <w:noProof/>
                <w:webHidden/>
              </w:rPr>
            </w:r>
            <w:r w:rsidRPr="00B57156">
              <w:rPr>
                <w:rFonts w:cs="B Mitra"/>
                <w:noProof/>
                <w:webHidden/>
              </w:rPr>
              <w:fldChar w:fldCharType="separate"/>
            </w:r>
            <w:r w:rsidRPr="00B57156">
              <w:rPr>
                <w:rFonts w:cs="B Mitra"/>
                <w:noProof/>
                <w:webHidden/>
              </w:rPr>
              <w:t>7</w:t>
            </w:r>
            <w:r w:rsidRPr="00B57156">
              <w:rPr>
                <w:rFonts w:cs="B Mitra"/>
                <w:noProof/>
                <w:webHidden/>
              </w:rPr>
              <w:fldChar w:fldCharType="end"/>
            </w:r>
          </w:hyperlink>
        </w:p>
        <w:p w14:paraId="40C89C38" w14:textId="56CC0861" w:rsidR="00BD5642" w:rsidRPr="00B57156" w:rsidRDefault="00BD5642" w:rsidP="00BD5642">
          <w:pPr>
            <w:pStyle w:val="TOC3"/>
            <w:tabs>
              <w:tab w:val="right" w:leader="dot" w:pos="9016"/>
            </w:tabs>
            <w:rPr>
              <w:rFonts w:asciiTheme="minorHAnsi" w:eastAsiaTheme="minorEastAsia" w:hAnsiTheme="minorHAnsi" w:cs="B Mitra"/>
              <w:noProof/>
              <w:sz w:val="22"/>
              <w:szCs w:val="22"/>
              <w:rtl/>
            </w:rPr>
          </w:pPr>
          <w:hyperlink w:anchor="_Toc187158415" w:history="1">
            <w:r w:rsidRPr="00B57156">
              <w:rPr>
                <w:rStyle w:val="Hyperlink"/>
                <w:rFonts w:cs="B Mitra"/>
                <w:noProof/>
                <w:rtl/>
              </w:rPr>
              <w:t>جمع دوم</w:t>
            </w:r>
            <w:r w:rsidR="00845D6C" w:rsidRPr="00B57156">
              <w:rPr>
                <w:rFonts w:cs="B Mitra" w:hint="cs"/>
                <w:noProof/>
                <w:webHidden/>
                <w:rtl/>
              </w:rPr>
              <w:t>(آقای حکیم ره)</w:t>
            </w:r>
            <w:r w:rsidRPr="00B57156">
              <w:rPr>
                <w:rFonts w:cs="B Mitra"/>
                <w:noProof/>
                <w:webHidden/>
              </w:rPr>
              <w:tab/>
            </w:r>
            <w:r w:rsidRPr="00B57156">
              <w:rPr>
                <w:rFonts w:cs="B Mitra"/>
                <w:noProof/>
                <w:webHidden/>
              </w:rPr>
              <w:fldChar w:fldCharType="begin"/>
            </w:r>
            <w:r w:rsidRPr="00B57156">
              <w:rPr>
                <w:rFonts w:cs="B Mitra"/>
                <w:noProof/>
                <w:webHidden/>
              </w:rPr>
              <w:instrText xml:space="preserve"> PAGEREF _Toc187158415 \h </w:instrText>
            </w:r>
            <w:r w:rsidRPr="00B57156">
              <w:rPr>
                <w:rFonts w:cs="B Mitra"/>
                <w:noProof/>
                <w:webHidden/>
              </w:rPr>
            </w:r>
            <w:r w:rsidRPr="00B57156">
              <w:rPr>
                <w:rFonts w:cs="B Mitra"/>
                <w:noProof/>
                <w:webHidden/>
              </w:rPr>
              <w:fldChar w:fldCharType="separate"/>
            </w:r>
            <w:r w:rsidRPr="00B57156">
              <w:rPr>
                <w:rFonts w:cs="B Mitra"/>
                <w:noProof/>
                <w:webHidden/>
              </w:rPr>
              <w:t>7</w:t>
            </w:r>
            <w:r w:rsidRPr="00B57156">
              <w:rPr>
                <w:rFonts w:cs="B Mitra"/>
                <w:noProof/>
                <w:webHidden/>
              </w:rPr>
              <w:fldChar w:fldCharType="end"/>
            </w:r>
          </w:hyperlink>
        </w:p>
        <w:p w14:paraId="6B1DE755" w14:textId="6C6A57BD" w:rsidR="00BD5642" w:rsidRPr="00B57156" w:rsidRDefault="00BD5642" w:rsidP="00BD5642">
          <w:pPr>
            <w:pStyle w:val="TOC3"/>
            <w:tabs>
              <w:tab w:val="right" w:leader="dot" w:pos="9016"/>
            </w:tabs>
            <w:rPr>
              <w:rFonts w:asciiTheme="minorHAnsi" w:eastAsiaTheme="minorEastAsia" w:hAnsiTheme="minorHAnsi" w:cs="B Mitra"/>
              <w:noProof/>
              <w:sz w:val="22"/>
              <w:szCs w:val="22"/>
              <w:lang w:bidi="ar-SA"/>
            </w:rPr>
          </w:pPr>
          <w:hyperlink w:anchor="_Toc187158416" w:history="1">
            <w:r w:rsidRPr="00B57156">
              <w:rPr>
                <w:rStyle w:val="Hyperlink"/>
                <w:rFonts w:cs="B Mitra"/>
                <w:noProof/>
                <w:rtl/>
              </w:rPr>
              <w:t>جمع سوم</w:t>
            </w:r>
            <w:r w:rsidR="00845D6C" w:rsidRPr="00B57156">
              <w:rPr>
                <w:rFonts w:cs="B Mitra" w:hint="cs"/>
                <w:noProof/>
                <w:webHidden/>
                <w:rtl/>
              </w:rPr>
              <w:t>(آقای سیستانی)</w:t>
            </w:r>
            <w:r w:rsidRPr="00B57156">
              <w:rPr>
                <w:rFonts w:cs="B Mitra"/>
                <w:noProof/>
                <w:webHidden/>
              </w:rPr>
              <w:tab/>
            </w:r>
            <w:r w:rsidRPr="00B57156">
              <w:rPr>
                <w:rFonts w:cs="B Mitra"/>
                <w:noProof/>
                <w:webHidden/>
              </w:rPr>
              <w:fldChar w:fldCharType="begin"/>
            </w:r>
            <w:r w:rsidRPr="00B57156">
              <w:rPr>
                <w:rFonts w:cs="B Mitra"/>
                <w:noProof/>
                <w:webHidden/>
              </w:rPr>
              <w:instrText xml:space="preserve"> PAGEREF _Toc187158416 \h </w:instrText>
            </w:r>
            <w:r w:rsidRPr="00B57156">
              <w:rPr>
                <w:rFonts w:cs="B Mitra"/>
                <w:noProof/>
                <w:webHidden/>
              </w:rPr>
            </w:r>
            <w:r w:rsidRPr="00B57156">
              <w:rPr>
                <w:rFonts w:cs="B Mitra"/>
                <w:noProof/>
                <w:webHidden/>
              </w:rPr>
              <w:fldChar w:fldCharType="separate"/>
            </w:r>
            <w:r w:rsidRPr="00B57156">
              <w:rPr>
                <w:rFonts w:cs="B Mitra"/>
                <w:noProof/>
                <w:webHidden/>
              </w:rPr>
              <w:t>8</w:t>
            </w:r>
            <w:r w:rsidRPr="00B57156">
              <w:rPr>
                <w:rFonts w:cs="B Mitra"/>
                <w:noProof/>
                <w:webHidden/>
              </w:rPr>
              <w:fldChar w:fldCharType="end"/>
            </w:r>
          </w:hyperlink>
        </w:p>
        <w:p w14:paraId="5532F95B" w14:textId="7540A3A8" w:rsidR="002D1057" w:rsidRPr="00B57156" w:rsidRDefault="002D1057" w:rsidP="00A707C9">
          <w:pPr>
            <w:pStyle w:val="TOC3"/>
            <w:tabs>
              <w:tab w:val="right" w:leader="dot" w:pos="9016"/>
            </w:tabs>
            <w:rPr>
              <w:rFonts w:cs="B Mitra"/>
              <w:rtl/>
            </w:rPr>
          </w:pPr>
          <w:r w:rsidRPr="00B57156">
            <w:rPr>
              <w:rFonts w:cs="B Mitra"/>
            </w:rPr>
            <w:fldChar w:fldCharType="end"/>
          </w:r>
        </w:p>
      </w:sdtContent>
    </w:sdt>
    <w:p w14:paraId="1F94EAEE" w14:textId="7EC4B1DB" w:rsidR="002D1057" w:rsidRPr="00B57156" w:rsidRDefault="002D1057" w:rsidP="002D1057">
      <w:pPr>
        <w:jc w:val="center"/>
        <w:rPr>
          <w:rFonts w:cs="B Mitra"/>
          <w:noProof/>
          <w:rtl/>
        </w:rPr>
      </w:pPr>
    </w:p>
    <w:p w14:paraId="16780A96" w14:textId="18A9AA4A" w:rsidR="007368AD" w:rsidRPr="00B57156" w:rsidRDefault="007368AD" w:rsidP="002D1057">
      <w:pPr>
        <w:jc w:val="center"/>
        <w:rPr>
          <w:rFonts w:cs="B Mitra"/>
          <w:rtl/>
          <w:lang w:bidi="ar"/>
        </w:rPr>
      </w:pPr>
      <w:r w:rsidRPr="00B57156">
        <w:rPr>
          <w:rFonts w:cs="B Mitra" w:hint="cs"/>
          <w:noProof/>
          <w:rtl/>
        </w:rPr>
        <w:t>بسم الله الرحمن الرحیم</w:t>
      </w:r>
    </w:p>
    <w:p w14:paraId="70C537C2" w14:textId="77777777" w:rsidR="00F96D90" w:rsidRPr="00B57156" w:rsidRDefault="00F96D90" w:rsidP="00F96D90">
      <w:pPr>
        <w:bidi w:val="0"/>
        <w:jc w:val="left"/>
        <w:rPr>
          <w:rFonts w:cs="B Mitra"/>
          <w:rtl/>
        </w:rPr>
      </w:pPr>
    </w:p>
    <w:p w14:paraId="6360F70C" w14:textId="77777777" w:rsidR="00F96D90" w:rsidRPr="00B57156" w:rsidRDefault="00F96D90" w:rsidP="00F96D90">
      <w:pPr>
        <w:rPr>
          <w:rFonts w:cs="B Mitra"/>
          <w:color w:val="0000FF"/>
          <w:rtl/>
          <w:lang w:bidi="ar-SA"/>
        </w:rPr>
      </w:pPr>
      <w:r w:rsidRPr="00B57156">
        <w:rPr>
          <w:rFonts w:cs="B Mitra"/>
          <w:color w:val="0000FF"/>
          <w:rtl/>
          <w:lang w:bidi="ar-SA"/>
        </w:rPr>
        <w:t>مسألة 17: يجب أن يكون الردّ في أثناء الصلاة بمثل ما سلّم فلو قال: سلام عليكم، يجب أن يقول في الجواب: سلام عليكم مثلاً، بل الأحوط المماثلة في التعريف و التنكير و الإفراد و الجمع فلا يقول: سلام عليكم في جواب السلام عليكم، أو في جواب سلام عليك مثلاً و بالعكس، و إن كان لا يخلو من منع</w:t>
      </w:r>
      <w:r w:rsidRPr="00B57156">
        <w:rPr>
          <w:rFonts w:cs="B Mitra" w:hint="cs"/>
          <w:color w:val="0000FF"/>
          <w:rtl/>
          <w:lang w:bidi="ar-SA"/>
        </w:rPr>
        <w:t xml:space="preserve"> </w:t>
      </w:r>
      <w:r w:rsidRPr="00B57156">
        <w:rPr>
          <w:rFonts w:cs="B Mitra"/>
          <w:color w:val="0000FF"/>
          <w:rtl/>
          <w:lang w:bidi="ar-SA"/>
        </w:rPr>
        <w:t>نعم، لو قصد القرآنية في الجواب فلا بأس بعدم المماثلة</w:t>
      </w:r>
      <w:r w:rsidRPr="00B57156">
        <w:rPr>
          <w:rFonts w:cs="B Mitra" w:hint="cs"/>
          <w:color w:val="0000FF"/>
          <w:rtl/>
          <w:lang w:bidi="ar-SA"/>
        </w:rPr>
        <w:t>.</w:t>
      </w:r>
    </w:p>
    <w:p w14:paraId="30570862" w14:textId="018EAC0A" w:rsidR="00392BD0" w:rsidRPr="00B57156" w:rsidRDefault="00392BD0" w:rsidP="00392BD0">
      <w:pPr>
        <w:pStyle w:val="Heading2"/>
        <w:rPr>
          <w:rFonts w:cs="B Mitra"/>
          <w:rtl/>
        </w:rPr>
      </w:pPr>
      <w:bookmarkStart w:id="0" w:name="_Toc187143534"/>
      <w:bookmarkStart w:id="1" w:name="_Toc187158413"/>
      <w:r w:rsidRPr="00B57156">
        <w:rPr>
          <w:rFonts w:cs="B Mitra" w:hint="cs"/>
          <w:rtl/>
        </w:rPr>
        <w:t>ادامه بررسی روایات</w:t>
      </w:r>
      <w:bookmarkEnd w:id="0"/>
      <w:r w:rsidR="00845D6C" w:rsidRPr="00B57156">
        <w:rPr>
          <w:rFonts w:cs="B Mitra" w:hint="cs"/>
          <w:rtl/>
        </w:rPr>
        <w:t xml:space="preserve"> وجوب ردّ سلام در نماز</w:t>
      </w:r>
    </w:p>
    <w:p w14:paraId="15E96C33" w14:textId="77777777" w:rsidR="00392BD0" w:rsidRPr="00B57156" w:rsidRDefault="00392BD0" w:rsidP="00392BD0">
      <w:pPr>
        <w:rPr>
          <w:rFonts w:cs="B Mitra"/>
          <w:rtl/>
        </w:rPr>
      </w:pPr>
      <w:r w:rsidRPr="00B57156">
        <w:rPr>
          <w:rFonts w:cs="B Mitra" w:hint="cs"/>
          <w:rtl/>
        </w:rPr>
        <w:t>بحث در مورد روایاتی بود که کیفیت جواب سلام را در حال نماز بیان می کند. این روایات چهار طایفه هستند.</w:t>
      </w:r>
    </w:p>
    <w:p w14:paraId="36E896C7" w14:textId="77777777" w:rsidR="00392BD0" w:rsidRPr="00B57156" w:rsidRDefault="00392BD0" w:rsidP="00392BD0">
      <w:pPr>
        <w:pStyle w:val="Heading3"/>
        <w:rPr>
          <w:rFonts w:cs="B Mitra"/>
          <w:rtl/>
        </w:rPr>
      </w:pPr>
      <w:bookmarkStart w:id="2" w:name="_Toc187143535"/>
      <w:r w:rsidRPr="00B57156">
        <w:rPr>
          <w:rFonts w:cs="B Mitra" w:hint="cs"/>
          <w:rtl/>
        </w:rPr>
        <w:t>طایفه اول</w:t>
      </w:r>
      <w:bookmarkEnd w:id="2"/>
    </w:p>
    <w:p w14:paraId="13ED1741" w14:textId="77777777" w:rsidR="00392BD0" w:rsidRPr="00B57156" w:rsidRDefault="00392BD0" w:rsidP="00392BD0">
      <w:pPr>
        <w:rPr>
          <w:rFonts w:cs="B Mitra"/>
          <w:rtl/>
        </w:rPr>
      </w:pPr>
      <w:r w:rsidRPr="00B57156">
        <w:rPr>
          <w:rFonts w:cs="B Mitra" w:hint="cs"/>
          <w:rtl/>
        </w:rPr>
        <w:t>طایفه اول مطلق بود چنان که در موثقه عمار نقل شده: «</w:t>
      </w:r>
      <w:r w:rsidRPr="00B57156">
        <w:rPr>
          <w:rFonts w:cs="B Mitra"/>
          <w:color w:val="008000"/>
          <w:rtl/>
        </w:rPr>
        <w:t>وَ عَنْهُ عَنْ أَحْمَدَ بْنِ الْحَسَنِ عَنْ عَمْرِو بْنِ سَعِيدٍ عَنْ مُصَدِّقِ بْنِ صَدَقَةَ عَنْ عَمَّارِ بْنِ مُوسَى عَنْ أَبِي عَبْدِ اللَّهِ ع قَالَ: سَأَلْتُهُ عَنِ (السَّلَامِ عَلَى) الْمُصَلِّي فَقَالَ إِذَا سَلَّمَ عَلَيْكَ رَجُلٌ مِنَ الْمُسْلِمِينَ وَ أَنْتَ فِي الصَّلَاةِ فَرُدَّ عَلَيْهِ فِيمَا بَيْنَكَ وَ بَيْنَ نَفْسِكَ وَ لَا تَرْفَعْ صَوْتَكَ.</w:t>
      </w:r>
      <w:r w:rsidRPr="00B57156">
        <w:rPr>
          <w:rFonts w:cs="B Mitra" w:hint="cs"/>
          <w:rtl/>
        </w:rPr>
        <w:t>»</w:t>
      </w:r>
      <w:r w:rsidRPr="00B57156">
        <w:rPr>
          <w:rStyle w:val="FootnoteReference"/>
          <w:rFonts w:cs="B Mitra"/>
          <w:rtl/>
        </w:rPr>
        <w:footnoteReference w:id="2"/>
      </w:r>
      <w:r w:rsidRPr="00B57156">
        <w:rPr>
          <w:rFonts w:cs="B Mitra" w:hint="cs"/>
          <w:rtl/>
        </w:rPr>
        <w:t>. عبارت «</w:t>
      </w:r>
      <w:r w:rsidRPr="00B57156">
        <w:rPr>
          <w:rFonts w:cs="B Mitra"/>
          <w:rtl/>
        </w:rPr>
        <w:t xml:space="preserve"> </w:t>
      </w:r>
      <w:r w:rsidRPr="00B57156">
        <w:rPr>
          <w:rFonts w:cs="B Mitra"/>
          <w:color w:val="008000"/>
          <w:rtl/>
        </w:rPr>
        <w:t>فِيمَا بَيْنَكَ وَ بَيْنَ نَفْسِكَ وَ لَا تَرْفَعْ صَوْتَكَ</w:t>
      </w:r>
      <w:r w:rsidRPr="00B57156">
        <w:rPr>
          <w:rFonts w:cs="B Mitra" w:hint="cs"/>
          <w:rtl/>
        </w:rPr>
        <w:t>» در مساله 26 که بحث اخفات و جهر جواب سلام در نماز مطرح می شود، مورد بررسی قرار می گیرد زیرا در صحیحه منصور بن حازم نیز تعبیر «</w:t>
      </w:r>
      <w:bookmarkStart w:id="3" w:name="_Hlk187068619"/>
      <w:r w:rsidRPr="00B57156">
        <w:rPr>
          <w:rFonts w:cs="B Mitra"/>
          <w:color w:val="008000"/>
          <w:rtl/>
        </w:rPr>
        <w:t>تَرُدُّ عَلَيْهِ خَفِيّاً كَمَا قَالَ</w:t>
      </w:r>
      <w:r w:rsidRPr="00B57156">
        <w:rPr>
          <w:rFonts w:cs="B Mitra" w:hint="cs"/>
          <w:rtl/>
        </w:rPr>
        <w:t>»</w:t>
      </w:r>
      <w:r w:rsidRPr="00B57156">
        <w:rPr>
          <w:rStyle w:val="FootnoteReference"/>
          <w:rFonts w:cs="B Mitra"/>
          <w:rtl/>
        </w:rPr>
        <w:footnoteReference w:id="3"/>
      </w:r>
      <w:r w:rsidRPr="00B57156">
        <w:rPr>
          <w:rFonts w:cs="B Mitra"/>
          <w:rtl/>
        </w:rPr>
        <w:t xml:space="preserve"> </w:t>
      </w:r>
      <w:r w:rsidRPr="00B57156">
        <w:rPr>
          <w:rFonts w:cs="B Mitra" w:hint="cs"/>
          <w:rtl/>
        </w:rPr>
        <w:t>به کار رفته است</w:t>
      </w:r>
      <w:bookmarkEnd w:id="3"/>
      <w:r w:rsidRPr="00B57156">
        <w:rPr>
          <w:rFonts w:cs="B Mitra" w:hint="cs"/>
          <w:rtl/>
        </w:rPr>
        <w:t xml:space="preserve"> و برخی مانند آقای بروجردی این عبارت را به معنای رفع نکردن صوت معنا کرده اند نه به معنای در قلب جواب دادن. ایشان می فرمایند: با توجه به شرایط شیعه وقتی کسی به آن ها در نماز سلام می داد ممکن بود که در اطراف آنها کسی از اهل سنت وجود داشت و آن ها نیز پاسخ به سلام را حرام می دانستند، بنابراین باید به شکلی پاسخ می دادند که آن ها متوجه نشوند. </w:t>
      </w:r>
    </w:p>
    <w:p w14:paraId="09A1CC9E" w14:textId="77777777" w:rsidR="00392BD0" w:rsidRPr="00B57156" w:rsidRDefault="00392BD0" w:rsidP="00392BD0">
      <w:pPr>
        <w:rPr>
          <w:rFonts w:cs="B Mitra"/>
          <w:rtl/>
        </w:rPr>
      </w:pPr>
      <w:r w:rsidRPr="00B57156">
        <w:rPr>
          <w:rFonts w:cs="B Mitra" w:hint="cs"/>
          <w:rtl/>
        </w:rPr>
        <w:t>در هر صورت در مورد اطلاق موثقه عمار اختلاف شد.به نظر ما وآقای خویی</w:t>
      </w:r>
      <w:r w:rsidRPr="00B57156">
        <w:rPr>
          <w:rStyle w:val="FootnoteReference"/>
          <w:rFonts w:cs="B Mitra"/>
          <w:rtl/>
        </w:rPr>
        <w:footnoteReference w:id="4"/>
      </w:r>
      <w:r w:rsidRPr="00B57156">
        <w:rPr>
          <w:rFonts w:cs="B Mitra" w:hint="cs"/>
          <w:rtl/>
        </w:rPr>
        <w:t xml:space="preserve"> این روایت اطلاق دارد در مقابل آقای سیستانی فرمودند که این روایت در مقام بیان نیست. ثمره این اختلاف در تعارض بین روایات در مورد کیفیت سلام مشخص می شود که اگر دیگر روایات با هم تعارض کردند و یا از حیث کیفیت جواب سلام در نماز مجمل بودند، می توان به این اطلاق رجوع کرد و کسانی که منکر این اطلاق هستند به نظر ما باید به عموم مانعیت تکلم رجوع کنند. </w:t>
      </w:r>
    </w:p>
    <w:p w14:paraId="1F337F20" w14:textId="77777777" w:rsidR="00392BD0" w:rsidRPr="00B57156" w:rsidRDefault="00392BD0" w:rsidP="00392BD0">
      <w:pPr>
        <w:rPr>
          <w:rFonts w:cs="B Mitra"/>
          <w:rtl/>
        </w:rPr>
      </w:pPr>
      <w:r w:rsidRPr="00B57156">
        <w:rPr>
          <w:rFonts w:cs="B Mitra" w:hint="cs"/>
          <w:rtl/>
        </w:rPr>
        <w:t>آقای خویی در مساله 38 در فرضی که نماز گزار بخواهد مازاد بر سلام علیکم، «و رحمة الله» بگوید - چه اینکه کسی که ابتدا به سلام کرده «و رحمة الله» گفته باشد یا نگفته باشد- به عمومات مانعیت تکلم رجوع کرده اند و مازاد را داخل در «</w:t>
      </w:r>
      <w:r w:rsidRPr="00B57156">
        <w:rPr>
          <w:rFonts w:cs="B Mitra" w:hint="cs"/>
          <w:color w:val="008000"/>
          <w:rtl/>
        </w:rPr>
        <w:t>من تکلم اعاد الصلاة</w:t>
      </w:r>
      <w:r w:rsidRPr="00B57156">
        <w:rPr>
          <w:rFonts w:cs="B Mitra" w:hint="cs"/>
          <w:rtl/>
        </w:rPr>
        <w:t>» دانسته اند. تعبیر ایشان چنین است که: «</w:t>
      </w:r>
      <w:r w:rsidRPr="00B57156">
        <w:rPr>
          <w:rFonts w:cs="B Mitra"/>
          <w:rtl/>
        </w:rPr>
        <w:t>مقتضى عموم قدح التكلّم في الصلاة عدم جواز الرد إلّا بالمقدار المرخّص فيه و هو ما عرفت، فتبقى تلك الزيادة مشمولة للعموم</w:t>
      </w:r>
      <w:r w:rsidRPr="00B57156">
        <w:rPr>
          <w:rFonts w:cs="B Mitra" w:hint="cs"/>
          <w:rtl/>
        </w:rPr>
        <w:t>»</w:t>
      </w:r>
      <w:r w:rsidRPr="00B57156">
        <w:rPr>
          <w:rStyle w:val="FootnoteReference"/>
          <w:rFonts w:cs="B Mitra"/>
          <w:rtl/>
        </w:rPr>
        <w:footnoteReference w:id="5"/>
      </w:r>
      <w:r w:rsidRPr="00B57156">
        <w:rPr>
          <w:rFonts w:cs="B Mitra" w:hint="cs"/>
          <w:rtl/>
        </w:rPr>
        <w:t>. آقای سیستانی نیز در بحث جواب دادن به کافری که در اثنای نماز به کسی سلام می کند، از آقای خویی نقل می کند: جواب کافر را نباید داد زیرا مصداق «من تکلم اعاد الصلاة» است. و در ادامه به آقای خویی اشکال کبروی نمی کند که در فرض فقدان دلیل مرجع عموم «</w:t>
      </w:r>
      <w:r w:rsidRPr="00B57156">
        <w:rPr>
          <w:rFonts w:cs="B Mitra" w:hint="cs"/>
          <w:color w:val="008000"/>
          <w:rtl/>
        </w:rPr>
        <w:t>من تکلم اعاد الصلاه</w:t>
      </w:r>
      <w:r w:rsidRPr="00B57156">
        <w:rPr>
          <w:rFonts w:cs="B Mitra" w:hint="cs"/>
          <w:rtl/>
        </w:rPr>
        <w:t>» است بلکه اشکال صغروی دارد که دلیلی بر  این که جواب سلام کافر را بدهیم داریم یا نداریم. بنابراین این اشکال مسجل است که در هیچ صورتی نمی توان به دلیل برائت رجوع کرد، اگر دلیل جواب سلام اطلاق داشت که به هر کیفیتی می توان پاسخ داد، به آن رجوع می کنیم و اگر هم اطلاقی نبود رجوع به عموم «</w:t>
      </w:r>
      <w:r w:rsidRPr="00B57156">
        <w:rPr>
          <w:rFonts w:cs="B Mitra" w:hint="cs"/>
          <w:color w:val="008000"/>
          <w:rtl/>
        </w:rPr>
        <w:t>من تکلم اعاد الصلاه</w:t>
      </w:r>
      <w:r w:rsidRPr="00B57156">
        <w:rPr>
          <w:rFonts w:cs="B Mitra" w:hint="cs"/>
          <w:rtl/>
        </w:rPr>
        <w:t xml:space="preserve">» می شود مگر در مقداری که متیقن باشد. </w:t>
      </w:r>
    </w:p>
    <w:p w14:paraId="15A0AB2C" w14:textId="77777777" w:rsidR="00392BD0" w:rsidRPr="00B57156" w:rsidRDefault="00392BD0" w:rsidP="00392BD0">
      <w:pPr>
        <w:pStyle w:val="Heading3"/>
        <w:rPr>
          <w:rFonts w:cs="B Mitra"/>
        </w:rPr>
      </w:pPr>
      <w:bookmarkStart w:id="4" w:name="_Toc187143536"/>
      <w:r w:rsidRPr="00B57156">
        <w:rPr>
          <w:rFonts w:cs="B Mitra" w:hint="cs"/>
          <w:rtl/>
        </w:rPr>
        <w:t>طایفه دوم</w:t>
      </w:r>
      <w:bookmarkEnd w:id="4"/>
    </w:p>
    <w:p w14:paraId="4FD36178" w14:textId="77777777" w:rsidR="00392BD0" w:rsidRPr="00B57156" w:rsidRDefault="00392BD0" w:rsidP="00392BD0">
      <w:pPr>
        <w:rPr>
          <w:rFonts w:cs="B Mitra"/>
          <w:rtl/>
        </w:rPr>
      </w:pPr>
      <w:r w:rsidRPr="00B57156">
        <w:rPr>
          <w:rFonts w:cs="B Mitra" w:hint="cs"/>
          <w:rtl/>
        </w:rPr>
        <w:t>صحیحه محمد بن مسلم که مفادش لزوم مماثلت است: «</w:t>
      </w:r>
      <w:r w:rsidRPr="00B57156">
        <w:rPr>
          <w:rFonts w:cs="B Mitra"/>
          <w:color w:val="008000"/>
          <w:rtl/>
        </w:rPr>
        <w:t>مُحَمَّدُ بْنُ الْحَسَنِ بِإِسْنَادِهِ عَنْ أَحْمَدَ بْنِ مُحَمَّدٍ عَنْ مُحَمَّدِ بْنِ أَبِي عُمَيْرٍ عَنْ هِشَامِ بْنِ سَالِمٍ عَنْ مُحَمَّدِ بْنِ مُسْلِمٍ قَالَ: دَخَلْتُ عَلَى أَبِي جَعْفَرٍ ع وَ هُوَ فِي الصَّلَاةِ فَقُلْتُ السَّلَامُ عَلَيْكَ فَقَالَ السَّلَامُ عَلَيْكَ فَقُلْتُ كَيْفَ أَصْبَحْتَ فَسَكَتَ فَلَمَّا انْصَرَفَ قُلْتُ أَ يَرُدُّ السَّلَامَ وَ هُوَ فِي الصَّلَاةِ قَالَ نَعَمْ مِثْلَ مَا قِيلَ لَهُ</w:t>
      </w:r>
      <w:r w:rsidRPr="00B57156">
        <w:rPr>
          <w:rFonts w:cs="B Mitra" w:hint="cs"/>
          <w:rtl/>
        </w:rPr>
        <w:t>»</w:t>
      </w:r>
      <w:r w:rsidRPr="00B57156">
        <w:rPr>
          <w:rStyle w:val="FootnoteReference"/>
          <w:rFonts w:cs="B Mitra"/>
          <w:rtl/>
        </w:rPr>
        <w:footnoteReference w:id="6"/>
      </w:r>
      <w:r w:rsidRPr="00B57156">
        <w:rPr>
          <w:rFonts w:cs="B Mitra" w:hint="cs"/>
          <w:rtl/>
        </w:rPr>
        <w:t xml:space="preserve">. محمد بن مسلم نقل می کند که وارد بر امام باقر علیه السلام شدم، ایشان نماز می خواند، عرض کردم «السلام علیک» حضرت فرمود «السلام علیک» سپس عرض کردم «کیف اصبحت» حضرت پاسخ ندادند. بعد از نماز با اینکه محمد بن مسلم دید که حضرت پاسخ سلام را دادند برای تاکید بر مطلب و اینکه حدیثی از امام علیه السلام بشنوند که بتوانند نقل کنند، از حضرت می پرسد آیا می توان در بین نماز جواب سلام داد؟ و حضرت می فرماید: </w:t>
      </w:r>
      <w:r w:rsidRPr="00B57156">
        <w:rPr>
          <w:rFonts w:cs="B Mitra" w:hint="cs"/>
          <w:color w:val="008000"/>
          <w:rtl/>
        </w:rPr>
        <w:t>«</w:t>
      </w:r>
      <w:r w:rsidRPr="00B57156">
        <w:rPr>
          <w:rFonts w:cs="B Mitra"/>
          <w:color w:val="008000"/>
          <w:rtl/>
        </w:rPr>
        <w:t>نَعَمْ مِثْلَ مَا قِيلَ لَهُ</w:t>
      </w:r>
      <w:r w:rsidRPr="00B57156">
        <w:rPr>
          <w:rFonts w:cs="B Mitra" w:hint="cs"/>
          <w:rtl/>
        </w:rPr>
        <w:t xml:space="preserve">» </w:t>
      </w:r>
    </w:p>
    <w:p w14:paraId="7B4F120E" w14:textId="77777777" w:rsidR="00392BD0" w:rsidRPr="00B57156" w:rsidRDefault="00392BD0" w:rsidP="00392BD0">
      <w:pPr>
        <w:rPr>
          <w:rFonts w:cs="B Mitra"/>
          <w:rtl/>
        </w:rPr>
      </w:pPr>
      <w:r w:rsidRPr="00B57156">
        <w:rPr>
          <w:rFonts w:cs="B Mitra" w:hint="cs"/>
          <w:rtl/>
        </w:rPr>
        <w:t>در صحیحه منصور بن حازم نیز نقل شده: «</w:t>
      </w:r>
      <w:r w:rsidRPr="00B57156">
        <w:rPr>
          <w:rFonts w:cs="B Mitra"/>
          <w:color w:val="008000"/>
          <w:rtl/>
        </w:rPr>
        <w:t>وَ بِإِسْنَادِهِ عَنْ سَعْدٍ عَنْ مُحَمَّدِ بْنِ عَبْدِ الْحَمِيدِ عَنْ مُحَمَّدِ بْنِ إِسْمَاعِيلَ بْنِ بَزِيعٍ عَنْ عَلِيِّ بْنِ النُّعْمَانِ عَنْ مَنْصُورِ بْنِ حَازِمٍ عَنْ أَبِي عَبْدِ اللَّهِ ع قَالَ: إِذَا سَلَّمَ عَلَيْكَ الرَّجُلُ وَ أَنْتَ تُصَلِّي قَالَ تَرُدُّ عَلَيْهِ خَفِيّاً كَمَا قَالَ</w:t>
      </w:r>
      <w:r w:rsidRPr="00B57156">
        <w:rPr>
          <w:rFonts w:cs="B Mitra" w:hint="cs"/>
          <w:rtl/>
        </w:rPr>
        <w:t>»</w:t>
      </w:r>
      <w:r w:rsidRPr="00B57156">
        <w:rPr>
          <w:rFonts w:cs="B Mitra"/>
          <w:rtl/>
        </w:rPr>
        <w:t xml:space="preserve"> </w:t>
      </w:r>
      <w:r w:rsidRPr="00B57156">
        <w:rPr>
          <w:rStyle w:val="FootnoteReference"/>
          <w:rFonts w:cs="B Mitra"/>
          <w:rtl/>
        </w:rPr>
        <w:footnoteReference w:id="7"/>
      </w:r>
    </w:p>
    <w:p w14:paraId="23749EA5" w14:textId="77777777" w:rsidR="00392BD0" w:rsidRPr="00B57156" w:rsidRDefault="00392BD0" w:rsidP="00392BD0">
      <w:pPr>
        <w:rPr>
          <w:rFonts w:cs="B Mitra"/>
          <w:rtl/>
        </w:rPr>
      </w:pPr>
      <w:r w:rsidRPr="00B57156">
        <w:rPr>
          <w:rFonts w:cs="B Mitra" w:hint="cs"/>
          <w:rtl/>
        </w:rPr>
        <w:t>اگر نگوییم بسیاری از بزرگان، جمع معتنا بهی از ایشان مانند آقای بروجردی</w:t>
      </w:r>
      <w:r w:rsidRPr="00B57156">
        <w:rPr>
          <w:rStyle w:val="FootnoteReference"/>
          <w:rFonts w:cs="B Mitra"/>
          <w:rtl/>
        </w:rPr>
        <w:footnoteReference w:id="8"/>
      </w:r>
      <w:r w:rsidRPr="00B57156">
        <w:rPr>
          <w:rFonts w:cs="B Mitra" w:hint="cs"/>
          <w:rtl/>
        </w:rPr>
        <w:t>، آقای حکیم</w:t>
      </w:r>
      <w:r w:rsidRPr="00B57156">
        <w:rPr>
          <w:rStyle w:val="FootnoteReference"/>
          <w:rFonts w:cs="B Mitra"/>
          <w:rtl/>
        </w:rPr>
        <w:footnoteReference w:id="9"/>
      </w:r>
      <w:r w:rsidRPr="00B57156">
        <w:rPr>
          <w:rFonts w:cs="B Mitra" w:hint="cs"/>
          <w:rtl/>
        </w:rPr>
        <w:t xml:space="preserve"> و آقای خویی</w:t>
      </w:r>
      <w:r w:rsidRPr="00B57156">
        <w:rPr>
          <w:rStyle w:val="FootnoteReference"/>
          <w:rFonts w:cs="B Mitra"/>
          <w:rtl/>
        </w:rPr>
        <w:footnoteReference w:id="10"/>
      </w:r>
      <w:r w:rsidRPr="00B57156">
        <w:rPr>
          <w:rFonts w:cs="B Mitra" w:hint="cs"/>
          <w:rtl/>
        </w:rPr>
        <w:t xml:space="preserve"> استظهارشان از این روایات، مماثلت من جمیع الجهات است یعنی هم به لحاظ ذات که اگر اول سلام را گفت و بعد گفت علیکم در پاسخ نیز باید همینگونه پاسخ داد و هم به لحاظ صفات یعنی تعریف و تنکیر و جمع و افراد رعایت شود که اگر گفت سلام علیک در پاسخ هم باید گفت سلام علیک نه اینکه گفته شود السلام علیک یا سلام علیکم.</w:t>
      </w:r>
    </w:p>
    <w:p w14:paraId="4BF6E7A6" w14:textId="77777777" w:rsidR="00392BD0" w:rsidRPr="00B57156" w:rsidRDefault="00392BD0" w:rsidP="00392BD0">
      <w:pPr>
        <w:rPr>
          <w:rFonts w:cs="B Mitra"/>
        </w:rPr>
      </w:pPr>
      <w:r w:rsidRPr="00B57156">
        <w:rPr>
          <w:rFonts w:cs="B Mitra" w:hint="cs"/>
          <w:rtl/>
        </w:rPr>
        <w:t>استظهار دوم از این روایات این است که مماثلت در ذات منظور است که ممکن است استظهار مرحوم امام این چنین باشد. یعنی اگر به مصلی گفته شود «سلام علیک»، مصلی نباید علیک السلام بگوید. شاهد بر این استظهار موثقه عمار است که در آن نقل شده: «</w:t>
      </w:r>
      <w:r w:rsidRPr="00B57156">
        <w:rPr>
          <w:rFonts w:cs="B Mitra"/>
          <w:color w:val="008000"/>
          <w:rtl/>
        </w:rPr>
        <w:t>يَرُدُّ سَلَامٌ عَلَيْكُمْ وَ لَا يَقُولُ وَ عَلَيْكُمُ السَّلَامُ</w:t>
      </w:r>
      <w:r w:rsidRPr="00B57156">
        <w:rPr>
          <w:rFonts w:cs="B Mitra" w:hint="cs"/>
          <w:rtl/>
        </w:rPr>
        <w:t>»</w:t>
      </w:r>
      <w:r w:rsidRPr="00B57156">
        <w:rPr>
          <w:rStyle w:val="FootnoteReference"/>
          <w:rFonts w:cs="B Mitra"/>
          <w:rtl/>
        </w:rPr>
        <w:footnoteReference w:id="11"/>
      </w:r>
    </w:p>
    <w:p w14:paraId="5A219EA0" w14:textId="77777777" w:rsidR="00392BD0" w:rsidRPr="00B57156" w:rsidRDefault="00392BD0" w:rsidP="00392BD0">
      <w:pPr>
        <w:rPr>
          <w:rFonts w:cs="B Mitra"/>
          <w:rtl/>
        </w:rPr>
      </w:pPr>
      <w:r w:rsidRPr="00B57156">
        <w:rPr>
          <w:rFonts w:cs="B Mitra" w:hint="cs"/>
          <w:rtl/>
        </w:rPr>
        <w:t>محقق همدانی احتمال سومی را مطرح کرده و می گوید: شاید مفاد روایت این است که اشاره نکن، بلکه همانطور که او تلفظ به سلام کرده تو هم تلفظ به جواب کن و مثل عامه نباش که می گویند جواب سلام را با اشاره بده. اما این استظهار خیلی خلاف ظاهر است که گفته شود مراد روایت این است که به هر شکلی می خواهید جواب سلام بدهید، فقط لفظی باشد و اشاره نکنید.</w:t>
      </w:r>
    </w:p>
    <w:p w14:paraId="56CF395D" w14:textId="77777777" w:rsidR="00392BD0" w:rsidRPr="00B57156" w:rsidRDefault="00392BD0" w:rsidP="00392BD0">
      <w:pPr>
        <w:rPr>
          <w:rFonts w:cs="B Mitra"/>
          <w:rtl/>
        </w:rPr>
      </w:pPr>
      <w:r w:rsidRPr="00B57156">
        <w:rPr>
          <w:rFonts w:cs="B Mitra" w:hint="cs"/>
          <w:rtl/>
        </w:rPr>
        <w:t>احتمال چهارم در کلام آقای سیستانی مطرح شده است. ایشان از آنجا که احتمال اول -مماثلت من جمیع الجهات- و احتمال دوم - مماثلت از حیث ذات - را از روایت استظهار نمی کنند، احتمال دیگری در روایت می دهند که این هم در حد احتمال است نه استظهار؛ ایشان می گوید ممکن است مراد این باشد که زائد بر سلام شخص سلام دهنده، چیزی اضافه نکرده و به اندازه او سلام کنید. اگر او سلام علیکم گفته مصلی نیز سلام علیکم یا علیکم السلام بگوید و چیز دیگری به آن اضافه نکند البته ایشان احتمال این را می دهند که علیکم السلام، اضافه بر سلام علیکم افاده حصر هم داشته باشد. ایشان در تعلیقه عروه فرموده: «لا یزید علی تسلیمه»</w:t>
      </w:r>
      <w:r w:rsidRPr="00B57156">
        <w:rPr>
          <w:rStyle w:val="FootnoteReference"/>
          <w:rFonts w:cs="B Mitra"/>
          <w:rtl/>
        </w:rPr>
        <w:footnoteReference w:id="12"/>
      </w:r>
      <w:r w:rsidRPr="00B57156">
        <w:rPr>
          <w:rFonts w:cs="B Mitra" w:hint="cs"/>
          <w:rtl/>
        </w:rPr>
        <w:t xml:space="preserve"> یعنی اگر به گفته شد «سلام علیکم» نماز گزار نگوید «سلام علیکم و رحمة الله»، اما اگر گفته شد «سلام» مصلی می تواند بگوید «سلام علیکم» زیرا مقدر را مذکور کرده و زائد بر سلام سلام کننده، چیزی نگفته است. بنابراین طبق نظر ایشان مراد روایات این است که «لاتزد علی تحیته» یا «لا ترد علیه باحسن من تحیته». این هم که در آیه فرموده: </w:t>
      </w:r>
      <w:r w:rsidRPr="00B57156">
        <w:rPr>
          <w:rFonts w:ascii="Times New Roman" w:hAnsi="Times New Roman" w:cs="Times New Roman" w:hint="cs"/>
          <w:color w:val="007200"/>
          <w:rtl/>
        </w:rPr>
        <w:t>﴿</w:t>
      </w:r>
      <w:r w:rsidRPr="00B57156">
        <w:rPr>
          <w:rFonts w:cs="B Mitra" w:hint="cs"/>
          <w:color w:val="007200"/>
          <w:rtl/>
        </w:rPr>
        <w:t>وَ</w:t>
      </w:r>
      <w:r w:rsidRPr="00B57156">
        <w:rPr>
          <w:rFonts w:cs="B Mitra"/>
          <w:color w:val="007200"/>
          <w:rtl/>
        </w:rPr>
        <w:t xml:space="preserve"> </w:t>
      </w:r>
      <w:r w:rsidRPr="00B57156">
        <w:rPr>
          <w:rFonts w:cs="B Mitra" w:hint="cs"/>
          <w:color w:val="007200"/>
          <w:rtl/>
        </w:rPr>
        <w:t>إِذا</w:t>
      </w:r>
      <w:r w:rsidRPr="00B57156">
        <w:rPr>
          <w:rFonts w:cs="B Mitra"/>
          <w:color w:val="007200"/>
          <w:rtl/>
        </w:rPr>
        <w:t xml:space="preserve"> </w:t>
      </w:r>
      <w:r w:rsidRPr="00B57156">
        <w:rPr>
          <w:rFonts w:cs="B Mitra" w:hint="cs"/>
          <w:color w:val="007200"/>
          <w:rtl/>
        </w:rPr>
        <w:t>حُيِّيتُمْ</w:t>
      </w:r>
      <w:r w:rsidRPr="00B57156">
        <w:rPr>
          <w:rFonts w:cs="B Mitra"/>
          <w:color w:val="007200"/>
          <w:rtl/>
        </w:rPr>
        <w:t xml:space="preserve"> </w:t>
      </w:r>
      <w:r w:rsidRPr="00B57156">
        <w:rPr>
          <w:rFonts w:cs="B Mitra" w:hint="cs"/>
          <w:color w:val="007200"/>
          <w:rtl/>
        </w:rPr>
        <w:t>بِتَحِيَّةٍ</w:t>
      </w:r>
      <w:r w:rsidRPr="00B57156">
        <w:rPr>
          <w:rFonts w:cs="B Mitra"/>
          <w:color w:val="007200"/>
          <w:rtl/>
        </w:rPr>
        <w:t xml:space="preserve"> </w:t>
      </w:r>
      <w:r w:rsidRPr="00B57156">
        <w:rPr>
          <w:rFonts w:cs="B Mitra" w:hint="cs"/>
          <w:color w:val="007200"/>
          <w:rtl/>
        </w:rPr>
        <w:t>فَحَيُّوا</w:t>
      </w:r>
      <w:r w:rsidRPr="00B57156">
        <w:rPr>
          <w:rFonts w:cs="B Mitra"/>
          <w:color w:val="007200"/>
          <w:rtl/>
        </w:rPr>
        <w:t xml:space="preserve"> </w:t>
      </w:r>
      <w:r w:rsidRPr="00B57156">
        <w:rPr>
          <w:rFonts w:cs="B Mitra" w:hint="cs"/>
          <w:color w:val="007200"/>
          <w:rtl/>
        </w:rPr>
        <w:t>بِأَحْسَنَ</w:t>
      </w:r>
      <w:r w:rsidRPr="00B57156">
        <w:rPr>
          <w:rFonts w:cs="B Mitra"/>
          <w:color w:val="007200"/>
          <w:rtl/>
        </w:rPr>
        <w:t xml:space="preserve"> </w:t>
      </w:r>
      <w:r w:rsidRPr="00B57156">
        <w:rPr>
          <w:rFonts w:cs="B Mitra" w:hint="cs"/>
          <w:color w:val="007200"/>
          <w:rtl/>
        </w:rPr>
        <w:t>مِنْها</w:t>
      </w:r>
      <w:r w:rsidRPr="00B57156">
        <w:rPr>
          <w:rFonts w:ascii="Times New Roman" w:hAnsi="Times New Roman" w:cs="Times New Roman" w:hint="cs"/>
          <w:color w:val="007200"/>
          <w:rtl/>
        </w:rPr>
        <w:t>﴾</w:t>
      </w:r>
      <w:r w:rsidRPr="00B57156">
        <w:rPr>
          <w:rStyle w:val="FootnoteReference"/>
          <w:rFonts w:cs="B Mitra"/>
          <w:rtl/>
        </w:rPr>
        <w:footnoteReference w:id="13"/>
      </w:r>
      <w:r w:rsidRPr="00B57156">
        <w:rPr>
          <w:rFonts w:cs="B Mitra" w:hint="cs"/>
          <w:rtl/>
        </w:rPr>
        <w:t>،</w:t>
      </w:r>
      <w:r w:rsidRPr="00B57156">
        <w:rPr>
          <w:rFonts w:ascii="Times New Roman" w:hAnsi="Times New Roman" w:cs="B Mitra" w:hint="cs"/>
          <w:color w:val="007200"/>
          <w:rtl/>
        </w:rPr>
        <w:t xml:space="preserve"> «</w:t>
      </w:r>
      <w:r w:rsidRPr="00B57156">
        <w:rPr>
          <w:rFonts w:cs="B Mitra" w:hint="cs"/>
          <w:rtl/>
        </w:rPr>
        <w:t xml:space="preserve">باحسن منها» مربوط به غیر نماز است. بنابراین ایشان اینکه در پاسخ «سلام علیکم» گفته شود «علیکم السلام»، را از نظر فتوایی زیاده نمی دانند. ایشان طایفه دوم را هم مجمل دانسته و قدر متیقن از مماثله را عدم زیادة التحیة می دانند. </w:t>
      </w:r>
    </w:p>
    <w:p w14:paraId="66D88B6F" w14:textId="77777777" w:rsidR="00392BD0" w:rsidRPr="00B57156" w:rsidRDefault="00392BD0" w:rsidP="00392BD0">
      <w:pPr>
        <w:rPr>
          <w:rFonts w:cs="B Mitra"/>
          <w:rtl/>
        </w:rPr>
      </w:pPr>
      <w:r w:rsidRPr="00B57156">
        <w:rPr>
          <w:rFonts w:cs="B Mitra" w:hint="cs"/>
          <w:rtl/>
        </w:rPr>
        <w:t>به نظر ما ظاهر روایت، مماثلت من جمیع الجهات یعنی در ذات و صفات بوده و روایت اطلاق دارد همان طور که آقای خویی و حکیم و بروجردی فرمودند. اگر به شما «سلام علیکم» گفته شود و شما «سلام علیک» بگویید، مثل او پاسخ نداده اید و ظاهر «مثل ما قیل له» این است که مطلقا مثل او باشد و وجهی ندارد که تنها مماثلت در ذات مراد باشد بلکه اگر در جواب سلام علیک، سلام علیکم بگوییم خلاف اطلاق روایت است.</w:t>
      </w:r>
    </w:p>
    <w:p w14:paraId="1C6A1BAF" w14:textId="77777777" w:rsidR="00392BD0" w:rsidRPr="00B57156" w:rsidRDefault="00392BD0" w:rsidP="00392BD0">
      <w:pPr>
        <w:pStyle w:val="Heading3"/>
        <w:rPr>
          <w:rFonts w:cs="B Mitra"/>
          <w:rtl/>
        </w:rPr>
      </w:pPr>
      <w:bookmarkStart w:id="5" w:name="_Toc187143537"/>
      <w:r w:rsidRPr="00B57156">
        <w:rPr>
          <w:rFonts w:cs="B Mitra" w:hint="cs"/>
          <w:rtl/>
        </w:rPr>
        <w:t>طایفه سوم</w:t>
      </w:r>
      <w:bookmarkEnd w:id="5"/>
    </w:p>
    <w:p w14:paraId="2DB4D3CE" w14:textId="77777777" w:rsidR="00392BD0" w:rsidRPr="00B57156" w:rsidRDefault="00392BD0" w:rsidP="00392BD0">
      <w:pPr>
        <w:rPr>
          <w:rFonts w:cs="B Mitra"/>
          <w:rtl/>
        </w:rPr>
      </w:pPr>
      <w:r w:rsidRPr="00B57156">
        <w:rPr>
          <w:rFonts w:cs="B Mitra" w:hint="cs"/>
          <w:rtl/>
        </w:rPr>
        <w:t>صحیحه محمد بن مسلم: «</w:t>
      </w:r>
      <w:r w:rsidRPr="00B57156">
        <w:rPr>
          <w:rFonts w:cs="B Mitra"/>
          <w:color w:val="008000"/>
          <w:rtl/>
        </w:rPr>
        <w:t xml:space="preserve">وَ بِإِسْنَادِهِ عَنْ مُحَمَّدِ بْنِ مُسْلِمٍ أَنَّهُ سَأَلَ أَبَا جَعْفَرٍ ع‏ </w:t>
      </w:r>
      <w:r w:rsidRPr="00B57156">
        <w:rPr>
          <w:rFonts w:cs="B Mitra" w:hint="cs"/>
          <w:color w:val="008000"/>
          <w:rtl/>
        </w:rPr>
        <w:t xml:space="preserve"> </w:t>
      </w:r>
      <w:r w:rsidRPr="00B57156">
        <w:rPr>
          <w:rFonts w:cs="B Mitra"/>
          <w:color w:val="008000"/>
          <w:rtl/>
        </w:rPr>
        <w:t>عَنِ الرَّجُلِ يُسَلِّمُ عَلَى الْقَوْمِ فِي الصَّلَاةِ فَقَالَ إِذَا سَلَّمَ عَلَيْكَ مُسْلِمٌ وَ أَنْتَ فِي الصَّلَاةِ فَسَلِّمْ عَلَيْهِ تَقُولُ السَّلَامُ عَلَيْكَ وَ أَشِرْ بِإِصْبَعِكَ. عَنِ الرَّجُلِ يُسَلِّمُ عَلَى الْقَوْمِ فِي الصَّلَاةِ فَقَالَ إِذَا سَلَّمَ عَلَيْكَ مُسْلِمٌ وَ أَنْتَ فِي الصَّلَاةِ فَسَلِّمْ عَلَيْهِ تَقُولُ السَّلَامُ عَلَيْكَ وَ أَشِرْ بِإِصْبَعِكَ</w:t>
      </w:r>
      <w:r w:rsidRPr="00B57156">
        <w:rPr>
          <w:rFonts w:cs="B Mitra" w:hint="cs"/>
          <w:rtl/>
        </w:rPr>
        <w:t>»</w:t>
      </w:r>
      <w:r w:rsidRPr="00B57156">
        <w:rPr>
          <w:rStyle w:val="FootnoteReference"/>
          <w:rFonts w:cs="B Mitra"/>
          <w:rtl/>
        </w:rPr>
        <w:footnoteReference w:id="14"/>
      </w:r>
      <w:r w:rsidRPr="00B57156">
        <w:rPr>
          <w:rFonts w:cs="B Mitra" w:hint="cs"/>
          <w:rtl/>
        </w:rPr>
        <w:t>. آقای خویی «</w:t>
      </w:r>
      <w:r w:rsidRPr="00B57156">
        <w:rPr>
          <w:rFonts w:cs="B Mitra"/>
          <w:color w:val="008000"/>
          <w:rtl/>
        </w:rPr>
        <w:t xml:space="preserve"> </w:t>
      </w:r>
      <w:r w:rsidRPr="00B57156">
        <w:rPr>
          <w:rFonts w:cs="B Mitra"/>
          <w:rtl/>
        </w:rPr>
        <w:t>مُسْل</w:t>
      </w:r>
      <w:r w:rsidRPr="00B57156">
        <w:rPr>
          <w:rFonts w:cs="B Mitra" w:hint="cs"/>
          <w:rtl/>
        </w:rPr>
        <w:t>ِ</w:t>
      </w:r>
      <w:r w:rsidRPr="00B57156">
        <w:rPr>
          <w:rFonts w:cs="B Mitra"/>
          <w:rtl/>
        </w:rPr>
        <w:t>مٌ</w:t>
      </w:r>
      <w:r w:rsidRPr="00B57156">
        <w:rPr>
          <w:rFonts w:cs="B Mitra"/>
          <w:color w:val="008000"/>
          <w:rtl/>
        </w:rPr>
        <w:t xml:space="preserve"> </w:t>
      </w:r>
      <w:r w:rsidRPr="00B57156">
        <w:rPr>
          <w:rFonts w:cs="B Mitra" w:hint="cs"/>
          <w:rtl/>
        </w:rPr>
        <w:t>»خوانده اند اما ظاهر این است که «</w:t>
      </w:r>
      <w:r w:rsidRPr="00B57156">
        <w:rPr>
          <w:rFonts w:cs="B Mitra"/>
          <w:rtl/>
        </w:rPr>
        <w:t>مُس</w:t>
      </w:r>
      <w:r w:rsidRPr="00B57156">
        <w:rPr>
          <w:rFonts w:cs="B Mitra" w:hint="cs"/>
          <w:rtl/>
        </w:rPr>
        <w:t>َ</w:t>
      </w:r>
      <w:r w:rsidRPr="00B57156">
        <w:rPr>
          <w:rFonts w:cs="B Mitra"/>
          <w:rtl/>
        </w:rPr>
        <w:t>ل</w:t>
      </w:r>
      <w:r w:rsidRPr="00B57156">
        <w:rPr>
          <w:rFonts w:cs="B Mitra" w:hint="cs"/>
          <w:rtl/>
        </w:rPr>
        <w:t>ّ</w:t>
      </w:r>
      <w:r w:rsidRPr="00B57156">
        <w:rPr>
          <w:rFonts w:cs="B Mitra"/>
          <w:rtl/>
        </w:rPr>
        <w:t>ِمٌ</w:t>
      </w:r>
      <w:r w:rsidRPr="00B57156">
        <w:rPr>
          <w:rFonts w:cs="B Mitra"/>
          <w:color w:val="008000"/>
          <w:rtl/>
        </w:rPr>
        <w:t xml:space="preserve"> </w:t>
      </w:r>
      <w:r w:rsidRPr="00B57156">
        <w:rPr>
          <w:rFonts w:cs="B Mitra" w:hint="cs"/>
          <w:rtl/>
        </w:rPr>
        <w:t>» باشد ولی مهم نیست. در هر صورت یعنی شخص سلام کننده به هر شکلی سلام کرد، مصلی در پاسخ بگوید: «السلام علیک».</w:t>
      </w:r>
    </w:p>
    <w:p w14:paraId="0D2E4767" w14:textId="77777777" w:rsidR="00392BD0" w:rsidRPr="00B57156" w:rsidRDefault="00392BD0" w:rsidP="00392BD0">
      <w:pPr>
        <w:rPr>
          <w:rFonts w:cs="B Mitra"/>
          <w:rtl/>
        </w:rPr>
      </w:pPr>
      <w:r w:rsidRPr="00B57156">
        <w:rPr>
          <w:rFonts w:cs="B Mitra" w:hint="cs"/>
          <w:rtl/>
        </w:rPr>
        <w:t>شیخ صدوق در مشیخه سند خود به محمد بن مسلم را اینگونه بیان می کند: «</w:t>
      </w:r>
      <w:r w:rsidRPr="00B57156">
        <w:rPr>
          <w:rFonts w:cs="B Mitra"/>
          <w:color w:val="000080"/>
          <w:rtl/>
        </w:rPr>
        <w:t>و ما كان فيه عن محمّد بن مسلم الثقفيّ‌ فقد رويته عن عليّ‌ بن أحمد بن عبد اللّه ابن أحمد بن أبي عبد اللّه، عن أبيه ، عن جدّه أحمد بن أبي عبد اللّه البرقيّ‌ ، عن أبيه محمّد بن خالد، عن العلاء بن رزين، عن محمّد بن مسلم</w:t>
      </w:r>
      <w:r w:rsidRPr="00B57156">
        <w:rPr>
          <w:rFonts w:cs="B Mitra" w:hint="cs"/>
          <w:rtl/>
        </w:rPr>
        <w:t>»</w:t>
      </w:r>
      <w:r w:rsidRPr="00B57156">
        <w:rPr>
          <w:rStyle w:val="FootnoteReference"/>
          <w:rFonts w:cs="B Mitra"/>
          <w:rtl/>
        </w:rPr>
        <w:footnoteReference w:id="15"/>
      </w:r>
      <w:r w:rsidRPr="00B57156">
        <w:rPr>
          <w:rFonts w:cs="B Mitra"/>
          <w:rtl/>
        </w:rPr>
        <w:t>.</w:t>
      </w:r>
      <w:r w:rsidRPr="00B57156">
        <w:rPr>
          <w:rFonts w:cs="B Mitra" w:hint="cs"/>
          <w:rtl/>
        </w:rPr>
        <w:t xml:space="preserve"> در اینجا نتیجه برقی یعنی علی بن احمد بن عبدالله بن احمد از پدر خود یعنی نوه برقی و ایشان از خود برقی نقل می کنند. </w:t>
      </w:r>
    </w:p>
    <w:p w14:paraId="4375EB6C" w14:textId="77777777" w:rsidR="00392BD0" w:rsidRPr="00B57156" w:rsidRDefault="00392BD0" w:rsidP="00392BD0">
      <w:pPr>
        <w:rPr>
          <w:rFonts w:cs="B Mitra"/>
          <w:rtl/>
        </w:rPr>
      </w:pPr>
      <w:r w:rsidRPr="00B57156">
        <w:rPr>
          <w:rFonts w:cs="B Mitra" w:hint="cs"/>
          <w:rtl/>
        </w:rPr>
        <w:t>یک اشکال در محمد بن خالد برقی است که از طرفی نجاشی</w:t>
      </w:r>
      <w:r w:rsidRPr="00B57156">
        <w:rPr>
          <w:rStyle w:val="FootnoteReference"/>
          <w:rFonts w:cs="B Mitra"/>
          <w:rtl/>
        </w:rPr>
        <w:footnoteReference w:id="16"/>
      </w:r>
      <w:r w:rsidRPr="00B57156">
        <w:rPr>
          <w:rFonts w:cs="B Mitra" w:hint="cs"/>
          <w:rtl/>
        </w:rPr>
        <w:t xml:space="preserve"> او را توثیق کرده و از طرف دیگر ابن غضائری در مورد او فرموده: «</w:t>
      </w:r>
      <w:r w:rsidRPr="00B57156">
        <w:rPr>
          <w:rFonts w:cs="B Mitra" w:hint="cs"/>
          <w:color w:val="000080"/>
          <w:rtl/>
        </w:rPr>
        <w:t>کان ضعیفا فی الحدیث</w:t>
      </w:r>
      <w:r w:rsidRPr="00B57156">
        <w:rPr>
          <w:rFonts w:cs="B Mitra" w:hint="cs"/>
          <w:rtl/>
        </w:rPr>
        <w:t>»</w:t>
      </w:r>
      <w:r w:rsidRPr="00B57156">
        <w:rPr>
          <w:rStyle w:val="FootnoteReference"/>
          <w:rFonts w:cs="B Mitra"/>
          <w:rtl/>
        </w:rPr>
        <w:footnoteReference w:id="17"/>
      </w:r>
      <w:r w:rsidRPr="00B57156">
        <w:rPr>
          <w:rFonts w:cs="B Mitra" w:hint="cs"/>
          <w:rtl/>
        </w:rPr>
        <w:t>. این مطلب قبلا بحث شده که برخی قائل به تعارض و برخی قائل به عدم تعارض هستند ما قبلا مانند آقای خویی قائل بودیم که «ضعیف فی الحدیث» منافاتی با وثاقت شخص ندارد  و دلیل بر ضعف شخص نیست زیرا ممکن است که علم او کم بوده یا ارسال مراسیل یا اکثار از ضعفا می کرده است</w:t>
      </w:r>
      <w:r w:rsidRPr="00B57156">
        <w:rPr>
          <w:rStyle w:val="FootnoteReference"/>
          <w:rFonts w:cs="B Mitra"/>
          <w:rtl/>
        </w:rPr>
        <w:footnoteReference w:id="18"/>
      </w:r>
      <w:r w:rsidRPr="00B57156">
        <w:rPr>
          <w:rFonts w:cs="B Mitra" w:hint="cs"/>
          <w:rtl/>
        </w:rPr>
        <w:t>.</w:t>
      </w:r>
    </w:p>
    <w:p w14:paraId="1DD56022" w14:textId="77777777" w:rsidR="00392BD0" w:rsidRPr="00B57156" w:rsidRDefault="00392BD0" w:rsidP="00392BD0">
      <w:pPr>
        <w:rPr>
          <w:rFonts w:cs="B Mitra"/>
        </w:rPr>
      </w:pPr>
      <w:r w:rsidRPr="00B57156">
        <w:rPr>
          <w:rFonts w:cs="B Mitra" w:hint="cs"/>
          <w:rtl/>
        </w:rPr>
        <w:t>آقای خویی فرموده اند: نتیجه و نوه برقی توثیق ندارند. پاسخ اینکه شیخ صدوق در ابتدا کتاب فرموده که من آنچه در این کتاب نقل می کنم از کتب مشهوره است «</w:t>
      </w:r>
      <w:r w:rsidRPr="00B57156">
        <w:rPr>
          <w:rFonts w:cs="B Mitra"/>
          <w:color w:val="000080"/>
          <w:rtl/>
        </w:rPr>
        <w:t>جَمِيعُ‌ مَا فِيهِ‌ مُسْتَخْرَجٌ‌ مِنْ‌ كُتُبٍ‌ مَشْهُورَةٍ‌ عَلَيْهَا الْمُعَوَّلُ‌ وَ إِلَيْهَا الْمَرْجِعُ‌</w:t>
      </w:r>
      <w:r w:rsidRPr="00B57156">
        <w:rPr>
          <w:rFonts w:cs="B Mitra" w:hint="cs"/>
          <w:rtl/>
        </w:rPr>
        <w:t>»</w:t>
      </w:r>
      <w:r w:rsidRPr="00B57156">
        <w:rPr>
          <w:rStyle w:val="FootnoteReference"/>
          <w:rFonts w:cs="B Mitra"/>
          <w:rtl/>
        </w:rPr>
        <w:footnoteReference w:id="19"/>
      </w:r>
      <w:r w:rsidRPr="00B57156">
        <w:rPr>
          <w:rFonts w:cs="B Mitra" w:hint="cs"/>
          <w:rtl/>
        </w:rPr>
        <w:t>. قطعا نتیجه و نوه برقی صاحب کتاب مشهور نبوده اند لذا نامشان در فهرست شیخ طوسی و نجاشی بیان نشده است. پس نتیجه و نوه برقی صرفا  در طریق تشریفاتی به کتاب مشهوری هستند که این روایت از آن نقل شده است. علاوه بر اینکه آقای خویی فرموده این روایت در مستطرفات سرائر از کتاب محمد بن علی بن محبوب از بزنطی به سند صحیح از محمد بن مسلم نقل شده است</w:t>
      </w:r>
      <w:r w:rsidRPr="00B57156">
        <w:rPr>
          <w:rStyle w:val="FootnoteReference"/>
          <w:rFonts w:cs="B Mitra"/>
          <w:rtl/>
        </w:rPr>
        <w:footnoteReference w:id="20"/>
      </w:r>
      <w:r w:rsidRPr="00B57156">
        <w:rPr>
          <w:rFonts w:cs="B Mitra" w:hint="cs"/>
          <w:rtl/>
        </w:rPr>
        <w:t>. اشکال نشود که مستطرفات سرائر دارای سند نیست زیرا آقای خویی می فرماید که کتاب محمد بن علی بن محبوب استثنا است زیرا صاحب سرائر فرموده: «</w:t>
      </w:r>
      <w:r w:rsidRPr="00B57156">
        <w:rPr>
          <w:rFonts w:cs="B Mitra" w:hint="cs"/>
          <w:color w:val="000080"/>
          <w:rtl/>
        </w:rPr>
        <w:t>و هو بخط الشیخ عندی</w:t>
      </w:r>
      <w:r w:rsidRPr="00B57156">
        <w:rPr>
          <w:rFonts w:cs="B Mitra" w:hint="cs"/>
          <w:rtl/>
        </w:rPr>
        <w:t>»</w:t>
      </w:r>
      <w:r w:rsidRPr="00B57156">
        <w:rPr>
          <w:rStyle w:val="FootnoteReference"/>
          <w:rFonts w:cs="B Mitra"/>
          <w:rtl/>
        </w:rPr>
        <w:footnoteReference w:id="21"/>
      </w:r>
      <w:r w:rsidRPr="00B57156">
        <w:rPr>
          <w:rFonts w:cs="B Mitra" w:hint="cs"/>
          <w:rtl/>
        </w:rPr>
        <w:t xml:space="preserve"> و شیخ طوسی نیز به کتاب محمد بن علی بن محبوب سند معتبر دارد</w:t>
      </w:r>
      <w:r w:rsidRPr="00B57156">
        <w:rPr>
          <w:rStyle w:val="FootnoteReference"/>
          <w:rFonts w:cs="B Mitra"/>
          <w:rtl/>
        </w:rPr>
        <w:footnoteReference w:id="22"/>
      </w:r>
      <w:r w:rsidRPr="00B57156">
        <w:rPr>
          <w:rFonts w:cs="B Mitra" w:hint="cs"/>
          <w:rtl/>
        </w:rPr>
        <w:t xml:space="preserve"> که در فهرست بیان کرده است</w:t>
      </w:r>
      <w:r w:rsidRPr="00B57156">
        <w:rPr>
          <w:rStyle w:val="FootnoteReference"/>
          <w:rFonts w:cs="B Mitra"/>
          <w:rtl/>
        </w:rPr>
        <w:footnoteReference w:id="23"/>
      </w:r>
      <w:r w:rsidRPr="00B57156">
        <w:rPr>
          <w:rFonts w:cs="B Mitra" w:hint="cs"/>
          <w:rtl/>
        </w:rPr>
        <w:t>.</w:t>
      </w:r>
    </w:p>
    <w:p w14:paraId="1DD5C049" w14:textId="77777777" w:rsidR="00392BD0" w:rsidRPr="00B57156" w:rsidRDefault="00392BD0" w:rsidP="00392BD0">
      <w:pPr>
        <w:rPr>
          <w:rFonts w:cs="B Mitra"/>
        </w:rPr>
      </w:pPr>
      <w:r w:rsidRPr="00B57156">
        <w:rPr>
          <w:rFonts w:cs="B Mitra" w:hint="cs"/>
          <w:rtl/>
        </w:rPr>
        <w:t>در قرب الاسناد نیز از عبدالله بن الحسن این روایت نقل شده است</w:t>
      </w:r>
      <w:r w:rsidRPr="00B57156">
        <w:rPr>
          <w:rStyle w:val="FootnoteReference"/>
          <w:rFonts w:cs="B Mitra"/>
          <w:rtl/>
        </w:rPr>
        <w:footnoteReference w:id="24"/>
      </w:r>
      <w:r w:rsidRPr="00B57156">
        <w:rPr>
          <w:rFonts w:cs="B Mitra" w:hint="cs"/>
          <w:rtl/>
        </w:rPr>
        <w:t xml:space="preserve">. </w:t>
      </w:r>
    </w:p>
    <w:p w14:paraId="2C3E7262" w14:textId="77777777" w:rsidR="00392BD0" w:rsidRPr="00B57156" w:rsidRDefault="00392BD0" w:rsidP="00392BD0">
      <w:pPr>
        <w:pStyle w:val="Heading3"/>
        <w:rPr>
          <w:rFonts w:cs="B Mitra"/>
          <w:rtl/>
        </w:rPr>
      </w:pPr>
      <w:bookmarkStart w:id="6" w:name="_Toc187143538"/>
      <w:r w:rsidRPr="00B57156">
        <w:rPr>
          <w:rFonts w:cs="B Mitra" w:hint="cs"/>
          <w:rtl/>
        </w:rPr>
        <w:t>طایفه چهارم</w:t>
      </w:r>
      <w:bookmarkEnd w:id="6"/>
    </w:p>
    <w:p w14:paraId="72B6E67A" w14:textId="77777777" w:rsidR="00392BD0" w:rsidRPr="00B57156" w:rsidRDefault="00392BD0" w:rsidP="00392BD0">
      <w:pPr>
        <w:rPr>
          <w:rFonts w:cs="B Mitra"/>
          <w:rtl/>
        </w:rPr>
      </w:pPr>
      <w:r w:rsidRPr="00B57156">
        <w:rPr>
          <w:rFonts w:cs="B Mitra" w:hint="cs"/>
          <w:rtl/>
        </w:rPr>
        <w:t xml:space="preserve">موثقه سماعه: </w:t>
      </w:r>
      <w:r w:rsidRPr="00B57156">
        <w:rPr>
          <w:rFonts w:cs="B Mitra" w:hint="cs"/>
          <w:color w:val="008000"/>
          <w:rtl/>
        </w:rPr>
        <w:t>«</w:t>
      </w:r>
      <w:r w:rsidRPr="00B57156">
        <w:rPr>
          <w:rFonts w:cs="B Mitra"/>
          <w:color w:val="008000"/>
          <w:rtl/>
        </w:rPr>
        <w:t>مُحَمَّدُ بْنُ يَعْقُوبَ عَنْ مُحَمَّدِ بْنِ يَحْيَى عَنْ أَحْمَدَ بْنِ مُحَمَّدعَنْ عُثْمَانَ بْنِ عِيسَى عَنْ سَمَاعَةَ عَنْ أَبِي عَبْدِ اللَّهِ ع قَالَ: سَأَلْتُهُ عَنِ الرَّجُلِ يُسَلَّمُ عَلَيْهِ وَ هُوَ فِي الصَّلَاةِ قَالَ يَرُدُّ سَلَامٌ عَلَيْكُمْ وَ لَا يَقُولُ وَ عَلَيْكُمُ السَّلَامُ فَإِنَّ رَسُولَ اللَّهِ ص كَانَ قَائِماً يُصَلِّي فَمَرَّ بِهِ عَمَّارُ بْنُ يَاسِرٍ- فَسَلَّمَ عَلَيْهِ عَمَّارٌ فَرَدَّ عَلَيْهِ النَّبِيُّ ص هَكَذَا</w:t>
      </w:r>
      <w:r w:rsidRPr="00B57156">
        <w:rPr>
          <w:rFonts w:cs="B Mitra" w:hint="cs"/>
          <w:rtl/>
        </w:rPr>
        <w:t>»</w:t>
      </w:r>
      <w:r w:rsidRPr="00B57156">
        <w:rPr>
          <w:rStyle w:val="FootnoteReference"/>
          <w:rFonts w:cs="B Mitra"/>
          <w:rtl/>
        </w:rPr>
        <w:footnoteReference w:id="25"/>
      </w:r>
      <w:r w:rsidRPr="00B57156">
        <w:rPr>
          <w:rFonts w:cs="B Mitra"/>
          <w:rtl/>
        </w:rPr>
        <w:t>.</w:t>
      </w:r>
      <w:r w:rsidRPr="00B57156">
        <w:rPr>
          <w:rFonts w:cs="B Mitra" w:hint="cs"/>
          <w:rtl/>
        </w:rPr>
        <w:t xml:space="preserve"> در اغلب نسخ کافی به صورت «و علیکم السلام» بیان شده است و در یک نسخه بیان شده «لا یقول علیکم السلام»</w:t>
      </w:r>
      <w:r w:rsidRPr="00B57156">
        <w:rPr>
          <w:rStyle w:val="FootnoteReference"/>
          <w:rFonts w:cs="B Mitra"/>
          <w:rtl/>
        </w:rPr>
        <w:footnoteReference w:id="26"/>
      </w:r>
      <w:r w:rsidRPr="00B57156">
        <w:rPr>
          <w:rFonts w:cs="B Mitra" w:hint="cs"/>
          <w:rtl/>
        </w:rPr>
        <w:t>. در تهذیب نیز نقل شده: «</w:t>
      </w:r>
      <w:r w:rsidRPr="00B57156">
        <w:rPr>
          <w:rFonts w:cs="B Mitra"/>
          <w:rtl/>
        </w:rPr>
        <w:t xml:space="preserve"> </w:t>
      </w:r>
      <w:r w:rsidRPr="00B57156">
        <w:rPr>
          <w:rFonts w:cs="B Mitra"/>
          <w:color w:val="008000"/>
          <w:rtl/>
        </w:rPr>
        <w:t>لَا يَقُولُ عَلَيْكُمُ السَّلَامُ</w:t>
      </w:r>
      <w:r w:rsidRPr="00B57156">
        <w:rPr>
          <w:rFonts w:cs="B Mitra" w:hint="cs"/>
          <w:rtl/>
        </w:rPr>
        <w:t>»</w:t>
      </w:r>
      <w:r w:rsidRPr="00B57156">
        <w:rPr>
          <w:rStyle w:val="FootnoteReference"/>
          <w:rFonts w:cs="B Mitra"/>
          <w:rtl/>
        </w:rPr>
        <w:footnoteReference w:id="27"/>
      </w:r>
      <w:r w:rsidRPr="00B57156">
        <w:rPr>
          <w:rFonts w:cs="B Mitra" w:hint="cs"/>
          <w:rtl/>
        </w:rPr>
        <w:t>. اشاره به این نکته به این جهت است که در مباحث آینده خواهیم گفت آقای سیستانی استفاده خاصی از کلمه  «واو» می کنند و ما از آن بحث خواهیم کرد.</w:t>
      </w:r>
    </w:p>
    <w:p w14:paraId="5D085762" w14:textId="385E77A9" w:rsidR="00BD5642" w:rsidRPr="00B57156" w:rsidRDefault="00BD5642" w:rsidP="00BD5642">
      <w:pPr>
        <w:pStyle w:val="Heading2"/>
        <w:rPr>
          <w:rFonts w:cs="B Mitra"/>
          <w:rtl/>
        </w:rPr>
      </w:pPr>
      <w:r w:rsidRPr="00B57156">
        <w:rPr>
          <w:rFonts w:cs="B Mitra" w:hint="cs"/>
          <w:rtl/>
        </w:rPr>
        <w:t>جمع بین روایات</w:t>
      </w:r>
      <w:bookmarkEnd w:id="1"/>
    </w:p>
    <w:p w14:paraId="240D3E98" w14:textId="5D91C9EB" w:rsidR="00BD5642" w:rsidRPr="00B57156" w:rsidRDefault="00BD5642" w:rsidP="00392BD0">
      <w:pPr>
        <w:rPr>
          <w:rFonts w:cs="B Mitra"/>
          <w:rtl/>
        </w:rPr>
      </w:pPr>
      <w:r w:rsidRPr="00B57156">
        <w:rPr>
          <w:rFonts w:cs="B Mitra" w:hint="cs"/>
          <w:rtl/>
        </w:rPr>
        <w:t xml:space="preserve">غیر از روایات طایفه اول که </w:t>
      </w:r>
      <w:r w:rsidR="00392BD0" w:rsidRPr="00B57156">
        <w:rPr>
          <w:rFonts w:cs="B Mitra" w:hint="cs"/>
          <w:rtl/>
        </w:rPr>
        <w:t xml:space="preserve">اگر </w:t>
      </w:r>
      <w:r w:rsidRPr="00B57156">
        <w:rPr>
          <w:rFonts w:cs="B Mitra" w:hint="cs"/>
          <w:rtl/>
        </w:rPr>
        <w:t>اطلاق داشت</w:t>
      </w:r>
      <w:r w:rsidR="00392BD0" w:rsidRPr="00B57156">
        <w:rPr>
          <w:rFonts w:cs="B Mitra" w:hint="cs"/>
          <w:rtl/>
        </w:rPr>
        <w:t>ه باشد</w:t>
      </w:r>
      <w:r w:rsidRPr="00B57156">
        <w:rPr>
          <w:rFonts w:cs="B Mitra" w:hint="cs"/>
          <w:rtl/>
        </w:rPr>
        <w:t xml:space="preserve"> </w:t>
      </w:r>
      <w:r w:rsidR="00392BD0" w:rsidRPr="00B57156">
        <w:rPr>
          <w:rFonts w:cs="B Mitra" w:hint="cs"/>
          <w:rtl/>
        </w:rPr>
        <w:t>مرجع فوقانی است و می گوید:</w:t>
      </w:r>
      <w:r w:rsidRPr="00B57156">
        <w:rPr>
          <w:rFonts w:cs="B Mitra" w:hint="cs"/>
          <w:rtl/>
        </w:rPr>
        <w:t xml:space="preserve"> </w:t>
      </w:r>
      <w:r w:rsidR="00392BD0" w:rsidRPr="00B57156">
        <w:rPr>
          <w:rFonts w:cs="B Mitra" w:hint="cs"/>
          <w:rtl/>
        </w:rPr>
        <w:t>به هر نحو سلام بدهی مجزی است،</w:t>
      </w:r>
      <w:r w:rsidRPr="00B57156">
        <w:rPr>
          <w:rFonts w:cs="B Mitra" w:hint="cs"/>
          <w:rtl/>
        </w:rPr>
        <w:t xml:space="preserve"> سه دسته دیگر داریم. یکی می گوید جواب سلام در نماز مماثل باشد، یکی می گوید سلام علیک باشد و در دیگری هم گفته شده که السلام علیکم باشد و علیکم السلام نباشد. در اینجا سه جمع مطرح شده است. </w:t>
      </w:r>
    </w:p>
    <w:p w14:paraId="2B270797" w14:textId="02C5C06A" w:rsidR="00BD5642" w:rsidRPr="00B57156" w:rsidRDefault="00BD5642" w:rsidP="00BD5642">
      <w:pPr>
        <w:pStyle w:val="Heading3"/>
        <w:rPr>
          <w:rFonts w:cs="B Mitra"/>
          <w:rtl/>
        </w:rPr>
      </w:pPr>
      <w:bookmarkStart w:id="7" w:name="_Toc187158414"/>
      <w:r w:rsidRPr="00B57156">
        <w:rPr>
          <w:rFonts w:cs="B Mitra" w:hint="cs"/>
          <w:rtl/>
        </w:rPr>
        <w:t>جمع اول</w:t>
      </w:r>
      <w:bookmarkEnd w:id="7"/>
      <w:r w:rsidR="00845D6C" w:rsidRPr="00B57156">
        <w:rPr>
          <w:rFonts w:cs="B Mitra" w:hint="cs"/>
          <w:rtl/>
        </w:rPr>
        <w:t xml:space="preserve"> (آقای خویی ره و مختار)</w:t>
      </w:r>
    </w:p>
    <w:p w14:paraId="135AF271" w14:textId="7E3289CD" w:rsidR="00BD5642" w:rsidRPr="00B57156" w:rsidRDefault="00BD5642" w:rsidP="00BD5642">
      <w:pPr>
        <w:rPr>
          <w:rFonts w:cs="B Mitra"/>
          <w:rtl/>
        </w:rPr>
      </w:pPr>
      <w:r w:rsidRPr="00B57156">
        <w:rPr>
          <w:rFonts w:cs="B Mitra" w:hint="cs"/>
          <w:rtl/>
        </w:rPr>
        <w:t>جمعی که به نظر اقرب می رسد جمعی است که آقای خویی انجام داده اند. ایشان می فرمایند: صحیحه محمد</w:t>
      </w:r>
      <w:r w:rsidR="00392BD0" w:rsidRPr="00B57156">
        <w:rPr>
          <w:rFonts w:cs="B Mitra" w:hint="cs"/>
          <w:rtl/>
        </w:rPr>
        <w:t xml:space="preserve"> بن مسلم که فرمود: «السلام علیک</w:t>
      </w:r>
      <w:r w:rsidRPr="00B57156">
        <w:rPr>
          <w:rFonts w:cs="B Mitra" w:hint="cs"/>
          <w:rtl/>
        </w:rPr>
        <w:t>» بگو و موثقه سماعه را که فرمود:«سلام علیکم بگو و علیکم السلام نگو» را حمل بر تخییر می کنیم. در نتیجه بین صحیحه محمد بن مسلم و موثقه سماعه اختلافی نیست. این دو روایت با طایفه دوم که فرموده: «</w:t>
      </w:r>
      <w:r w:rsidRPr="00B57156">
        <w:rPr>
          <w:rFonts w:cs="B Mitra" w:hint="cs"/>
          <w:color w:val="008000"/>
          <w:rtl/>
        </w:rPr>
        <w:t>یرد مثل ما قیل له</w:t>
      </w:r>
      <w:r w:rsidRPr="00B57156">
        <w:rPr>
          <w:rFonts w:cs="B Mitra" w:hint="cs"/>
          <w:rtl/>
        </w:rPr>
        <w:t>» به نحو عموم من وجه تعارض دارند. البته در فرضی که شخص به نمازگزار می گوید «السلام علیک» و مصلی هم «السلام علیک» می گوید یا به مصلی گفته می شود «السلام علیکم» و مصلی هم «السلام علیکم» می گوید نزاعی وجود ندارد. نزاع و اختلاف از اطلاق این روای</w:t>
      </w:r>
      <w:r w:rsidR="00392BD0" w:rsidRPr="00B57156">
        <w:rPr>
          <w:rFonts w:cs="B Mitra" w:hint="cs"/>
          <w:rtl/>
        </w:rPr>
        <w:t>ا</w:t>
      </w:r>
      <w:r w:rsidRPr="00B57156">
        <w:rPr>
          <w:rFonts w:cs="B Mitra" w:hint="cs"/>
          <w:rtl/>
        </w:rPr>
        <w:t>ت ناشی می شود. در گذشته بیان شد که معنای تعارض عموم من وجه این نیست که هر کدام مورد افتراقی داشته باشند بلکه به این معنا است که اختلاف و تعارض ناشی از اطلاق دو خطاب باشد و در بعض مدلول با هم چه بسا موافق بوده و در بعض مدلول با هم اختلاف داشته باشند. در ما نحن فیه در فرضی که شخصی به مصلی می گوید «علیکم السلام» و نماز گزار می خواهد پاسخ دهد «سلام علیکم»، ادله نزاع دارند. اطلاق دلیل «</w:t>
      </w:r>
      <w:r w:rsidRPr="00B57156">
        <w:rPr>
          <w:rFonts w:cs="B Mitra" w:hint="cs"/>
          <w:color w:val="008000"/>
          <w:rtl/>
        </w:rPr>
        <w:t>یرد مثل ما قیل له</w:t>
      </w:r>
      <w:r w:rsidRPr="00B57156">
        <w:rPr>
          <w:rFonts w:cs="B Mitra" w:hint="cs"/>
          <w:rtl/>
        </w:rPr>
        <w:t>» می گوید که مانند او پاسخ بده و «علیکم السلام» بگو، اما صحیحه محمد بن مسلم و موثقه سماعه می گویند که «السلام علیک» یا «السلام علیکم» بگو مطلقا ولو سلام دهنده «علیکم السلام» گفته باشد. در اینجا ادله با یکدیگر تعارض و تساقط می کنند.</w:t>
      </w:r>
    </w:p>
    <w:p w14:paraId="23139093" w14:textId="0429DC65" w:rsidR="00BD5642" w:rsidRPr="00B57156" w:rsidRDefault="00BD5642" w:rsidP="00A97AE2">
      <w:pPr>
        <w:rPr>
          <w:rFonts w:cs="B Mitra"/>
          <w:rtl/>
        </w:rPr>
      </w:pPr>
      <w:r w:rsidRPr="00B57156">
        <w:rPr>
          <w:rFonts w:cs="B Mitra" w:hint="cs"/>
          <w:rtl/>
        </w:rPr>
        <w:t>آقای خویی مرجع را طایفه اولی می دانند که موثقه عمار بود و اطلاق داشت و فرمود:  رد سلام کن</w:t>
      </w:r>
      <w:r w:rsidR="00A97AE2" w:rsidRPr="00B57156">
        <w:rPr>
          <w:rFonts w:cs="B Mitra" w:hint="cs"/>
          <w:rtl/>
        </w:rPr>
        <w:t xml:space="preserve"> مطلقا و نتیجه اطلاق تخییر است.</w:t>
      </w:r>
      <w:r w:rsidRPr="00B57156">
        <w:rPr>
          <w:rFonts w:cs="B Mitra" w:hint="cs"/>
          <w:rtl/>
        </w:rPr>
        <w:t xml:space="preserve"> در فرضی که شخصی به نماز گزار می گوید «علیکم السلام» نماز گزار مخیر است که بگوید «علیکم السلام» یا «السلام علیکم»</w:t>
      </w:r>
      <w:r w:rsidR="00A97AE2" w:rsidRPr="00B57156">
        <w:rPr>
          <w:rFonts w:cs="B Mitra" w:hint="cs"/>
          <w:rtl/>
        </w:rPr>
        <w:t>، یا اگر شخص بگوید «سلام علیک» و مصلی جواب بدهد «السلام علیکم»، هر چند «ردّ مثل ما قیل له» نیست لکن چون روایات تعارض کردند مرجع طائفه اولی است که می گوید: ردّ سلام مطلقا جایز است.</w:t>
      </w:r>
      <w:r w:rsidRPr="00B57156">
        <w:rPr>
          <w:rFonts w:cs="B Mitra" w:hint="cs"/>
          <w:rtl/>
        </w:rPr>
        <w:t xml:space="preserve"> اما اگر سلام دهنده بگوید «سلام علیکم» نماز گزار نمی تواند بگوید «علیکم السلام» ، زیرا این مورد اتفاق روایات است و اگر این گونه پاسخ بدهد هم «رد مثل ما قیل له» نکرده است و هم صحیحه محمد بن مسلم و موثقه سماعه را رعایت نکرده است</w:t>
      </w:r>
      <w:r w:rsidRPr="00B57156">
        <w:rPr>
          <w:rStyle w:val="FootnoteReference"/>
          <w:rFonts w:cs="B Mitra"/>
          <w:rtl/>
        </w:rPr>
        <w:footnoteReference w:id="28"/>
      </w:r>
      <w:r w:rsidRPr="00B57156">
        <w:rPr>
          <w:rFonts w:cs="B Mitra" w:hint="cs"/>
          <w:rtl/>
        </w:rPr>
        <w:t xml:space="preserve">. </w:t>
      </w:r>
    </w:p>
    <w:p w14:paraId="409E21BB" w14:textId="1BD3B776" w:rsidR="00BD5642" w:rsidRPr="00B57156" w:rsidRDefault="00BD5642" w:rsidP="00BD5642">
      <w:pPr>
        <w:pStyle w:val="Heading3"/>
        <w:rPr>
          <w:rFonts w:cs="B Mitra"/>
          <w:rtl/>
        </w:rPr>
      </w:pPr>
      <w:bookmarkStart w:id="8" w:name="_Toc187158415"/>
      <w:r w:rsidRPr="00B57156">
        <w:rPr>
          <w:rFonts w:cs="B Mitra" w:hint="cs"/>
          <w:rtl/>
        </w:rPr>
        <w:t>جمع دوم</w:t>
      </w:r>
      <w:bookmarkEnd w:id="8"/>
      <w:r w:rsidR="00845D6C" w:rsidRPr="00B57156">
        <w:rPr>
          <w:rFonts w:cs="B Mitra" w:hint="cs"/>
          <w:rtl/>
        </w:rPr>
        <w:t xml:space="preserve"> (آقای حکیم ره)</w:t>
      </w:r>
    </w:p>
    <w:p w14:paraId="0D80E3F8" w14:textId="6C8C62C4" w:rsidR="00BD5642" w:rsidRPr="00B57156" w:rsidRDefault="00BD5642" w:rsidP="001608B9">
      <w:pPr>
        <w:rPr>
          <w:rFonts w:cs="B Mitra"/>
          <w:rtl/>
        </w:rPr>
      </w:pPr>
      <w:r w:rsidRPr="00B57156">
        <w:rPr>
          <w:rFonts w:cs="B Mitra" w:hint="cs"/>
          <w:rtl/>
        </w:rPr>
        <w:t xml:space="preserve">آقای حکیم فرموده: مقتضای جمع عرفی، </w:t>
      </w:r>
      <w:r w:rsidR="00A97AE2" w:rsidRPr="00B57156">
        <w:rPr>
          <w:rFonts w:cs="B Mitra" w:hint="cs"/>
          <w:rtl/>
        </w:rPr>
        <w:t xml:space="preserve">وجوب </w:t>
      </w:r>
      <w:r w:rsidRPr="00B57156">
        <w:rPr>
          <w:rFonts w:cs="B Mitra" w:hint="cs"/>
          <w:rtl/>
        </w:rPr>
        <w:t xml:space="preserve">رد مماثل من جمیع الجهات است یعنی به هر شکلی که به مصلی سلام شده همانگونه باید پاسخ دهد. اگر گفته شده «سلام علیکم» مصلی باید بگوید «سلام علیکم» و اگر گفته شده «السلام علیک» باید بگوید «السلام علیک». ایشان در مورد صحیحه محمد بن مسلم و موثقه سماعه می فرمایند که این روایات عرفا حمل بر غالب می شوند و غالبا مماثلت حفظ می شود. </w:t>
      </w:r>
      <w:r w:rsidR="00A97AE2" w:rsidRPr="00B57156">
        <w:rPr>
          <w:rFonts w:cs="B Mitra" w:hint="cs"/>
          <w:rtl/>
        </w:rPr>
        <w:t xml:space="preserve">این که فرموده </w:t>
      </w:r>
      <w:r w:rsidRPr="00B57156">
        <w:rPr>
          <w:rFonts w:cs="B Mitra" w:hint="cs"/>
          <w:rtl/>
        </w:rPr>
        <w:t xml:space="preserve">«السلام علیک» </w:t>
      </w:r>
      <w:r w:rsidR="00A97AE2" w:rsidRPr="00B57156">
        <w:rPr>
          <w:rFonts w:cs="B Mitra" w:hint="cs"/>
          <w:rtl/>
        </w:rPr>
        <w:t xml:space="preserve">بگو، از این جهت است که غالبا در جواب طرف مقابل که «السلام علیک» می گوید، ما هم </w:t>
      </w:r>
      <w:r w:rsidR="001608B9" w:rsidRPr="00B57156">
        <w:rPr>
          <w:rFonts w:cs="B Mitra" w:hint="cs"/>
          <w:rtl/>
        </w:rPr>
        <w:t xml:space="preserve">«السلام علیک» می گوییم، یعنی می خواهد بفرماید«علیکم السلام» نگو، و روایت دیگر که فرمود در جواب «السلام علیکم»،  «علیکم السلام» نگو، مرادش این نیست که </w:t>
      </w:r>
      <w:r w:rsidRPr="00B57156">
        <w:rPr>
          <w:rFonts w:cs="B Mitra" w:hint="cs"/>
          <w:rtl/>
        </w:rPr>
        <w:t>حتی اگر به مصلی «السلام علیک» گفته شد باز هم «السلام علیکم» بگوید.</w:t>
      </w:r>
      <w:r w:rsidR="001608B9" w:rsidRPr="00B57156">
        <w:rPr>
          <w:rFonts w:cs="B Mitra" w:hint="cs"/>
          <w:rtl/>
        </w:rPr>
        <w:t>خلاصه این که این دو روایت بر وجوب حفظ مماثلت حمل می شود که غالبا نیز مماثلت حفظ می شود.</w:t>
      </w:r>
    </w:p>
    <w:p w14:paraId="24B65D30" w14:textId="528A89DC" w:rsidR="00BD5642" w:rsidRPr="00B57156" w:rsidRDefault="001608B9" w:rsidP="00BD5642">
      <w:pPr>
        <w:rPr>
          <w:rFonts w:cs="B Mitra"/>
          <w:rtl/>
        </w:rPr>
      </w:pPr>
      <w:r w:rsidRPr="00B57156">
        <w:rPr>
          <w:rFonts w:cs="B Mitra" w:hint="cs"/>
          <w:rtl/>
        </w:rPr>
        <w:t xml:space="preserve">به نظر ما </w:t>
      </w:r>
      <w:r w:rsidR="00BD5642" w:rsidRPr="00B57156">
        <w:rPr>
          <w:rFonts w:cs="B Mitra" w:hint="cs"/>
          <w:rtl/>
        </w:rPr>
        <w:t>کلام ایشان خلاف متفاهم عرفی است. ز</w:t>
      </w:r>
      <w:r w:rsidRPr="00B57156">
        <w:rPr>
          <w:rFonts w:cs="B Mitra" w:hint="cs"/>
          <w:rtl/>
        </w:rPr>
        <w:t>ی</w:t>
      </w:r>
      <w:r w:rsidR="00BD5642" w:rsidRPr="00B57156">
        <w:rPr>
          <w:rFonts w:cs="B Mitra" w:hint="cs"/>
          <w:rtl/>
        </w:rPr>
        <w:t xml:space="preserve">را روایتی که فرموده: «السلام علیک» بگو، اطلاق دارد و مهم نیست که شخص به چه نحوی به نمازگزار سلام کرده است همانطور که موثقه عمار در اینکه می گوید «السلام علیکم»  بگو و «علیکم السلام» نگو، اطلاق دارد. وجهی ندارد که گفته شود که این روایات هم می خواهند بگویند که </w:t>
      </w:r>
      <w:r w:rsidRPr="00B57156">
        <w:rPr>
          <w:rFonts w:cs="B Mitra" w:hint="cs"/>
          <w:rtl/>
        </w:rPr>
        <w:t xml:space="preserve">جواب </w:t>
      </w:r>
      <w:r w:rsidR="00BD5642" w:rsidRPr="00B57156">
        <w:rPr>
          <w:rFonts w:cs="B Mitra" w:hint="cs"/>
          <w:rtl/>
        </w:rPr>
        <w:t>سلام باید مماثل من جمیع الجهات باشد. حتی اگر ابتدا به سلام با «علیکم السلام» غیر متعارف هم باشد باز هم اطلاق دلیل شامل آن می شود علاوه بر این که در موثقه عمار به زنان گفته شده که در ابتدا به سلام، «علیکم السلام» بگویند.</w:t>
      </w:r>
    </w:p>
    <w:p w14:paraId="0321C7D8" w14:textId="2924BDB6" w:rsidR="00BD5642" w:rsidRPr="00B57156" w:rsidRDefault="00BD5642" w:rsidP="00BD5642">
      <w:pPr>
        <w:pStyle w:val="Heading3"/>
        <w:rPr>
          <w:rFonts w:cs="B Mitra"/>
          <w:rtl/>
        </w:rPr>
      </w:pPr>
      <w:bookmarkStart w:id="9" w:name="_Toc187158416"/>
      <w:r w:rsidRPr="00B57156">
        <w:rPr>
          <w:rFonts w:cs="B Mitra" w:hint="cs"/>
          <w:rtl/>
        </w:rPr>
        <w:t>جمع سوم</w:t>
      </w:r>
      <w:bookmarkEnd w:id="9"/>
      <w:r w:rsidR="00845D6C" w:rsidRPr="00B57156">
        <w:rPr>
          <w:rFonts w:cs="B Mitra" w:hint="cs"/>
          <w:rtl/>
        </w:rPr>
        <w:t xml:space="preserve"> (آقای سیستانی)</w:t>
      </w:r>
    </w:p>
    <w:p w14:paraId="41FC4EEF" w14:textId="799959B5" w:rsidR="00BD5642" w:rsidRPr="00B57156" w:rsidRDefault="00BD5642" w:rsidP="00845D6C">
      <w:pPr>
        <w:rPr>
          <w:rFonts w:cs="B Mitra"/>
          <w:rtl/>
        </w:rPr>
      </w:pPr>
      <w:r w:rsidRPr="00B57156">
        <w:rPr>
          <w:rFonts w:cs="B Mitra"/>
          <w:rtl/>
          <w:lang w:bidi="ar-SA"/>
        </w:rPr>
        <w:t>آقا</w:t>
      </w:r>
      <w:r w:rsidRPr="00B57156">
        <w:rPr>
          <w:rFonts w:cs="B Mitra" w:hint="cs"/>
          <w:rtl/>
          <w:lang w:bidi="ar-SA"/>
        </w:rPr>
        <w:t>ی</w:t>
      </w:r>
      <w:r w:rsidRPr="00B57156">
        <w:rPr>
          <w:rFonts w:cs="B Mitra"/>
          <w:rtl/>
          <w:lang w:bidi="ar-SA"/>
        </w:rPr>
        <w:t xml:space="preserve"> س</w:t>
      </w:r>
      <w:r w:rsidRPr="00B57156">
        <w:rPr>
          <w:rFonts w:cs="B Mitra" w:hint="cs"/>
          <w:rtl/>
          <w:lang w:bidi="ar-SA"/>
        </w:rPr>
        <w:t>ی</w:t>
      </w:r>
      <w:r w:rsidRPr="00B57156">
        <w:rPr>
          <w:rFonts w:cs="B Mitra" w:hint="eastAsia"/>
          <w:rtl/>
          <w:lang w:bidi="ar-SA"/>
        </w:rPr>
        <w:t>ستان</w:t>
      </w:r>
      <w:r w:rsidRPr="00B57156">
        <w:rPr>
          <w:rFonts w:cs="B Mitra" w:hint="cs"/>
          <w:rtl/>
          <w:lang w:bidi="ar-SA"/>
        </w:rPr>
        <w:t>ی</w:t>
      </w:r>
      <w:r w:rsidRPr="00B57156">
        <w:rPr>
          <w:rFonts w:cs="B Mitra"/>
          <w:rtl/>
          <w:lang w:bidi="ar-SA"/>
        </w:rPr>
        <w:t xml:space="preserve"> فرموده</w:t>
      </w:r>
      <w:r w:rsidRPr="00B57156">
        <w:rPr>
          <w:rFonts w:cs="B Mitra" w:hint="cs"/>
          <w:rtl/>
          <w:lang w:bidi="ar-SA"/>
        </w:rPr>
        <w:t>:</w:t>
      </w:r>
      <w:r w:rsidRPr="00B57156">
        <w:rPr>
          <w:rFonts w:cs="B Mitra"/>
          <w:rtl/>
          <w:lang w:bidi="ar-SA"/>
        </w:rPr>
        <w:t xml:space="preserve"> </w:t>
      </w:r>
      <w:r w:rsidRPr="00B57156">
        <w:rPr>
          <w:rFonts w:cs="B Mitra" w:hint="cs"/>
          <w:rtl/>
          <w:lang w:bidi="ar-SA"/>
        </w:rPr>
        <w:t xml:space="preserve">در </w:t>
      </w:r>
      <w:r w:rsidRPr="00B57156">
        <w:rPr>
          <w:rFonts w:cs="B Mitra"/>
          <w:rtl/>
          <w:lang w:bidi="ar-SA"/>
        </w:rPr>
        <w:t>صح</w:t>
      </w:r>
      <w:r w:rsidRPr="00B57156">
        <w:rPr>
          <w:rFonts w:cs="B Mitra" w:hint="cs"/>
          <w:rtl/>
          <w:lang w:bidi="ar-SA"/>
        </w:rPr>
        <w:t>ی</w:t>
      </w:r>
      <w:r w:rsidRPr="00B57156">
        <w:rPr>
          <w:rFonts w:cs="B Mitra" w:hint="eastAsia"/>
          <w:rtl/>
          <w:lang w:bidi="ar-SA"/>
        </w:rPr>
        <w:t>ح</w:t>
      </w:r>
      <w:r w:rsidRPr="00B57156">
        <w:rPr>
          <w:rFonts w:cs="B Mitra" w:hint="cs"/>
          <w:rtl/>
          <w:lang w:bidi="ar-SA"/>
        </w:rPr>
        <w:t>ۀ</w:t>
      </w:r>
      <w:r w:rsidRPr="00B57156">
        <w:rPr>
          <w:rFonts w:cs="B Mitra"/>
          <w:rtl/>
          <w:lang w:bidi="ar-SA"/>
        </w:rPr>
        <w:t xml:space="preserve"> محمد بن مسلم</w:t>
      </w:r>
      <w:r w:rsidRPr="00B57156">
        <w:rPr>
          <w:rFonts w:cs="B Mitra" w:hint="cs"/>
          <w:rtl/>
          <w:lang w:bidi="ar-SA"/>
        </w:rPr>
        <w:t xml:space="preserve"> که شیخ صدوق</w:t>
      </w:r>
      <w:r w:rsidRPr="00B57156">
        <w:rPr>
          <w:rFonts w:cs="B Mitra"/>
          <w:rtl/>
          <w:lang w:bidi="ar-SA"/>
        </w:rPr>
        <w:t xml:space="preserve"> </w:t>
      </w:r>
      <w:r w:rsidRPr="00B57156">
        <w:rPr>
          <w:rFonts w:cs="B Mitra" w:hint="cs"/>
          <w:rtl/>
          <w:lang w:bidi="ar-SA"/>
        </w:rPr>
        <w:t>نقل کرده «</w:t>
      </w:r>
      <w:r w:rsidRPr="00B57156">
        <w:rPr>
          <w:rFonts w:cs="B Mitra"/>
          <w:rtl/>
          <w:lang w:bidi="ar-SA"/>
        </w:rPr>
        <w:t>السلام عل</w:t>
      </w:r>
      <w:r w:rsidRPr="00B57156">
        <w:rPr>
          <w:rFonts w:cs="B Mitra" w:hint="cs"/>
          <w:rtl/>
          <w:lang w:bidi="ar-SA"/>
        </w:rPr>
        <w:t>ی</w:t>
      </w:r>
      <w:r w:rsidRPr="00B57156">
        <w:rPr>
          <w:rFonts w:cs="B Mitra" w:hint="eastAsia"/>
          <w:rtl/>
          <w:lang w:bidi="ar-SA"/>
        </w:rPr>
        <w:t>ک</w:t>
      </w:r>
      <w:r w:rsidRPr="00B57156">
        <w:rPr>
          <w:rFonts w:cs="B Mitra" w:hint="cs"/>
          <w:rtl/>
          <w:lang w:bidi="ar-SA"/>
        </w:rPr>
        <w:t>» مطرح شده بود،</w:t>
      </w:r>
      <w:r w:rsidR="00845D6C" w:rsidRPr="00B57156">
        <w:rPr>
          <w:rFonts w:cs="B Mitra" w:hint="cs"/>
          <w:rtl/>
          <w:lang w:bidi="ar-SA"/>
        </w:rPr>
        <w:t>ایشان در مقام جمع می گوید مراد از روایت این است که می توانی در جواب «السلام علیک» بگویی،</w:t>
      </w:r>
      <w:r w:rsidRPr="00B57156">
        <w:rPr>
          <w:rFonts w:cs="B Mitra" w:hint="cs"/>
          <w:rtl/>
          <w:lang w:bidi="ar-SA"/>
        </w:rPr>
        <w:t xml:space="preserve"> ا</w:t>
      </w:r>
      <w:r w:rsidR="00845D6C" w:rsidRPr="00B57156">
        <w:rPr>
          <w:rFonts w:cs="B Mitra" w:hint="cs"/>
          <w:rtl/>
          <w:lang w:bidi="ar-SA"/>
        </w:rPr>
        <w:t>لبته</w:t>
      </w:r>
      <w:r w:rsidRPr="00B57156">
        <w:rPr>
          <w:rFonts w:cs="B Mitra" w:hint="cs"/>
          <w:rtl/>
          <w:lang w:bidi="ar-SA"/>
        </w:rPr>
        <w:t xml:space="preserve"> در بعض نسخ سرائر</w:t>
      </w:r>
      <w:r w:rsidR="00845D6C" w:rsidRPr="00B57156">
        <w:rPr>
          <w:rFonts w:cs="B Mitra" w:hint="cs"/>
          <w:rtl/>
          <w:lang w:bidi="ar-SA"/>
        </w:rPr>
        <w:t xml:space="preserve"> که آقای خویی نقل کردند می گوید: در جواب</w:t>
      </w:r>
      <w:r w:rsidRPr="00B57156">
        <w:rPr>
          <w:rFonts w:cs="B Mitra" w:hint="cs"/>
          <w:rtl/>
          <w:lang w:bidi="ar-SA"/>
        </w:rPr>
        <w:t xml:space="preserve"> «</w:t>
      </w:r>
      <w:r w:rsidRPr="00B57156">
        <w:rPr>
          <w:rFonts w:cs="B Mitra"/>
          <w:rtl/>
          <w:lang w:bidi="ar-SA"/>
        </w:rPr>
        <w:t>السلام عل</w:t>
      </w:r>
      <w:r w:rsidRPr="00B57156">
        <w:rPr>
          <w:rFonts w:cs="B Mitra" w:hint="cs"/>
          <w:rtl/>
          <w:lang w:bidi="ar-SA"/>
        </w:rPr>
        <w:t>ی</w:t>
      </w:r>
      <w:r w:rsidRPr="00B57156">
        <w:rPr>
          <w:rFonts w:cs="B Mitra" w:hint="eastAsia"/>
          <w:rtl/>
          <w:lang w:bidi="ar-SA"/>
        </w:rPr>
        <w:t>کم</w:t>
      </w:r>
      <w:r w:rsidRPr="00B57156">
        <w:rPr>
          <w:rFonts w:cs="B Mitra" w:hint="cs"/>
          <w:rtl/>
          <w:lang w:bidi="ar-SA"/>
        </w:rPr>
        <w:t xml:space="preserve">» </w:t>
      </w:r>
      <w:r w:rsidR="00845D6C" w:rsidRPr="00B57156">
        <w:rPr>
          <w:rFonts w:cs="B Mitra" w:hint="cs"/>
          <w:rtl/>
          <w:lang w:bidi="ar-SA"/>
        </w:rPr>
        <w:t>بگو،</w:t>
      </w:r>
      <w:r w:rsidRPr="00B57156">
        <w:rPr>
          <w:rFonts w:cs="B Mitra" w:hint="cs"/>
          <w:rtl/>
          <w:lang w:bidi="ar-SA"/>
        </w:rPr>
        <w:t xml:space="preserve"> بنابراین </w:t>
      </w:r>
      <w:r w:rsidRPr="00B57156">
        <w:rPr>
          <w:rFonts w:cs="B Mitra"/>
          <w:rtl/>
          <w:lang w:bidi="ar-SA"/>
        </w:rPr>
        <w:t>خ</w:t>
      </w:r>
      <w:r w:rsidRPr="00B57156">
        <w:rPr>
          <w:rFonts w:cs="B Mitra" w:hint="cs"/>
          <w:rtl/>
          <w:lang w:bidi="ar-SA"/>
        </w:rPr>
        <w:t>ی</w:t>
      </w:r>
      <w:r w:rsidRPr="00B57156">
        <w:rPr>
          <w:rFonts w:cs="B Mitra" w:hint="eastAsia"/>
          <w:rtl/>
          <w:lang w:bidi="ar-SA"/>
        </w:rPr>
        <w:t>ل</w:t>
      </w:r>
      <w:r w:rsidRPr="00B57156">
        <w:rPr>
          <w:rFonts w:cs="B Mitra" w:hint="cs"/>
          <w:rtl/>
          <w:lang w:bidi="ar-SA"/>
        </w:rPr>
        <w:t>ی</w:t>
      </w:r>
      <w:r w:rsidRPr="00B57156">
        <w:rPr>
          <w:rFonts w:cs="B Mitra"/>
          <w:rtl/>
          <w:lang w:bidi="ar-SA"/>
        </w:rPr>
        <w:t xml:space="preserve"> نسخه</w:t>
      </w:r>
      <w:r w:rsidRPr="00B57156">
        <w:rPr>
          <w:rFonts w:cs="B Mitra" w:hint="cs"/>
          <w:rtl/>
          <w:lang w:bidi="ar-SA"/>
        </w:rPr>
        <w:t xml:space="preserve"> روایت </w:t>
      </w:r>
      <w:r w:rsidR="00845D6C" w:rsidRPr="00B57156">
        <w:rPr>
          <w:rFonts w:cs="B Mitra" w:hint="cs"/>
          <w:rtl/>
          <w:lang w:bidi="ar-SA"/>
        </w:rPr>
        <w:t>روشن</w:t>
      </w:r>
      <w:r w:rsidRPr="00B57156">
        <w:rPr>
          <w:rFonts w:cs="B Mitra" w:hint="cs"/>
          <w:rtl/>
          <w:lang w:bidi="ar-SA"/>
        </w:rPr>
        <w:t xml:space="preserve"> نیست.</w:t>
      </w:r>
      <w:r w:rsidRPr="00B57156">
        <w:rPr>
          <w:rFonts w:cs="B Mitra"/>
          <w:rtl/>
          <w:lang w:bidi="ar-SA"/>
        </w:rPr>
        <w:t xml:space="preserve"> اما </w:t>
      </w:r>
      <w:r w:rsidRPr="00B57156">
        <w:rPr>
          <w:rFonts w:cs="B Mitra" w:hint="cs"/>
          <w:rtl/>
          <w:lang w:bidi="ar-SA"/>
        </w:rPr>
        <w:t xml:space="preserve">در </w:t>
      </w:r>
      <w:r w:rsidRPr="00B57156">
        <w:rPr>
          <w:rFonts w:cs="B Mitra"/>
          <w:rtl/>
          <w:lang w:bidi="ar-SA"/>
        </w:rPr>
        <w:t>موثق</w:t>
      </w:r>
      <w:r w:rsidRPr="00B57156">
        <w:rPr>
          <w:rFonts w:cs="B Mitra" w:hint="cs"/>
          <w:rtl/>
          <w:lang w:bidi="ar-SA"/>
        </w:rPr>
        <w:t>ۀ</w:t>
      </w:r>
      <w:r w:rsidRPr="00B57156">
        <w:rPr>
          <w:rFonts w:cs="B Mitra"/>
          <w:rtl/>
          <w:lang w:bidi="ar-SA"/>
        </w:rPr>
        <w:t xml:space="preserve"> سماعه </w:t>
      </w:r>
      <w:r w:rsidRPr="00B57156">
        <w:rPr>
          <w:rFonts w:cs="B Mitra" w:hint="cs"/>
          <w:rtl/>
          <w:lang w:bidi="ar-SA"/>
        </w:rPr>
        <w:t>نقل شده: «ولا تقل و علیکم السلام» زیرا «</w:t>
      </w:r>
      <w:r w:rsidRPr="00B57156">
        <w:rPr>
          <w:rFonts w:cs="B Mitra"/>
          <w:rtl/>
          <w:lang w:bidi="ar-SA"/>
        </w:rPr>
        <w:t>و عل</w:t>
      </w:r>
      <w:r w:rsidRPr="00B57156">
        <w:rPr>
          <w:rFonts w:cs="B Mitra" w:hint="cs"/>
          <w:rtl/>
          <w:lang w:bidi="ar-SA"/>
        </w:rPr>
        <w:t>ی</w:t>
      </w:r>
      <w:r w:rsidRPr="00B57156">
        <w:rPr>
          <w:rFonts w:cs="B Mitra" w:hint="eastAsia"/>
          <w:rtl/>
          <w:lang w:bidi="ar-SA"/>
        </w:rPr>
        <w:t>کم</w:t>
      </w:r>
      <w:r w:rsidRPr="00B57156">
        <w:rPr>
          <w:rFonts w:cs="B Mitra"/>
          <w:rtl/>
          <w:lang w:bidi="ar-SA"/>
        </w:rPr>
        <w:t xml:space="preserve"> السلام</w:t>
      </w:r>
      <w:r w:rsidRPr="00B57156">
        <w:rPr>
          <w:rFonts w:cs="B Mitra" w:hint="cs"/>
          <w:rtl/>
          <w:lang w:bidi="ar-SA"/>
        </w:rPr>
        <w:t>»</w:t>
      </w:r>
      <w:r w:rsidRPr="00B57156">
        <w:rPr>
          <w:rFonts w:cs="B Mitra"/>
          <w:rtl/>
          <w:lang w:bidi="ar-SA"/>
        </w:rPr>
        <w:t xml:space="preserve"> ز</w:t>
      </w:r>
      <w:r w:rsidRPr="00B57156">
        <w:rPr>
          <w:rFonts w:cs="B Mitra" w:hint="cs"/>
          <w:rtl/>
          <w:lang w:bidi="ar-SA"/>
        </w:rPr>
        <w:t>ی</w:t>
      </w:r>
      <w:r w:rsidRPr="00B57156">
        <w:rPr>
          <w:rFonts w:cs="B Mitra" w:hint="eastAsia"/>
          <w:rtl/>
          <w:lang w:bidi="ar-SA"/>
        </w:rPr>
        <w:t>اده</w:t>
      </w:r>
      <w:r w:rsidRPr="00B57156">
        <w:rPr>
          <w:rFonts w:cs="B Mitra"/>
          <w:rtl/>
          <w:lang w:bidi="ar-SA"/>
        </w:rPr>
        <w:t xml:space="preserve"> است</w:t>
      </w:r>
      <w:r w:rsidRPr="00B57156">
        <w:rPr>
          <w:rFonts w:cs="B Mitra" w:hint="cs"/>
          <w:rtl/>
          <w:lang w:bidi="ar-SA"/>
        </w:rPr>
        <w:t xml:space="preserve"> و این </w:t>
      </w:r>
      <w:r w:rsidRPr="00B57156">
        <w:rPr>
          <w:rFonts w:cs="B Mitra"/>
          <w:rtl/>
          <w:lang w:bidi="ar-SA"/>
        </w:rPr>
        <w:t>واو خ</w:t>
      </w:r>
      <w:r w:rsidRPr="00B57156">
        <w:rPr>
          <w:rFonts w:cs="B Mitra" w:hint="cs"/>
          <w:rtl/>
          <w:lang w:bidi="ar-SA"/>
        </w:rPr>
        <w:t>ی</w:t>
      </w:r>
      <w:r w:rsidRPr="00B57156">
        <w:rPr>
          <w:rFonts w:cs="B Mitra" w:hint="eastAsia"/>
          <w:rtl/>
          <w:lang w:bidi="ar-SA"/>
        </w:rPr>
        <w:t>ل</w:t>
      </w:r>
      <w:r w:rsidRPr="00B57156">
        <w:rPr>
          <w:rFonts w:cs="B Mitra" w:hint="cs"/>
          <w:rtl/>
          <w:lang w:bidi="ar-SA"/>
        </w:rPr>
        <w:t>ی</w:t>
      </w:r>
      <w:r w:rsidRPr="00B57156">
        <w:rPr>
          <w:rFonts w:cs="B Mitra"/>
          <w:rtl/>
          <w:lang w:bidi="ar-SA"/>
        </w:rPr>
        <w:t xml:space="preserve"> معنا دارد</w:t>
      </w:r>
      <w:r w:rsidRPr="00B57156">
        <w:rPr>
          <w:rFonts w:cs="B Mitra" w:hint="cs"/>
          <w:rtl/>
          <w:lang w:bidi="ar-SA"/>
        </w:rPr>
        <w:t>.</w:t>
      </w:r>
      <w:r w:rsidRPr="00B57156">
        <w:rPr>
          <w:rFonts w:cs="B Mitra"/>
          <w:rtl/>
          <w:lang w:bidi="ar-SA"/>
        </w:rPr>
        <w:t xml:space="preserve"> اگر کس</w:t>
      </w:r>
      <w:r w:rsidRPr="00B57156">
        <w:rPr>
          <w:rFonts w:cs="B Mitra" w:hint="cs"/>
          <w:rtl/>
          <w:lang w:bidi="ar-SA"/>
        </w:rPr>
        <w:t>ی</w:t>
      </w:r>
      <w:r w:rsidRPr="00B57156">
        <w:rPr>
          <w:rFonts w:cs="B Mitra"/>
          <w:rtl/>
          <w:lang w:bidi="ar-SA"/>
        </w:rPr>
        <w:t xml:space="preserve"> به شما بگو</w:t>
      </w:r>
      <w:r w:rsidRPr="00B57156">
        <w:rPr>
          <w:rFonts w:cs="B Mitra" w:hint="cs"/>
          <w:rtl/>
          <w:lang w:bidi="ar-SA"/>
        </w:rPr>
        <w:t>ی</w:t>
      </w:r>
      <w:r w:rsidRPr="00B57156">
        <w:rPr>
          <w:rFonts w:cs="B Mitra" w:hint="eastAsia"/>
          <w:rtl/>
          <w:lang w:bidi="ar-SA"/>
        </w:rPr>
        <w:t>د</w:t>
      </w:r>
      <w:r w:rsidRPr="00B57156">
        <w:rPr>
          <w:rFonts w:cs="B Mitra"/>
          <w:rtl/>
          <w:lang w:bidi="ar-SA"/>
        </w:rPr>
        <w:t xml:space="preserve"> خدا تو را رحمت کند </w:t>
      </w:r>
      <w:r w:rsidRPr="00B57156">
        <w:rPr>
          <w:rFonts w:cs="B Mitra" w:hint="cs"/>
          <w:rtl/>
          <w:lang w:bidi="ar-SA"/>
        </w:rPr>
        <w:t xml:space="preserve">و </w:t>
      </w:r>
      <w:r w:rsidRPr="00B57156">
        <w:rPr>
          <w:rFonts w:cs="B Mitra"/>
          <w:rtl/>
          <w:lang w:bidi="ar-SA"/>
        </w:rPr>
        <w:t>شما در جواب بگو</w:t>
      </w:r>
      <w:r w:rsidRPr="00B57156">
        <w:rPr>
          <w:rFonts w:cs="B Mitra" w:hint="cs"/>
          <w:rtl/>
          <w:lang w:bidi="ar-SA"/>
        </w:rPr>
        <w:t>یید:</w:t>
      </w:r>
      <w:r w:rsidRPr="00B57156">
        <w:rPr>
          <w:rFonts w:cs="B Mitra"/>
          <w:rtl/>
          <w:lang w:bidi="ar-SA"/>
        </w:rPr>
        <w:t xml:space="preserve"> و تو را هم</w:t>
      </w:r>
      <w:r w:rsidR="001608B9" w:rsidRPr="00B57156">
        <w:rPr>
          <w:rFonts w:cs="B Mitra" w:hint="cs"/>
          <w:rtl/>
          <w:lang w:bidi="ar-SA"/>
        </w:rPr>
        <w:t>،</w:t>
      </w:r>
      <w:r w:rsidRPr="00B57156">
        <w:rPr>
          <w:rFonts w:cs="B Mitra" w:hint="cs"/>
          <w:rtl/>
          <w:lang w:bidi="ar-SA"/>
        </w:rPr>
        <w:t xml:space="preserve"> به این معنا است که هم من را رحمت کند و هم تو را رحمت کند.</w:t>
      </w:r>
      <w:r w:rsidRPr="00B57156">
        <w:rPr>
          <w:rFonts w:cs="B Mitra"/>
          <w:rtl/>
          <w:lang w:bidi="ar-SA"/>
        </w:rPr>
        <w:t xml:space="preserve"> </w:t>
      </w:r>
      <w:r w:rsidRPr="00B57156">
        <w:rPr>
          <w:rFonts w:cs="B Mitra" w:hint="cs"/>
          <w:rtl/>
          <w:lang w:bidi="ar-SA"/>
        </w:rPr>
        <w:t>«</w:t>
      </w:r>
      <w:r w:rsidRPr="00B57156">
        <w:rPr>
          <w:rFonts w:cs="B Mitra"/>
          <w:rtl/>
          <w:lang w:bidi="ar-SA"/>
        </w:rPr>
        <w:t>و عل</w:t>
      </w:r>
      <w:r w:rsidRPr="00B57156">
        <w:rPr>
          <w:rFonts w:cs="B Mitra" w:hint="cs"/>
          <w:rtl/>
          <w:lang w:bidi="ar-SA"/>
        </w:rPr>
        <w:t>ی</w:t>
      </w:r>
      <w:r w:rsidRPr="00B57156">
        <w:rPr>
          <w:rFonts w:cs="B Mitra" w:hint="eastAsia"/>
          <w:rtl/>
          <w:lang w:bidi="ar-SA"/>
        </w:rPr>
        <w:t>کم</w:t>
      </w:r>
      <w:r w:rsidRPr="00B57156">
        <w:rPr>
          <w:rFonts w:cs="B Mitra"/>
          <w:rtl/>
          <w:lang w:bidi="ar-SA"/>
        </w:rPr>
        <w:t xml:space="preserve"> السلام</w:t>
      </w:r>
      <w:r w:rsidRPr="00B57156">
        <w:rPr>
          <w:rFonts w:cs="B Mitra" w:hint="cs"/>
          <w:rtl/>
          <w:lang w:bidi="ar-SA"/>
        </w:rPr>
        <w:t>»</w:t>
      </w:r>
      <w:r w:rsidRPr="00B57156">
        <w:rPr>
          <w:rFonts w:cs="B Mitra"/>
          <w:rtl/>
          <w:lang w:bidi="ar-SA"/>
        </w:rPr>
        <w:t xml:space="preserve"> در اکثر نسخ کاف</w:t>
      </w:r>
      <w:r w:rsidRPr="00B57156">
        <w:rPr>
          <w:rFonts w:cs="B Mitra" w:hint="cs"/>
          <w:rtl/>
          <w:lang w:bidi="ar-SA"/>
        </w:rPr>
        <w:t>ی</w:t>
      </w:r>
      <w:r w:rsidRPr="00B57156">
        <w:rPr>
          <w:rFonts w:cs="B Mitra"/>
          <w:rtl/>
          <w:lang w:bidi="ar-SA"/>
        </w:rPr>
        <w:t xml:space="preserve"> </w:t>
      </w:r>
      <w:r w:rsidRPr="00B57156">
        <w:rPr>
          <w:rFonts w:cs="B Mitra" w:hint="cs"/>
          <w:rtl/>
          <w:lang w:bidi="ar-SA"/>
        </w:rPr>
        <w:t>هم بیان شده است. ممکن است که در این رو</w:t>
      </w:r>
      <w:r w:rsidR="001608B9" w:rsidRPr="00B57156">
        <w:rPr>
          <w:rFonts w:cs="B Mitra" w:hint="cs"/>
          <w:rtl/>
          <w:lang w:bidi="ar-SA"/>
        </w:rPr>
        <w:t>ای</w:t>
      </w:r>
      <w:r w:rsidRPr="00B57156">
        <w:rPr>
          <w:rFonts w:cs="B Mitra" w:hint="cs"/>
          <w:rtl/>
          <w:lang w:bidi="ar-SA"/>
        </w:rPr>
        <w:t xml:space="preserve">ت هم گفته شده این گونه پاسخ ندهید به دلیل وجود همین واو باشد </w:t>
      </w:r>
      <w:r w:rsidRPr="00B57156">
        <w:rPr>
          <w:rFonts w:cs="B Mitra"/>
          <w:rtl/>
          <w:lang w:bidi="ar-SA"/>
        </w:rPr>
        <w:t xml:space="preserve">و لذا </w:t>
      </w:r>
      <w:r w:rsidRPr="00B57156">
        <w:rPr>
          <w:rFonts w:cs="B Mitra" w:hint="cs"/>
          <w:rtl/>
          <w:lang w:bidi="ar-SA"/>
        </w:rPr>
        <w:t xml:space="preserve">این </w:t>
      </w:r>
      <w:r w:rsidRPr="00B57156">
        <w:rPr>
          <w:rFonts w:cs="B Mitra"/>
          <w:rtl/>
          <w:lang w:bidi="ar-SA"/>
        </w:rPr>
        <w:t>روا</w:t>
      </w:r>
      <w:r w:rsidRPr="00B57156">
        <w:rPr>
          <w:rFonts w:cs="B Mitra" w:hint="cs"/>
          <w:rtl/>
          <w:lang w:bidi="ar-SA"/>
        </w:rPr>
        <w:t>ی</w:t>
      </w:r>
      <w:r w:rsidRPr="00B57156">
        <w:rPr>
          <w:rFonts w:cs="B Mitra" w:hint="eastAsia"/>
          <w:rtl/>
          <w:lang w:bidi="ar-SA"/>
        </w:rPr>
        <w:t>ت</w:t>
      </w:r>
      <w:r w:rsidRPr="00B57156">
        <w:rPr>
          <w:rFonts w:cs="B Mitra"/>
          <w:rtl/>
          <w:lang w:bidi="ar-SA"/>
        </w:rPr>
        <w:t xml:space="preserve"> هم دل</w:t>
      </w:r>
      <w:r w:rsidRPr="00B57156">
        <w:rPr>
          <w:rFonts w:cs="B Mitra" w:hint="cs"/>
          <w:rtl/>
          <w:lang w:bidi="ar-SA"/>
        </w:rPr>
        <w:t>ی</w:t>
      </w:r>
      <w:r w:rsidRPr="00B57156">
        <w:rPr>
          <w:rFonts w:cs="B Mitra" w:hint="eastAsia"/>
          <w:rtl/>
          <w:lang w:bidi="ar-SA"/>
        </w:rPr>
        <w:t>ل</w:t>
      </w:r>
      <w:r w:rsidRPr="00B57156">
        <w:rPr>
          <w:rFonts w:cs="B Mitra"/>
          <w:rtl/>
          <w:lang w:bidi="ar-SA"/>
        </w:rPr>
        <w:t xml:space="preserve"> بر چ</w:t>
      </w:r>
      <w:r w:rsidRPr="00B57156">
        <w:rPr>
          <w:rFonts w:cs="B Mitra" w:hint="cs"/>
          <w:rtl/>
          <w:lang w:bidi="ar-SA"/>
        </w:rPr>
        <w:t>ی</w:t>
      </w:r>
      <w:r w:rsidRPr="00B57156">
        <w:rPr>
          <w:rFonts w:cs="B Mitra" w:hint="eastAsia"/>
          <w:rtl/>
          <w:lang w:bidi="ar-SA"/>
        </w:rPr>
        <w:t>ز</w:t>
      </w:r>
      <w:r w:rsidRPr="00B57156">
        <w:rPr>
          <w:rFonts w:cs="B Mitra" w:hint="cs"/>
          <w:rtl/>
          <w:lang w:bidi="ar-SA"/>
        </w:rPr>
        <w:t>ی</w:t>
      </w:r>
      <w:r w:rsidRPr="00B57156">
        <w:rPr>
          <w:rFonts w:cs="B Mitra"/>
          <w:rtl/>
          <w:lang w:bidi="ar-SA"/>
        </w:rPr>
        <w:t xml:space="preserve"> نم</w:t>
      </w:r>
      <w:r w:rsidRPr="00B57156">
        <w:rPr>
          <w:rFonts w:cs="B Mitra" w:hint="cs"/>
          <w:rtl/>
          <w:lang w:bidi="ar-SA"/>
        </w:rPr>
        <w:t>ی‌</w:t>
      </w:r>
      <w:r w:rsidRPr="00B57156">
        <w:rPr>
          <w:rFonts w:cs="B Mitra" w:hint="eastAsia"/>
          <w:rtl/>
          <w:lang w:bidi="ar-SA"/>
        </w:rPr>
        <w:t>شود</w:t>
      </w:r>
      <w:r w:rsidRPr="00B57156">
        <w:rPr>
          <w:rFonts w:cs="B Mitra" w:hint="cs"/>
          <w:rtl/>
          <w:lang w:bidi="ar-SA"/>
        </w:rPr>
        <w:t xml:space="preserve">. ایشان از مجموع روایات استفاده می کنند که </w:t>
      </w:r>
      <w:r w:rsidRPr="00B57156">
        <w:rPr>
          <w:rFonts w:cs="B Mitra"/>
          <w:rtl/>
          <w:lang w:bidi="ar-SA"/>
        </w:rPr>
        <w:t>ب</w:t>
      </w:r>
      <w:r w:rsidRPr="00B57156">
        <w:rPr>
          <w:rFonts w:cs="B Mitra" w:hint="cs"/>
          <w:rtl/>
          <w:lang w:bidi="ar-SA"/>
        </w:rPr>
        <w:t>ی</w:t>
      </w:r>
      <w:r w:rsidRPr="00B57156">
        <w:rPr>
          <w:rFonts w:cs="B Mitra" w:hint="eastAsia"/>
          <w:rtl/>
          <w:lang w:bidi="ar-SA"/>
        </w:rPr>
        <w:t>ش</w:t>
      </w:r>
      <w:r w:rsidRPr="00B57156">
        <w:rPr>
          <w:rFonts w:cs="B Mitra"/>
          <w:rtl/>
          <w:lang w:bidi="ar-SA"/>
        </w:rPr>
        <w:t xml:space="preserve"> از ا</w:t>
      </w:r>
      <w:r w:rsidRPr="00B57156">
        <w:rPr>
          <w:rFonts w:cs="B Mitra" w:hint="cs"/>
          <w:rtl/>
          <w:lang w:bidi="ar-SA"/>
        </w:rPr>
        <w:t>ی</w:t>
      </w:r>
      <w:r w:rsidRPr="00B57156">
        <w:rPr>
          <w:rFonts w:cs="B Mitra" w:hint="eastAsia"/>
          <w:rtl/>
          <w:lang w:bidi="ar-SA"/>
        </w:rPr>
        <w:t>ن</w:t>
      </w:r>
      <w:r w:rsidRPr="00B57156">
        <w:rPr>
          <w:rFonts w:cs="B Mitra"/>
          <w:rtl/>
          <w:lang w:bidi="ar-SA"/>
        </w:rPr>
        <w:t xml:space="preserve"> دل</w:t>
      </w:r>
      <w:r w:rsidRPr="00B57156">
        <w:rPr>
          <w:rFonts w:cs="B Mitra" w:hint="cs"/>
          <w:rtl/>
          <w:lang w:bidi="ar-SA"/>
        </w:rPr>
        <w:t>ی</w:t>
      </w:r>
      <w:r w:rsidRPr="00B57156">
        <w:rPr>
          <w:rFonts w:cs="B Mitra" w:hint="eastAsia"/>
          <w:rtl/>
          <w:lang w:bidi="ar-SA"/>
        </w:rPr>
        <w:t>ل</w:t>
      </w:r>
      <w:r w:rsidRPr="00B57156">
        <w:rPr>
          <w:rFonts w:cs="B Mitra"/>
          <w:rtl/>
          <w:lang w:bidi="ar-SA"/>
        </w:rPr>
        <w:t xml:space="preserve"> </w:t>
      </w:r>
      <w:r w:rsidRPr="00B57156">
        <w:rPr>
          <w:rFonts w:cs="B Mitra" w:hint="cs"/>
          <w:rtl/>
          <w:lang w:bidi="ar-SA"/>
        </w:rPr>
        <w:t>وجود ندارد که «</w:t>
      </w:r>
      <w:r w:rsidRPr="00B57156">
        <w:rPr>
          <w:rFonts w:cs="B Mitra"/>
          <w:rtl/>
          <w:lang w:bidi="ar-SA"/>
        </w:rPr>
        <w:t>الا تز</w:t>
      </w:r>
      <w:r w:rsidRPr="00B57156">
        <w:rPr>
          <w:rFonts w:cs="B Mitra" w:hint="cs"/>
          <w:rtl/>
          <w:lang w:bidi="ar-SA"/>
        </w:rPr>
        <w:t>ی</w:t>
      </w:r>
      <w:r w:rsidRPr="00B57156">
        <w:rPr>
          <w:rFonts w:cs="B Mitra" w:hint="eastAsia"/>
          <w:rtl/>
          <w:lang w:bidi="ar-SA"/>
        </w:rPr>
        <w:t>د</w:t>
      </w:r>
      <w:r w:rsidRPr="00B57156">
        <w:rPr>
          <w:rFonts w:cs="B Mitra"/>
          <w:rtl/>
          <w:lang w:bidi="ar-SA"/>
        </w:rPr>
        <w:t xml:space="preserve"> عل</w:t>
      </w:r>
      <w:r w:rsidRPr="00B57156">
        <w:rPr>
          <w:rFonts w:cs="B Mitra" w:hint="cs"/>
          <w:rtl/>
          <w:lang w:bidi="ar-SA"/>
        </w:rPr>
        <w:t>ی</w:t>
      </w:r>
      <w:r w:rsidRPr="00B57156">
        <w:rPr>
          <w:rFonts w:cs="B Mitra"/>
          <w:rtl/>
          <w:lang w:bidi="ar-SA"/>
        </w:rPr>
        <w:t xml:space="preserve"> تح</w:t>
      </w:r>
      <w:r w:rsidRPr="00B57156">
        <w:rPr>
          <w:rFonts w:cs="B Mitra" w:hint="cs"/>
          <w:rtl/>
          <w:lang w:bidi="ar-SA"/>
        </w:rPr>
        <w:t>ی</w:t>
      </w:r>
      <w:r w:rsidRPr="00B57156">
        <w:rPr>
          <w:rFonts w:cs="B Mitra" w:hint="eastAsia"/>
          <w:rtl/>
          <w:lang w:bidi="ar-SA"/>
        </w:rPr>
        <w:t>ة</w:t>
      </w:r>
      <w:r w:rsidRPr="00B57156">
        <w:rPr>
          <w:rFonts w:cs="B Mitra"/>
          <w:rtl/>
          <w:lang w:bidi="ar-SA"/>
        </w:rPr>
        <w:t xml:space="preserve"> الطرف الآخر ش</w:t>
      </w:r>
      <w:r w:rsidRPr="00B57156">
        <w:rPr>
          <w:rFonts w:cs="B Mitra" w:hint="cs"/>
          <w:rtl/>
          <w:lang w:bidi="ar-SA"/>
        </w:rPr>
        <w:t>ی</w:t>
      </w:r>
      <w:r w:rsidRPr="00B57156">
        <w:rPr>
          <w:rFonts w:cs="B Mitra" w:hint="eastAsia"/>
          <w:rtl/>
          <w:lang w:bidi="ar-SA"/>
        </w:rPr>
        <w:t>ئا</w:t>
      </w:r>
      <w:r w:rsidRPr="00B57156">
        <w:rPr>
          <w:rFonts w:cs="B Mitra" w:hint="cs"/>
          <w:rtl/>
          <w:lang w:bidi="ar-SA"/>
        </w:rPr>
        <w:t xml:space="preserve">» یعنی اگر شخصی به مصلی </w:t>
      </w:r>
      <w:r w:rsidRPr="00B57156">
        <w:rPr>
          <w:rFonts w:cs="B Mitra"/>
          <w:rtl/>
          <w:lang w:bidi="ar-SA"/>
        </w:rPr>
        <w:t xml:space="preserve">گفت </w:t>
      </w:r>
      <w:r w:rsidRPr="00B57156">
        <w:rPr>
          <w:rFonts w:cs="B Mitra" w:hint="cs"/>
          <w:rtl/>
          <w:lang w:bidi="ar-SA"/>
        </w:rPr>
        <w:t>«</w:t>
      </w:r>
      <w:r w:rsidRPr="00B57156">
        <w:rPr>
          <w:rFonts w:cs="B Mitra"/>
          <w:rtl/>
          <w:lang w:bidi="ar-SA"/>
        </w:rPr>
        <w:t>السلام عل</w:t>
      </w:r>
      <w:r w:rsidRPr="00B57156">
        <w:rPr>
          <w:rFonts w:cs="B Mitra" w:hint="cs"/>
          <w:rtl/>
          <w:lang w:bidi="ar-SA"/>
        </w:rPr>
        <w:t>ی</w:t>
      </w:r>
      <w:r w:rsidRPr="00B57156">
        <w:rPr>
          <w:rFonts w:cs="B Mitra" w:hint="eastAsia"/>
          <w:rtl/>
          <w:lang w:bidi="ar-SA"/>
        </w:rPr>
        <w:t>کم</w:t>
      </w:r>
      <w:r w:rsidRPr="00B57156">
        <w:rPr>
          <w:rFonts w:cs="B Mitra" w:hint="cs"/>
          <w:rtl/>
          <w:lang w:bidi="ar-SA"/>
        </w:rPr>
        <w:t>»</w:t>
      </w:r>
      <w:r w:rsidRPr="00B57156">
        <w:rPr>
          <w:rFonts w:cs="B Mitra" w:hint="eastAsia"/>
          <w:rtl/>
          <w:lang w:bidi="ar-SA"/>
        </w:rPr>
        <w:t>،</w:t>
      </w:r>
      <w:r w:rsidRPr="00B57156">
        <w:rPr>
          <w:rFonts w:cs="B Mitra"/>
          <w:rtl/>
          <w:lang w:bidi="ar-SA"/>
        </w:rPr>
        <w:t xml:space="preserve"> </w:t>
      </w:r>
      <w:r w:rsidRPr="00B57156">
        <w:rPr>
          <w:rFonts w:cs="B Mitra" w:hint="cs"/>
          <w:rtl/>
          <w:lang w:bidi="ar-SA"/>
        </w:rPr>
        <w:t>مصلی «</w:t>
      </w:r>
      <w:r w:rsidRPr="00B57156">
        <w:rPr>
          <w:rFonts w:cs="B Mitra"/>
          <w:rtl/>
          <w:lang w:bidi="ar-SA"/>
        </w:rPr>
        <w:t>عل</w:t>
      </w:r>
      <w:r w:rsidRPr="00B57156">
        <w:rPr>
          <w:rFonts w:cs="B Mitra" w:hint="cs"/>
          <w:rtl/>
          <w:lang w:bidi="ar-SA"/>
        </w:rPr>
        <w:t>ی</w:t>
      </w:r>
      <w:r w:rsidRPr="00B57156">
        <w:rPr>
          <w:rFonts w:cs="B Mitra" w:hint="eastAsia"/>
          <w:rtl/>
          <w:lang w:bidi="ar-SA"/>
        </w:rPr>
        <w:t>کم</w:t>
      </w:r>
      <w:r w:rsidRPr="00B57156">
        <w:rPr>
          <w:rFonts w:cs="B Mitra"/>
          <w:rtl/>
          <w:lang w:bidi="ar-SA"/>
        </w:rPr>
        <w:t xml:space="preserve"> السلام</w:t>
      </w:r>
      <w:r w:rsidRPr="00B57156">
        <w:rPr>
          <w:rFonts w:cs="B Mitra" w:hint="cs"/>
          <w:rtl/>
          <w:lang w:bidi="ar-SA"/>
        </w:rPr>
        <w:t>»</w:t>
      </w:r>
      <w:r w:rsidRPr="00B57156">
        <w:rPr>
          <w:rFonts w:cs="B Mitra"/>
          <w:rtl/>
          <w:lang w:bidi="ar-SA"/>
        </w:rPr>
        <w:t xml:space="preserve"> هم م</w:t>
      </w:r>
      <w:r w:rsidRPr="00B57156">
        <w:rPr>
          <w:rFonts w:cs="B Mitra" w:hint="cs"/>
          <w:rtl/>
          <w:lang w:bidi="ar-SA"/>
        </w:rPr>
        <w:t>ی‌‌</w:t>
      </w:r>
      <w:r w:rsidRPr="00B57156">
        <w:rPr>
          <w:rFonts w:cs="B Mitra" w:hint="eastAsia"/>
          <w:rtl/>
          <w:lang w:bidi="ar-SA"/>
        </w:rPr>
        <w:t>توان</w:t>
      </w:r>
      <w:r w:rsidRPr="00B57156">
        <w:rPr>
          <w:rFonts w:cs="B Mitra" w:hint="cs"/>
          <w:rtl/>
          <w:lang w:bidi="ar-SA"/>
        </w:rPr>
        <w:t>د بگوید زیرا این تقدیم افاده حصر هم نمی کند ولی «و علیکم السلام»</w:t>
      </w:r>
      <w:r w:rsidRPr="00B57156">
        <w:rPr>
          <w:rFonts w:cs="B Mitra"/>
          <w:rtl/>
          <w:lang w:bidi="ar-SA"/>
        </w:rPr>
        <w:t xml:space="preserve"> </w:t>
      </w:r>
      <w:r w:rsidRPr="00B57156">
        <w:rPr>
          <w:rFonts w:cs="B Mitra" w:hint="cs"/>
          <w:rtl/>
          <w:lang w:bidi="ar-SA"/>
        </w:rPr>
        <w:t xml:space="preserve">نمی تواند بگوید. </w:t>
      </w:r>
      <w:r w:rsidRPr="00B57156">
        <w:rPr>
          <w:rFonts w:cs="B Mitra"/>
          <w:rtl/>
          <w:lang w:bidi="ar-SA"/>
        </w:rPr>
        <w:t>اضافه بر رد تح</w:t>
      </w:r>
      <w:r w:rsidRPr="00B57156">
        <w:rPr>
          <w:rFonts w:cs="B Mitra" w:hint="cs"/>
          <w:rtl/>
          <w:lang w:bidi="ar-SA"/>
        </w:rPr>
        <w:t>ی</w:t>
      </w:r>
      <w:r w:rsidRPr="00B57156">
        <w:rPr>
          <w:rFonts w:cs="B Mitra" w:hint="eastAsia"/>
          <w:rtl/>
          <w:lang w:bidi="ar-SA"/>
        </w:rPr>
        <w:t>ت</w:t>
      </w:r>
      <w:r w:rsidRPr="00B57156">
        <w:rPr>
          <w:rFonts w:cs="B Mitra"/>
          <w:rtl/>
          <w:lang w:bidi="ar-SA"/>
        </w:rPr>
        <w:t xml:space="preserve"> هم چ</w:t>
      </w:r>
      <w:r w:rsidRPr="00B57156">
        <w:rPr>
          <w:rFonts w:cs="B Mitra" w:hint="cs"/>
          <w:rtl/>
          <w:lang w:bidi="ar-SA"/>
        </w:rPr>
        <w:t>ی</w:t>
      </w:r>
      <w:r w:rsidRPr="00B57156">
        <w:rPr>
          <w:rFonts w:cs="B Mitra" w:hint="eastAsia"/>
          <w:rtl/>
          <w:lang w:bidi="ar-SA"/>
        </w:rPr>
        <w:t>ز</w:t>
      </w:r>
      <w:r w:rsidRPr="00B57156">
        <w:rPr>
          <w:rFonts w:cs="B Mitra" w:hint="cs"/>
          <w:rtl/>
          <w:lang w:bidi="ar-SA"/>
        </w:rPr>
        <w:t>ی</w:t>
      </w:r>
      <w:r w:rsidRPr="00B57156">
        <w:rPr>
          <w:rFonts w:cs="B Mitra"/>
          <w:rtl/>
          <w:lang w:bidi="ar-SA"/>
        </w:rPr>
        <w:t xml:space="preserve"> </w:t>
      </w:r>
      <w:r w:rsidRPr="00B57156">
        <w:rPr>
          <w:rFonts w:cs="B Mitra" w:hint="cs"/>
          <w:rtl/>
          <w:lang w:bidi="ar-SA"/>
        </w:rPr>
        <w:t>نباید گفت مثلا «</w:t>
      </w:r>
      <w:r w:rsidRPr="00B57156">
        <w:rPr>
          <w:rFonts w:cs="B Mitra"/>
          <w:rtl/>
          <w:lang w:bidi="ar-SA"/>
        </w:rPr>
        <w:t>و رحمة الله</w:t>
      </w:r>
      <w:r w:rsidRPr="00B57156">
        <w:rPr>
          <w:rFonts w:cs="B Mitra" w:hint="cs"/>
          <w:rtl/>
          <w:lang w:bidi="ar-SA"/>
        </w:rPr>
        <w:t>»</w:t>
      </w:r>
      <w:r w:rsidRPr="00B57156">
        <w:rPr>
          <w:rFonts w:cs="B Mitra"/>
          <w:rtl/>
          <w:lang w:bidi="ar-SA"/>
        </w:rPr>
        <w:t xml:space="preserve"> </w:t>
      </w:r>
      <w:r w:rsidRPr="00B57156">
        <w:rPr>
          <w:rFonts w:cs="B Mitra" w:hint="cs"/>
          <w:rtl/>
          <w:lang w:bidi="ar-SA"/>
        </w:rPr>
        <w:t xml:space="preserve">نباید گفته شود. پس مماثلت به این مقدار لازم است که بر تحیتی که شخص سلام دهنده کرده چیزی افزوده نشود. </w:t>
      </w:r>
    </w:p>
    <w:p w14:paraId="1E2E0EE4" w14:textId="77777777" w:rsidR="0057607C" w:rsidRPr="00B57156" w:rsidRDefault="0057607C" w:rsidP="00D73C9A">
      <w:pPr>
        <w:rPr>
          <w:rFonts w:cs="B Mitra"/>
          <w:lang w:bidi="ar-SA"/>
        </w:rPr>
      </w:pPr>
    </w:p>
    <w:sectPr w:rsidR="0057607C" w:rsidRPr="00B57156"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CBA4" w14:textId="77777777" w:rsidR="004C57EE" w:rsidRDefault="004C57EE" w:rsidP="00147A3C">
      <w:r>
        <w:separator/>
      </w:r>
    </w:p>
    <w:p w14:paraId="559519FC" w14:textId="77777777" w:rsidR="004C57EE" w:rsidRDefault="004C57EE" w:rsidP="00147A3C"/>
  </w:endnote>
  <w:endnote w:type="continuationSeparator" w:id="0">
    <w:p w14:paraId="6CEAAAC8" w14:textId="77777777" w:rsidR="004C57EE" w:rsidRDefault="004C57EE" w:rsidP="00147A3C">
      <w:r>
        <w:continuationSeparator/>
      </w:r>
    </w:p>
    <w:p w14:paraId="01A69FD0" w14:textId="77777777" w:rsidR="004C57EE" w:rsidRDefault="004C57EE"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845D6C">
          <w:rPr>
            <w:noProof/>
            <w:rtl/>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96DDB" w14:textId="77777777" w:rsidR="004C57EE" w:rsidRDefault="004C57EE" w:rsidP="009027B8">
      <w:pPr>
        <w:spacing w:after="0"/>
      </w:pPr>
      <w:r>
        <w:separator/>
      </w:r>
    </w:p>
  </w:footnote>
  <w:footnote w:type="continuationSeparator" w:id="0">
    <w:p w14:paraId="73B05A82" w14:textId="77777777" w:rsidR="004C57EE" w:rsidRDefault="004C57EE" w:rsidP="009027B8">
      <w:pPr>
        <w:spacing w:after="0"/>
      </w:pPr>
      <w:r>
        <w:continuationSeparator/>
      </w:r>
    </w:p>
    <w:p w14:paraId="4F8D2B08" w14:textId="77777777" w:rsidR="004C57EE" w:rsidRDefault="004C57EE" w:rsidP="00147A3C"/>
  </w:footnote>
  <w:footnote w:type="continuationNotice" w:id="1">
    <w:p w14:paraId="487F119C" w14:textId="77777777" w:rsidR="004C57EE" w:rsidRPr="009027B8" w:rsidRDefault="004C57EE" w:rsidP="009027B8">
      <w:pPr>
        <w:pStyle w:val="Footer"/>
      </w:pPr>
    </w:p>
  </w:footnote>
  <w:footnote w:id="2">
    <w:p w14:paraId="6DB4BE18" w14:textId="77777777" w:rsidR="00392BD0" w:rsidRDefault="00392BD0" w:rsidP="00392BD0">
      <w:pPr>
        <w:pStyle w:val="FootnoteText"/>
        <w:rPr>
          <w:rtl/>
        </w:rPr>
      </w:pPr>
      <w:r>
        <w:rPr>
          <w:rStyle w:val="FootnoteReference"/>
        </w:rPr>
        <w:footnoteRef/>
      </w:r>
      <w:r>
        <w:rPr>
          <w:rtl/>
        </w:rPr>
        <w:t xml:space="preserve"> </w:t>
      </w:r>
      <w:hyperlink r:id="rId1" w:history="1">
        <w:r w:rsidRPr="00463ECC">
          <w:rPr>
            <w:rStyle w:val="Hyperlink"/>
            <w:rFonts w:hint="cs"/>
            <w:rtl/>
          </w:rPr>
          <w:t xml:space="preserve">وسائل الشیعة </w:t>
        </w:r>
        <w:r w:rsidRPr="00463ECC">
          <w:rPr>
            <w:rStyle w:val="Hyperlink"/>
            <w:rtl/>
          </w:rPr>
          <w:t>7: 268</w:t>
        </w:r>
      </w:hyperlink>
    </w:p>
  </w:footnote>
  <w:footnote w:id="3">
    <w:p w14:paraId="49ED8E96" w14:textId="77777777" w:rsidR="00392BD0" w:rsidRDefault="00392BD0" w:rsidP="00392BD0">
      <w:pPr>
        <w:pStyle w:val="FootnoteText"/>
        <w:rPr>
          <w:rtl/>
        </w:rPr>
      </w:pPr>
      <w:r>
        <w:rPr>
          <w:rStyle w:val="FootnoteReference"/>
        </w:rPr>
        <w:footnoteRef/>
      </w:r>
      <w:r>
        <w:rPr>
          <w:rtl/>
        </w:rPr>
        <w:t xml:space="preserve"> </w:t>
      </w:r>
      <w:hyperlink r:id="rId2" w:history="1">
        <w:r w:rsidRPr="00463ECC">
          <w:rPr>
            <w:rStyle w:val="Hyperlink"/>
            <w:rFonts w:hint="cs"/>
            <w:rtl/>
          </w:rPr>
          <w:t xml:space="preserve">وسائل الشیعة </w:t>
        </w:r>
        <w:r w:rsidRPr="00463ECC">
          <w:rPr>
            <w:rStyle w:val="Hyperlink"/>
            <w:rtl/>
          </w:rPr>
          <w:t>7: 268</w:t>
        </w:r>
      </w:hyperlink>
    </w:p>
  </w:footnote>
  <w:footnote w:id="4">
    <w:p w14:paraId="3983F1AD" w14:textId="77777777" w:rsidR="00392BD0" w:rsidRDefault="00392BD0" w:rsidP="00392BD0">
      <w:pPr>
        <w:pStyle w:val="FootnoteText"/>
      </w:pPr>
      <w:r>
        <w:rPr>
          <w:rStyle w:val="FootnoteReference"/>
        </w:rPr>
        <w:footnoteRef/>
      </w:r>
      <w:r>
        <w:rPr>
          <w:rtl/>
        </w:rPr>
        <w:t xml:space="preserve"> </w:t>
      </w:r>
      <w:hyperlink r:id="rId3" w:history="1">
        <w:r w:rsidRPr="00EA6CD7">
          <w:rPr>
            <w:rStyle w:val="Hyperlink"/>
            <w:rFonts w:hint="cs"/>
            <w:rtl/>
          </w:rPr>
          <w:t>موسوعة الامام الخوئي 15: 455</w:t>
        </w:r>
      </w:hyperlink>
    </w:p>
  </w:footnote>
  <w:footnote w:id="5">
    <w:p w14:paraId="15DB43E1" w14:textId="77777777" w:rsidR="00392BD0" w:rsidRDefault="00392BD0" w:rsidP="00392BD0">
      <w:pPr>
        <w:pStyle w:val="FootnoteText"/>
      </w:pPr>
      <w:r>
        <w:rPr>
          <w:rStyle w:val="FootnoteReference"/>
        </w:rPr>
        <w:footnoteRef/>
      </w:r>
      <w:r>
        <w:rPr>
          <w:rtl/>
        </w:rPr>
        <w:t xml:space="preserve"> </w:t>
      </w:r>
      <w:hyperlink r:id="rId4" w:history="1">
        <w:r w:rsidRPr="00EA6CD7">
          <w:rPr>
            <w:rStyle w:val="Hyperlink"/>
            <w:rFonts w:hint="cs"/>
            <w:rtl/>
          </w:rPr>
          <w:t xml:space="preserve">موسوعة الامام الخوئي </w:t>
        </w:r>
        <w:r w:rsidRPr="00EA6CD7">
          <w:rPr>
            <w:rStyle w:val="Hyperlink"/>
            <w:rtl/>
          </w:rPr>
          <w:t>15: 4</w:t>
        </w:r>
        <w:r w:rsidRPr="00EA6CD7">
          <w:rPr>
            <w:rStyle w:val="Hyperlink"/>
            <w:rFonts w:hint="cs"/>
            <w:rtl/>
          </w:rPr>
          <w:t>90</w:t>
        </w:r>
      </w:hyperlink>
    </w:p>
  </w:footnote>
  <w:footnote w:id="6">
    <w:p w14:paraId="17C7D3E6" w14:textId="77777777" w:rsidR="00392BD0" w:rsidRDefault="00392BD0" w:rsidP="00392BD0">
      <w:pPr>
        <w:pStyle w:val="FootnoteText"/>
      </w:pPr>
      <w:r>
        <w:rPr>
          <w:rStyle w:val="FootnoteReference"/>
        </w:rPr>
        <w:footnoteRef/>
      </w:r>
      <w:r>
        <w:rPr>
          <w:rtl/>
        </w:rPr>
        <w:t xml:space="preserve"> </w:t>
      </w:r>
      <w:hyperlink r:id="rId5" w:history="1">
        <w:r w:rsidRPr="008C0F44">
          <w:rPr>
            <w:rStyle w:val="Hyperlink"/>
            <w:rFonts w:hint="cs"/>
            <w:rtl/>
          </w:rPr>
          <w:t>وسائل الشیعة 7 : 267</w:t>
        </w:r>
      </w:hyperlink>
    </w:p>
  </w:footnote>
  <w:footnote w:id="7">
    <w:p w14:paraId="6818EB21" w14:textId="77777777" w:rsidR="00392BD0" w:rsidRDefault="00392BD0" w:rsidP="00392BD0">
      <w:pPr>
        <w:pStyle w:val="FootnoteText"/>
        <w:rPr>
          <w:rtl/>
        </w:rPr>
      </w:pPr>
      <w:r>
        <w:rPr>
          <w:rStyle w:val="FootnoteReference"/>
        </w:rPr>
        <w:footnoteRef/>
      </w:r>
      <w:r>
        <w:rPr>
          <w:rtl/>
        </w:rPr>
        <w:t xml:space="preserve"> </w:t>
      </w:r>
      <w:hyperlink r:id="rId6" w:history="1">
        <w:r w:rsidRPr="00463ECC">
          <w:rPr>
            <w:rStyle w:val="Hyperlink"/>
            <w:rFonts w:hint="cs"/>
            <w:rtl/>
          </w:rPr>
          <w:t xml:space="preserve">وسائل الشیعة </w:t>
        </w:r>
        <w:r w:rsidRPr="00463ECC">
          <w:rPr>
            <w:rStyle w:val="Hyperlink"/>
            <w:rtl/>
          </w:rPr>
          <w:t>7: 268</w:t>
        </w:r>
      </w:hyperlink>
    </w:p>
  </w:footnote>
  <w:footnote w:id="8">
    <w:p w14:paraId="1F014342" w14:textId="77777777" w:rsidR="00392BD0" w:rsidRDefault="00392BD0" w:rsidP="00392BD0">
      <w:pPr>
        <w:pStyle w:val="FootnoteText"/>
      </w:pPr>
      <w:r>
        <w:rPr>
          <w:rStyle w:val="FootnoteReference"/>
        </w:rPr>
        <w:footnoteRef/>
      </w:r>
      <w:r>
        <w:rPr>
          <w:rtl/>
        </w:rPr>
        <w:t xml:space="preserve"> </w:t>
      </w:r>
      <w:r>
        <w:rPr>
          <w:rFonts w:hint="cs"/>
          <w:rtl/>
        </w:rPr>
        <w:t>تبیان الصلاة 6: 244.</w:t>
      </w:r>
    </w:p>
  </w:footnote>
  <w:footnote w:id="9">
    <w:p w14:paraId="0E7DEE88" w14:textId="77777777" w:rsidR="00392BD0" w:rsidRDefault="00392BD0" w:rsidP="00392BD0">
      <w:pPr>
        <w:pStyle w:val="FootnoteText"/>
      </w:pPr>
      <w:r>
        <w:rPr>
          <w:rStyle w:val="FootnoteReference"/>
        </w:rPr>
        <w:footnoteRef/>
      </w:r>
      <w:r>
        <w:rPr>
          <w:rtl/>
        </w:rPr>
        <w:t xml:space="preserve"> </w:t>
      </w:r>
      <w:hyperlink r:id="rId7" w:history="1">
        <w:r w:rsidRPr="007B77BB">
          <w:rPr>
            <w:rStyle w:val="Hyperlink"/>
            <w:rFonts w:hint="cs"/>
            <w:rtl/>
          </w:rPr>
          <w:t>مستمسک العروة الوثقی 6: 555</w:t>
        </w:r>
      </w:hyperlink>
    </w:p>
  </w:footnote>
  <w:footnote w:id="10">
    <w:p w14:paraId="103489B0" w14:textId="77777777" w:rsidR="00392BD0" w:rsidRDefault="00392BD0" w:rsidP="00392BD0">
      <w:pPr>
        <w:pStyle w:val="FootnoteText"/>
      </w:pPr>
      <w:r>
        <w:rPr>
          <w:rStyle w:val="FootnoteReference"/>
        </w:rPr>
        <w:footnoteRef/>
      </w:r>
      <w:r>
        <w:rPr>
          <w:rtl/>
        </w:rPr>
        <w:t xml:space="preserve"> </w:t>
      </w:r>
      <w:hyperlink r:id="rId8" w:history="1">
        <w:r w:rsidRPr="007B77BB">
          <w:rPr>
            <w:rStyle w:val="Hyperlink"/>
            <w:rFonts w:hint="cs"/>
            <w:rtl/>
          </w:rPr>
          <w:t>موسوعة الامام الخوئی 15: 457</w:t>
        </w:r>
      </w:hyperlink>
    </w:p>
  </w:footnote>
  <w:footnote w:id="11">
    <w:p w14:paraId="4A92D3D8" w14:textId="77777777" w:rsidR="00392BD0" w:rsidRDefault="00392BD0" w:rsidP="00392BD0">
      <w:pPr>
        <w:pStyle w:val="FootnoteText"/>
        <w:rPr>
          <w:rtl/>
        </w:rPr>
      </w:pPr>
      <w:r>
        <w:rPr>
          <w:rStyle w:val="FootnoteReference"/>
        </w:rPr>
        <w:footnoteRef/>
      </w:r>
      <w:r>
        <w:rPr>
          <w:rtl/>
        </w:rPr>
        <w:t xml:space="preserve"> </w:t>
      </w:r>
      <w:hyperlink r:id="rId9" w:history="1">
        <w:r w:rsidRPr="00420751">
          <w:rPr>
            <w:rStyle w:val="Hyperlink"/>
            <w:rFonts w:hint="cs"/>
            <w:rtl/>
          </w:rPr>
          <w:t xml:space="preserve">وسائل الشیعة </w:t>
        </w:r>
        <w:r w:rsidRPr="00420751">
          <w:rPr>
            <w:rStyle w:val="Hyperlink"/>
            <w:rtl/>
          </w:rPr>
          <w:t xml:space="preserve">7: </w:t>
        </w:r>
        <w:r>
          <w:rPr>
            <w:rStyle w:val="Hyperlink"/>
            <w:rFonts w:hint="cs"/>
            <w:rtl/>
          </w:rPr>
          <w:t>268</w:t>
        </w:r>
      </w:hyperlink>
    </w:p>
  </w:footnote>
  <w:footnote w:id="12">
    <w:p w14:paraId="7DD5D411" w14:textId="77777777" w:rsidR="00392BD0" w:rsidRDefault="00392BD0" w:rsidP="00392BD0">
      <w:pPr>
        <w:pStyle w:val="FootnoteText"/>
      </w:pPr>
      <w:r>
        <w:rPr>
          <w:rStyle w:val="FootnoteReference"/>
        </w:rPr>
        <w:footnoteRef/>
      </w:r>
      <w:r>
        <w:rPr>
          <w:rtl/>
        </w:rPr>
        <w:t xml:space="preserve"> </w:t>
      </w:r>
      <w:r>
        <w:rPr>
          <w:rFonts w:hint="cs"/>
          <w:rtl/>
        </w:rPr>
        <w:t xml:space="preserve">العروة الوثقی و التعلیقات علیها 7: 486؛ </w:t>
      </w:r>
      <w:r w:rsidRPr="001E0EA9">
        <w:rPr>
          <w:rtl/>
        </w:rPr>
        <w:t>بأن لا يزيد عليه، و كذا لا يقدّم الظرف إذا سلّم عليه مع تقديم السّلام على الأحوط لزوما، و أمّا حكم عكسه فسيجيء في المسألة التالية. (السيستاني).</w:t>
      </w:r>
    </w:p>
  </w:footnote>
  <w:footnote w:id="13">
    <w:p w14:paraId="0F357EC6" w14:textId="77777777" w:rsidR="00392BD0" w:rsidRDefault="00392BD0" w:rsidP="00392BD0">
      <w:pPr>
        <w:pStyle w:val="FootnoteText"/>
      </w:pPr>
      <w:r>
        <w:rPr>
          <w:rStyle w:val="FootnoteReference"/>
        </w:rPr>
        <w:footnoteRef/>
      </w:r>
      <w:r>
        <w:rPr>
          <w:rtl/>
        </w:rPr>
        <w:t xml:space="preserve"> </w:t>
      </w:r>
      <w:r w:rsidRPr="00F24828">
        <w:rPr>
          <w:rtl/>
        </w:rPr>
        <w:t>النساء :  86</w:t>
      </w:r>
    </w:p>
  </w:footnote>
  <w:footnote w:id="14">
    <w:p w14:paraId="124D294E" w14:textId="77777777" w:rsidR="00392BD0" w:rsidRDefault="00392BD0" w:rsidP="00392BD0">
      <w:pPr>
        <w:pStyle w:val="FootnoteText"/>
      </w:pPr>
      <w:r>
        <w:rPr>
          <w:rStyle w:val="FootnoteReference"/>
        </w:rPr>
        <w:footnoteRef/>
      </w:r>
      <w:r>
        <w:rPr>
          <w:rtl/>
        </w:rPr>
        <w:t xml:space="preserve"> </w:t>
      </w:r>
      <w:hyperlink r:id="rId10" w:history="1">
        <w:r w:rsidRPr="00463ECC">
          <w:rPr>
            <w:rStyle w:val="Hyperlink"/>
            <w:rFonts w:hint="cs"/>
            <w:rtl/>
          </w:rPr>
          <w:t xml:space="preserve">وسائل الشیعة </w:t>
        </w:r>
        <w:r w:rsidRPr="00463ECC">
          <w:rPr>
            <w:rStyle w:val="Hyperlink"/>
            <w:rtl/>
          </w:rPr>
          <w:t>7: 268</w:t>
        </w:r>
      </w:hyperlink>
    </w:p>
  </w:footnote>
  <w:footnote w:id="15">
    <w:p w14:paraId="353651BB" w14:textId="77777777" w:rsidR="00392BD0" w:rsidRDefault="00392BD0" w:rsidP="00392BD0">
      <w:pPr>
        <w:pStyle w:val="FootnoteText"/>
      </w:pPr>
      <w:r>
        <w:rPr>
          <w:rStyle w:val="FootnoteReference"/>
        </w:rPr>
        <w:footnoteRef/>
      </w:r>
      <w:r>
        <w:rPr>
          <w:rtl/>
        </w:rPr>
        <w:t xml:space="preserve"> </w:t>
      </w:r>
      <w:r w:rsidRPr="00C66A65">
        <w:rPr>
          <w:rtl/>
        </w:rPr>
        <w:t xml:space="preserve">من لا </w:t>
      </w:r>
      <w:r w:rsidRPr="00C66A65">
        <w:rPr>
          <w:rFonts w:hint="cs"/>
          <w:rtl/>
        </w:rPr>
        <w:t>ی</w:t>
      </w:r>
      <w:r w:rsidRPr="00C66A65">
        <w:rPr>
          <w:rFonts w:hint="eastAsia"/>
          <w:rtl/>
        </w:rPr>
        <w:t>حضره</w:t>
      </w:r>
      <w:r w:rsidRPr="00C66A65">
        <w:rPr>
          <w:rtl/>
        </w:rPr>
        <w:t xml:space="preserve"> الفق</w:t>
      </w:r>
      <w:r w:rsidRPr="00C66A65">
        <w:rPr>
          <w:rFonts w:hint="cs"/>
          <w:rtl/>
        </w:rPr>
        <w:t>ی</w:t>
      </w:r>
      <w:r w:rsidRPr="00C66A65">
        <w:rPr>
          <w:rFonts w:hint="eastAsia"/>
          <w:rtl/>
        </w:rPr>
        <w:t>ه</w:t>
      </w:r>
      <w:r w:rsidRPr="00C66A65">
        <w:rPr>
          <w:rtl/>
        </w:rPr>
        <w:t xml:space="preserve"> 4: 424</w:t>
      </w:r>
    </w:p>
  </w:footnote>
  <w:footnote w:id="16">
    <w:p w14:paraId="7FEA35D7" w14:textId="77777777" w:rsidR="00392BD0" w:rsidRDefault="00392BD0" w:rsidP="00392BD0">
      <w:pPr>
        <w:pStyle w:val="FootnoteText"/>
      </w:pPr>
      <w:r>
        <w:rPr>
          <w:rStyle w:val="FootnoteReference"/>
        </w:rPr>
        <w:footnoteRef/>
      </w:r>
      <w:r>
        <w:rPr>
          <w:rtl/>
        </w:rPr>
        <w:t xml:space="preserve"> </w:t>
      </w:r>
      <w:r>
        <w:rPr>
          <w:rFonts w:hint="cs"/>
          <w:rtl/>
        </w:rPr>
        <w:t>مقرر: ظاهرا مراد استاد، شیخ طوسی بوده است. زیرا نجاشی در مورد ایشان فرموده: «</w:t>
      </w:r>
      <w:r w:rsidRPr="00DF0682">
        <w:rPr>
          <w:rtl/>
        </w:rPr>
        <w:t xml:space="preserve"> كان محمد ضعيفا في الحديث‏</w:t>
      </w:r>
      <w:r>
        <w:rPr>
          <w:rFonts w:hint="cs"/>
          <w:rtl/>
        </w:rPr>
        <w:t>» رجال النجاشی 335؛ اما شیخ طوسی فرموده: «</w:t>
      </w:r>
      <w:r>
        <w:rPr>
          <w:rtl/>
        </w:rPr>
        <w:t xml:space="preserve"> محمد بن خالد البرقي،</w:t>
      </w:r>
      <w:r>
        <w:rPr>
          <w:rFonts w:hint="cs"/>
          <w:rtl/>
        </w:rPr>
        <w:t xml:space="preserve"> </w:t>
      </w:r>
      <w:r>
        <w:rPr>
          <w:rtl/>
        </w:rPr>
        <w:t>ثقة</w:t>
      </w:r>
      <w:r>
        <w:rPr>
          <w:rFonts w:hint="cs"/>
          <w:rtl/>
        </w:rPr>
        <w:t>» رجال الطوسی 363.</w:t>
      </w:r>
    </w:p>
  </w:footnote>
  <w:footnote w:id="17">
    <w:p w14:paraId="5720812D" w14:textId="77777777" w:rsidR="00392BD0" w:rsidRDefault="00392BD0" w:rsidP="00392BD0">
      <w:pPr>
        <w:pStyle w:val="FootnoteText"/>
        <w:rPr>
          <w:rtl/>
        </w:rPr>
      </w:pPr>
      <w:r>
        <w:rPr>
          <w:rStyle w:val="FootnoteReference"/>
        </w:rPr>
        <w:footnoteRef/>
      </w:r>
      <w:r>
        <w:rPr>
          <w:rFonts w:hint="cs"/>
          <w:rtl/>
        </w:rPr>
        <w:t xml:space="preserve"> </w:t>
      </w:r>
      <w:r w:rsidRPr="00FB5037">
        <w:rPr>
          <w:rtl/>
        </w:rPr>
        <w:t>الرجال (لابن الغضائري)</w:t>
      </w:r>
      <w:r>
        <w:rPr>
          <w:rFonts w:hint="cs"/>
          <w:rtl/>
        </w:rPr>
        <w:t xml:space="preserve"> 93.</w:t>
      </w:r>
    </w:p>
  </w:footnote>
  <w:footnote w:id="18">
    <w:p w14:paraId="15086FCB" w14:textId="77777777" w:rsidR="00392BD0" w:rsidRDefault="00392BD0" w:rsidP="00392BD0">
      <w:pPr>
        <w:pStyle w:val="FootnoteText"/>
        <w:rPr>
          <w:rtl/>
        </w:rPr>
      </w:pPr>
      <w:r>
        <w:rPr>
          <w:rStyle w:val="FootnoteReference"/>
        </w:rPr>
        <w:footnoteRef/>
      </w:r>
      <w:r>
        <w:rPr>
          <w:rtl/>
        </w:rPr>
        <w:t xml:space="preserve"> </w:t>
      </w:r>
      <w:r>
        <w:rPr>
          <w:rFonts w:hint="cs"/>
          <w:rtl/>
        </w:rPr>
        <w:t>معجم رجال الحدیث 17: 73</w:t>
      </w:r>
    </w:p>
  </w:footnote>
  <w:footnote w:id="19">
    <w:p w14:paraId="7FB58D6B" w14:textId="77777777" w:rsidR="00392BD0" w:rsidRDefault="00392BD0" w:rsidP="00392BD0">
      <w:pPr>
        <w:pStyle w:val="FootnoteText"/>
      </w:pPr>
      <w:r>
        <w:rPr>
          <w:rStyle w:val="FootnoteReference"/>
        </w:rPr>
        <w:footnoteRef/>
      </w:r>
      <w:r>
        <w:rPr>
          <w:rtl/>
        </w:rPr>
        <w:t xml:space="preserve"> </w:t>
      </w:r>
      <w:r>
        <w:rPr>
          <w:rFonts w:hint="cs"/>
          <w:rtl/>
        </w:rPr>
        <w:t xml:space="preserve">من لا یحضره الفقیه </w:t>
      </w:r>
      <w:r w:rsidRPr="00076697">
        <w:rPr>
          <w:rtl/>
        </w:rPr>
        <w:t>1: 3</w:t>
      </w:r>
      <w:r>
        <w:rPr>
          <w:rFonts w:hint="cs"/>
          <w:rtl/>
        </w:rPr>
        <w:t>.</w:t>
      </w:r>
    </w:p>
  </w:footnote>
  <w:footnote w:id="20">
    <w:p w14:paraId="72FF376E" w14:textId="77777777" w:rsidR="00392BD0" w:rsidRDefault="00392BD0" w:rsidP="00392BD0">
      <w:pPr>
        <w:pStyle w:val="FootnoteText"/>
        <w:rPr>
          <w:rtl/>
        </w:rPr>
      </w:pPr>
      <w:r>
        <w:rPr>
          <w:rStyle w:val="FootnoteReference"/>
        </w:rPr>
        <w:footnoteRef/>
      </w:r>
      <w:r>
        <w:rPr>
          <w:rtl/>
        </w:rPr>
        <w:t xml:space="preserve"> </w:t>
      </w:r>
      <w:r>
        <w:rPr>
          <w:rFonts w:hint="cs"/>
          <w:rtl/>
        </w:rPr>
        <w:t xml:space="preserve"> </w:t>
      </w:r>
      <w:r w:rsidRPr="00CB7BE5">
        <w:rPr>
          <w:rtl/>
        </w:rPr>
        <w:t>السرائر الحاوي لتحرير الفتاوي (و المستطرفات)</w:t>
      </w:r>
      <w:r>
        <w:rPr>
          <w:rFonts w:hint="cs"/>
          <w:rtl/>
        </w:rPr>
        <w:t xml:space="preserve"> 3: 604؛ </w:t>
      </w:r>
      <w:r w:rsidRPr="00F11F71">
        <w:rPr>
          <w:color w:val="008000"/>
          <w:rtl/>
        </w:rPr>
        <w:t>أَحْمَدُ بْنُ مُحَمَّدٍ عَنِ الْحُسَيْنِ  بْنِ سَعِيدٍ عَنْ فَضَالَةَ عَنْ حُسَيْنِ بْنِ عُثْمَانَ عَنِ ابْنِ مُسْكَانَ قَالَ مُحَمَّدُ بْنُ إِدْرِيسَ وَ اسْمُ ابْنِ مُسْكَانَ الْحَسَنُ وَ هُوَ ابْنُ أَخِي جَابِرٍ الْجُعْفِيِّ عَرِيقُ الْوَلَايَةِ لِأَهْلِ الْبَيْتِ ع عَنْ مُحَمَّدِ بْنِ مُسْلِمٍ قَالَ سَأَلْتُهُ عَنِ الرَّجُلِ يُسَلِّمُ عَلَى الْقَوْمِ فِي الصَّلَاةِ فَقَالَ إِذَا سَلَّمَ عَلَيْكَ مُسْلِمٌ وَ أَنْتَ فِي الصَّلَاةِ فَسَلِّمْ عَلَيْهِ تَقُولُ السَّلَامُ عَلَيْكَ وَ أَشِرْ إِلَيْهِ بِإِصْبَعِكَ</w:t>
      </w:r>
    </w:p>
  </w:footnote>
  <w:footnote w:id="21">
    <w:p w14:paraId="43FE7703" w14:textId="77777777" w:rsidR="00392BD0" w:rsidRDefault="00392BD0" w:rsidP="00392BD0">
      <w:pPr>
        <w:pStyle w:val="FootnoteText"/>
      </w:pPr>
      <w:r>
        <w:rPr>
          <w:rStyle w:val="FootnoteReference"/>
        </w:rPr>
        <w:footnoteRef/>
      </w:r>
      <w:r>
        <w:rPr>
          <w:rtl/>
        </w:rPr>
        <w:t xml:space="preserve"> </w:t>
      </w:r>
      <w:r w:rsidRPr="00CB7BE5">
        <w:rPr>
          <w:rtl/>
        </w:rPr>
        <w:t>السرائر الحاوي لتحرير الفتاوي (و المستطرفات)</w:t>
      </w:r>
      <w:r>
        <w:rPr>
          <w:rFonts w:hint="cs"/>
          <w:rtl/>
        </w:rPr>
        <w:t xml:space="preserve"> 3: 601؛ </w:t>
      </w:r>
      <w:r w:rsidRPr="00AF2AA2">
        <w:rPr>
          <w:rtl/>
        </w:rPr>
        <w:t>هذا الكتاب كان بخط شيخنا أبي جعفر الطوسي رحمه الله مصنف كتاب النهاية رحمه الله فنقلت هذه الأحاديث من خطه من الكتاب المشار إليه‏</w:t>
      </w:r>
    </w:p>
  </w:footnote>
  <w:footnote w:id="22">
    <w:p w14:paraId="14289844" w14:textId="77777777" w:rsidR="00392BD0" w:rsidRDefault="00392BD0" w:rsidP="00392BD0">
      <w:pPr>
        <w:pStyle w:val="FootnoteText"/>
        <w:rPr>
          <w:rtl/>
        </w:rPr>
      </w:pPr>
      <w:r>
        <w:rPr>
          <w:rStyle w:val="FootnoteReference"/>
        </w:rPr>
        <w:footnoteRef/>
      </w:r>
      <w:r>
        <w:rPr>
          <w:rtl/>
        </w:rPr>
        <w:t xml:space="preserve"> </w:t>
      </w:r>
      <w:r>
        <w:rPr>
          <w:rFonts w:hint="cs"/>
          <w:rtl/>
        </w:rPr>
        <w:t>الفهرست 411.</w:t>
      </w:r>
    </w:p>
  </w:footnote>
  <w:footnote w:id="23">
    <w:p w14:paraId="74662AF0" w14:textId="77777777" w:rsidR="00392BD0" w:rsidRDefault="00392BD0" w:rsidP="00392BD0">
      <w:pPr>
        <w:pStyle w:val="FootnoteText"/>
        <w:jc w:val="left"/>
        <w:rPr>
          <w:rtl/>
        </w:rPr>
      </w:pPr>
      <w:r>
        <w:rPr>
          <w:rStyle w:val="FootnoteReference"/>
        </w:rPr>
        <w:footnoteRef/>
      </w:r>
      <w:r>
        <w:rPr>
          <w:rtl/>
        </w:rPr>
        <w:t xml:space="preserve"> </w:t>
      </w:r>
      <w:hyperlink r:id="rId11" w:history="1">
        <w:r w:rsidRPr="00AF2AA2">
          <w:rPr>
            <w:rStyle w:val="Hyperlink"/>
            <w:rFonts w:hint="cs"/>
            <w:rtl/>
          </w:rPr>
          <w:t>موسوعة الامام الخوئی 15: 455</w:t>
        </w:r>
      </w:hyperlink>
    </w:p>
  </w:footnote>
  <w:footnote w:id="24">
    <w:p w14:paraId="0E8A28E9" w14:textId="77777777" w:rsidR="00392BD0" w:rsidRPr="006542AC" w:rsidRDefault="00392BD0" w:rsidP="00392BD0">
      <w:pPr>
        <w:pStyle w:val="FootnoteText"/>
        <w:rPr>
          <w:color w:val="008000"/>
          <w:rtl/>
        </w:rPr>
      </w:pPr>
      <w:r>
        <w:rPr>
          <w:rStyle w:val="FootnoteReference"/>
        </w:rPr>
        <w:footnoteRef/>
      </w:r>
      <w:r>
        <w:rPr>
          <w:rFonts w:hint="cs"/>
          <w:rtl/>
        </w:rPr>
        <w:t xml:space="preserve"> </w:t>
      </w:r>
      <w:r w:rsidRPr="006542AC">
        <w:rPr>
          <w:rtl/>
        </w:rPr>
        <w:t>قرب الإسناد (ط - الحديثة) 209</w:t>
      </w:r>
      <w:r>
        <w:rPr>
          <w:rFonts w:hint="cs"/>
          <w:rtl/>
        </w:rPr>
        <w:t xml:space="preserve">؛ </w:t>
      </w:r>
      <w:r w:rsidRPr="006542AC">
        <w:rPr>
          <w:color w:val="008000"/>
          <w:rtl/>
        </w:rPr>
        <w:t>وَ سَأَلْتُهُ عَنِ الرَّجُلِ يَكُونُ فِي الصَّلَاةِ، فَيُسَلِّمُ عَلَيْهِ الرَّجُلُ، هَلْ يَصْلُحُ أَنْ يَرُدَّ؟ قَالَ:</w:t>
      </w:r>
      <w:r w:rsidRPr="006542AC">
        <w:rPr>
          <w:rFonts w:hint="cs"/>
          <w:color w:val="008000"/>
          <w:rtl/>
        </w:rPr>
        <w:t xml:space="preserve"> </w:t>
      </w:r>
      <w:r w:rsidRPr="006542AC">
        <w:rPr>
          <w:color w:val="008000"/>
          <w:rtl/>
        </w:rPr>
        <w:t xml:space="preserve"> «نَعَمْ، يَقُولُ: السَّلَامُ عَلَيْكَ. فَيُشِيرُ إِلَيْهِ بِإِصْبَعِهِ»</w:t>
      </w:r>
    </w:p>
  </w:footnote>
  <w:footnote w:id="25">
    <w:p w14:paraId="65501F86" w14:textId="77777777" w:rsidR="00392BD0" w:rsidRDefault="00392BD0" w:rsidP="00392BD0">
      <w:pPr>
        <w:pStyle w:val="FootnoteText"/>
      </w:pPr>
      <w:r>
        <w:rPr>
          <w:rStyle w:val="FootnoteReference"/>
        </w:rPr>
        <w:footnoteRef/>
      </w:r>
      <w:r>
        <w:rPr>
          <w:rtl/>
        </w:rPr>
        <w:t xml:space="preserve"> </w:t>
      </w:r>
      <w:hyperlink r:id="rId12" w:history="1">
        <w:r w:rsidRPr="00713119">
          <w:rPr>
            <w:rStyle w:val="Hyperlink"/>
            <w:rFonts w:hint="cs"/>
            <w:rtl/>
          </w:rPr>
          <w:t xml:space="preserve">وسائل الشیعة </w:t>
        </w:r>
        <w:r w:rsidRPr="00713119">
          <w:rPr>
            <w:rStyle w:val="Hyperlink"/>
            <w:rtl/>
          </w:rPr>
          <w:t>7: 267</w:t>
        </w:r>
      </w:hyperlink>
    </w:p>
  </w:footnote>
  <w:footnote w:id="26">
    <w:p w14:paraId="4DD65050" w14:textId="77777777" w:rsidR="00392BD0" w:rsidRDefault="00392BD0" w:rsidP="00392BD0">
      <w:pPr>
        <w:pStyle w:val="FootnoteText"/>
        <w:rPr>
          <w:rtl/>
        </w:rPr>
      </w:pPr>
      <w:r>
        <w:rPr>
          <w:rStyle w:val="FootnoteReference"/>
        </w:rPr>
        <w:footnoteRef/>
      </w:r>
      <w:r>
        <w:rPr>
          <w:rFonts w:hint="cs"/>
          <w:rtl/>
        </w:rPr>
        <w:t xml:space="preserve"> </w:t>
      </w:r>
      <w:r w:rsidRPr="00C86A18">
        <w:rPr>
          <w:rtl/>
        </w:rPr>
        <w:t>الكافي (ط - دارالحديث)</w:t>
      </w:r>
      <w:r>
        <w:rPr>
          <w:rFonts w:hint="cs"/>
          <w:rtl/>
        </w:rPr>
        <w:t xml:space="preserve"> 6: 302.</w:t>
      </w:r>
    </w:p>
  </w:footnote>
  <w:footnote w:id="27">
    <w:p w14:paraId="31D3F7D6" w14:textId="77777777" w:rsidR="00392BD0" w:rsidRDefault="00392BD0" w:rsidP="00392BD0">
      <w:pPr>
        <w:pStyle w:val="FootnoteText"/>
      </w:pPr>
      <w:r>
        <w:rPr>
          <w:rStyle w:val="FootnoteReference"/>
        </w:rPr>
        <w:footnoteRef/>
      </w:r>
      <w:r>
        <w:rPr>
          <w:rtl/>
        </w:rPr>
        <w:t xml:space="preserve"> </w:t>
      </w:r>
      <w:r w:rsidRPr="00FD431B">
        <w:rPr>
          <w:rtl/>
        </w:rPr>
        <w:t>تهذ</w:t>
      </w:r>
      <w:r w:rsidRPr="00FD431B">
        <w:rPr>
          <w:rFonts w:hint="cs"/>
          <w:rtl/>
        </w:rPr>
        <w:t>ی</w:t>
      </w:r>
      <w:r w:rsidRPr="00FD431B">
        <w:rPr>
          <w:rFonts w:hint="eastAsia"/>
          <w:rtl/>
        </w:rPr>
        <w:t>ب</w:t>
      </w:r>
      <w:r w:rsidRPr="00FD431B">
        <w:rPr>
          <w:rtl/>
        </w:rPr>
        <w:t xml:space="preserve"> الاحکام 2: 328</w:t>
      </w:r>
    </w:p>
  </w:footnote>
  <w:footnote w:id="28">
    <w:p w14:paraId="076CF9C7" w14:textId="77777777" w:rsidR="00BD5642" w:rsidRDefault="00BD5642" w:rsidP="00BD5642">
      <w:pPr>
        <w:pStyle w:val="FootnoteText"/>
        <w:rPr>
          <w:rtl/>
        </w:rPr>
      </w:pPr>
      <w:r>
        <w:rPr>
          <w:rStyle w:val="FootnoteReference"/>
        </w:rPr>
        <w:footnoteRef/>
      </w:r>
      <w:r>
        <w:rPr>
          <w:rtl/>
        </w:rPr>
        <w:t xml:space="preserve"> </w:t>
      </w:r>
      <w:hyperlink r:id="rId13" w:history="1">
        <w:r w:rsidRPr="00080ADA">
          <w:rPr>
            <w:rStyle w:val="Hyperlink"/>
            <w:rFonts w:hint="cs"/>
            <w:rtl/>
          </w:rPr>
          <w:t>موسوعة الامام الخوئی 15: 460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66960506" w:rsidR="00AA26D7" w:rsidRPr="00480985" w:rsidRDefault="00AA26D7" w:rsidP="007A7FB0">
                          <w:pPr>
                            <w:rPr>
                              <w:rFonts w:cs="2  Mitra"/>
                              <w:b/>
                              <w:bCs/>
                              <w:sz w:val="24"/>
                              <w:szCs w:val="24"/>
                            </w:rPr>
                          </w:pPr>
                          <w:r w:rsidRPr="00480985">
                            <w:rPr>
                              <w:rFonts w:cs="2  Mitra"/>
                              <w:b/>
                              <w:bCs/>
                              <w:sz w:val="24"/>
                              <w:szCs w:val="24"/>
                              <w:rtl/>
                            </w:rPr>
                            <w:t xml:space="preserve">جلسه: </w:t>
                          </w:r>
                          <w:r w:rsidR="00F96D90">
                            <w:rPr>
                              <w:rFonts w:cs="2  Mitra"/>
                              <w:b/>
                              <w:bCs/>
                              <w:sz w:val="24"/>
                              <w:szCs w:val="24"/>
                            </w:rPr>
                            <w:t>69</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F96D90">
                            <w:rPr>
                              <w:rFonts w:cs="2  Mitra" w:hint="cs"/>
                              <w:b/>
                              <w:bCs/>
                              <w:sz w:val="24"/>
                              <w:szCs w:val="24"/>
                              <w:rtl/>
                            </w:rPr>
                            <w:t>یک</w:t>
                          </w:r>
                          <w:r>
                            <w:rPr>
                              <w:rFonts w:cs="2  Mitra" w:hint="cs"/>
                              <w:b/>
                              <w:bCs/>
                              <w:sz w:val="24"/>
                              <w:szCs w:val="24"/>
                              <w:rtl/>
                            </w:rPr>
                            <w:t>شنبه</w:t>
                          </w:r>
                          <w:r w:rsidRPr="00480985">
                            <w:rPr>
                              <w:rFonts w:cs="2  Mitra"/>
                              <w:b/>
                              <w:bCs/>
                              <w:sz w:val="24"/>
                              <w:szCs w:val="24"/>
                              <w:rtl/>
                            </w:rPr>
                            <w:t xml:space="preserve"> </w:t>
                          </w:r>
                          <w:r w:rsidR="00F96D90">
                            <w:rPr>
                              <w:rFonts w:cs="2  Mitra" w:hint="cs"/>
                              <w:b/>
                              <w:bCs/>
                              <w:sz w:val="24"/>
                              <w:szCs w:val="24"/>
                              <w:rtl/>
                            </w:rPr>
                            <w:t>9</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66960506" w:rsidR="00AA26D7" w:rsidRPr="00480985" w:rsidRDefault="00AA26D7" w:rsidP="007A7FB0">
                    <w:pPr>
                      <w:rPr>
                        <w:rFonts w:cs="2  Mitra"/>
                        <w:b/>
                        <w:bCs/>
                        <w:sz w:val="24"/>
                        <w:szCs w:val="24"/>
                      </w:rPr>
                    </w:pPr>
                    <w:r w:rsidRPr="00480985">
                      <w:rPr>
                        <w:rFonts w:cs="2  Mitra"/>
                        <w:b/>
                        <w:bCs/>
                        <w:sz w:val="24"/>
                        <w:szCs w:val="24"/>
                        <w:rtl/>
                      </w:rPr>
                      <w:t xml:space="preserve">جلسه: </w:t>
                    </w:r>
                    <w:r w:rsidR="00F96D90">
                      <w:rPr>
                        <w:rFonts w:cs="2  Mitra"/>
                        <w:b/>
                        <w:bCs/>
                        <w:sz w:val="24"/>
                        <w:szCs w:val="24"/>
                      </w:rPr>
                      <w:t>69</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F96D90">
                      <w:rPr>
                        <w:rFonts w:cs="2  Mitra" w:hint="cs"/>
                        <w:b/>
                        <w:bCs/>
                        <w:sz w:val="24"/>
                        <w:szCs w:val="24"/>
                        <w:rtl/>
                      </w:rPr>
                      <w:t>یک</w:t>
                    </w:r>
                    <w:r>
                      <w:rPr>
                        <w:rFonts w:cs="2  Mitra" w:hint="cs"/>
                        <w:b/>
                        <w:bCs/>
                        <w:sz w:val="24"/>
                        <w:szCs w:val="24"/>
                        <w:rtl/>
                      </w:rPr>
                      <w:t>شنبه</w:t>
                    </w:r>
                    <w:r w:rsidRPr="00480985">
                      <w:rPr>
                        <w:rFonts w:cs="2  Mitra"/>
                        <w:b/>
                        <w:bCs/>
                        <w:sz w:val="24"/>
                        <w:szCs w:val="24"/>
                        <w:rtl/>
                      </w:rPr>
                      <w:t xml:space="preserve"> </w:t>
                    </w:r>
                    <w:r w:rsidR="00F96D90">
                      <w:rPr>
                        <w:rFonts w:cs="2  Mitra" w:hint="cs"/>
                        <w:b/>
                        <w:bCs/>
                        <w:sz w:val="24"/>
                        <w:szCs w:val="24"/>
                        <w:rtl/>
                      </w:rPr>
                      <w:t>9</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286271">
    <w:abstractNumId w:val="4"/>
  </w:num>
  <w:num w:numId="2" w16cid:durableId="1262640928">
    <w:abstractNumId w:val="1"/>
  </w:num>
  <w:num w:numId="3" w16cid:durableId="288903975">
    <w:abstractNumId w:val="2"/>
  </w:num>
  <w:num w:numId="4" w16cid:durableId="1002125804">
    <w:abstractNumId w:val="0"/>
  </w:num>
  <w:num w:numId="5" w16cid:durableId="1915385495">
    <w:abstractNumId w:val="5"/>
  </w:num>
  <w:num w:numId="6" w16cid:durableId="2077511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52"/>
    <w:rsid w:val="00067E8C"/>
    <w:rsid w:val="00070D17"/>
    <w:rsid w:val="00072A73"/>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08B9"/>
    <w:rsid w:val="001619D6"/>
    <w:rsid w:val="00163FD1"/>
    <w:rsid w:val="00165BD0"/>
    <w:rsid w:val="00171F94"/>
    <w:rsid w:val="00180418"/>
    <w:rsid w:val="00181175"/>
    <w:rsid w:val="00184465"/>
    <w:rsid w:val="00184682"/>
    <w:rsid w:val="00185137"/>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66DE"/>
    <w:rsid w:val="00230C9F"/>
    <w:rsid w:val="00230D2E"/>
    <w:rsid w:val="00230E99"/>
    <w:rsid w:val="00231F18"/>
    <w:rsid w:val="0023655A"/>
    <w:rsid w:val="00236B53"/>
    <w:rsid w:val="00237058"/>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91BB4"/>
    <w:rsid w:val="00295064"/>
    <w:rsid w:val="002955C7"/>
    <w:rsid w:val="00296F80"/>
    <w:rsid w:val="002977DA"/>
    <w:rsid w:val="00297ABC"/>
    <w:rsid w:val="002A01CB"/>
    <w:rsid w:val="002A0519"/>
    <w:rsid w:val="002A0CCA"/>
    <w:rsid w:val="002A3AA5"/>
    <w:rsid w:val="002A41FC"/>
    <w:rsid w:val="002A5584"/>
    <w:rsid w:val="002A57BF"/>
    <w:rsid w:val="002A6157"/>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5184"/>
    <w:rsid w:val="003059A5"/>
    <w:rsid w:val="003077AE"/>
    <w:rsid w:val="00311558"/>
    <w:rsid w:val="00312F41"/>
    <w:rsid w:val="00313F32"/>
    <w:rsid w:val="0031404E"/>
    <w:rsid w:val="00317686"/>
    <w:rsid w:val="00317EBF"/>
    <w:rsid w:val="00320A2E"/>
    <w:rsid w:val="00320C9A"/>
    <w:rsid w:val="00320D69"/>
    <w:rsid w:val="00322771"/>
    <w:rsid w:val="00324079"/>
    <w:rsid w:val="00324A95"/>
    <w:rsid w:val="00331F32"/>
    <w:rsid w:val="003323FB"/>
    <w:rsid w:val="0033477C"/>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BD0"/>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7EE"/>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355"/>
    <w:rsid w:val="005A1544"/>
    <w:rsid w:val="005A244B"/>
    <w:rsid w:val="005A2DEC"/>
    <w:rsid w:val="005A43EB"/>
    <w:rsid w:val="005A471A"/>
    <w:rsid w:val="005A4CE0"/>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946"/>
    <w:rsid w:val="005D4FBD"/>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DAE"/>
    <w:rsid w:val="006E12B5"/>
    <w:rsid w:val="006E3559"/>
    <w:rsid w:val="006E3734"/>
    <w:rsid w:val="006E4061"/>
    <w:rsid w:val="006E4CB0"/>
    <w:rsid w:val="006E5443"/>
    <w:rsid w:val="006E5E5D"/>
    <w:rsid w:val="006E6254"/>
    <w:rsid w:val="006E6F75"/>
    <w:rsid w:val="006F13EE"/>
    <w:rsid w:val="006F336C"/>
    <w:rsid w:val="006F644E"/>
    <w:rsid w:val="006F678E"/>
    <w:rsid w:val="006F727B"/>
    <w:rsid w:val="0070032B"/>
    <w:rsid w:val="00701B1E"/>
    <w:rsid w:val="00701BDB"/>
    <w:rsid w:val="0070463F"/>
    <w:rsid w:val="00704651"/>
    <w:rsid w:val="007054E6"/>
    <w:rsid w:val="00706BB8"/>
    <w:rsid w:val="007075EB"/>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8AD"/>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5D6C"/>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EA0"/>
    <w:rsid w:val="009040EC"/>
    <w:rsid w:val="0090687E"/>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97AE2"/>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17B7"/>
    <w:rsid w:val="00B53279"/>
    <w:rsid w:val="00B538D6"/>
    <w:rsid w:val="00B53B7D"/>
    <w:rsid w:val="00B55C35"/>
    <w:rsid w:val="00B55EAD"/>
    <w:rsid w:val="00B57156"/>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1748"/>
    <w:rsid w:val="00C41B70"/>
    <w:rsid w:val="00C421D7"/>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5"/>
    <w:rsid w:val="00CB78F4"/>
    <w:rsid w:val="00CC0A29"/>
    <w:rsid w:val="00CC1702"/>
    <w:rsid w:val="00CC2FDB"/>
    <w:rsid w:val="00CC50B8"/>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5769"/>
    <w:rsid w:val="00D35DFC"/>
    <w:rsid w:val="00D400A9"/>
    <w:rsid w:val="00D4368F"/>
    <w:rsid w:val="00D45F1B"/>
    <w:rsid w:val="00D46EA3"/>
    <w:rsid w:val="00D470EC"/>
    <w:rsid w:val="00D47596"/>
    <w:rsid w:val="00D47804"/>
    <w:rsid w:val="00D479F6"/>
    <w:rsid w:val="00D515F5"/>
    <w:rsid w:val="00D517B9"/>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4701"/>
    <w:rsid w:val="00DA6053"/>
    <w:rsid w:val="00DA620F"/>
    <w:rsid w:val="00DA6601"/>
    <w:rsid w:val="00DA68AF"/>
    <w:rsid w:val="00DB09AB"/>
    <w:rsid w:val="00DB2024"/>
    <w:rsid w:val="00DB28F1"/>
    <w:rsid w:val="00DB2B0A"/>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75E5"/>
    <w:rsid w:val="00E17707"/>
    <w:rsid w:val="00E2192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0CD9"/>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00929AB2-4EBF-4D05-A63A-E0796F6D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392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D0"/>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71334/15/457" TargetMode="External"/><Relationship Id="rId13" Type="http://schemas.openxmlformats.org/officeDocument/2006/relationships/hyperlink" Target="https://lib.eshia.ir/71334/15/460" TargetMode="External"/><Relationship Id="rId3" Type="http://schemas.openxmlformats.org/officeDocument/2006/relationships/hyperlink" Target="https://lib.eshia.ir/71334/15/455" TargetMode="External"/><Relationship Id="rId7" Type="http://schemas.openxmlformats.org/officeDocument/2006/relationships/hyperlink" Target="https://lib.eshia.ir/11052/6/555" TargetMode="External"/><Relationship Id="rId12" Type="http://schemas.openxmlformats.org/officeDocument/2006/relationships/hyperlink" Target="https://lib.eshia.ir/11025/7/267" TargetMode="External"/><Relationship Id="rId2" Type="http://schemas.openxmlformats.org/officeDocument/2006/relationships/hyperlink" Target="https://lib.eshia.ir/11025/7/268" TargetMode="External"/><Relationship Id="rId1" Type="http://schemas.openxmlformats.org/officeDocument/2006/relationships/hyperlink" Target="https://lib.eshia.ir/11025/7/268" TargetMode="External"/><Relationship Id="rId6" Type="http://schemas.openxmlformats.org/officeDocument/2006/relationships/hyperlink" Target="https://lib.eshia.ir/11025/7/268" TargetMode="External"/><Relationship Id="rId11" Type="http://schemas.openxmlformats.org/officeDocument/2006/relationships/hyperlink" Target="https://lib.eshia.ir/71334/15/455" TargetMode="External"/><Relationship Id="rId5" Type="http://schemas.openxmlformats.org/officeDocument/2006/relationships/hyperlink" Target="https://lib.eshia.ir/11025/7/267" TargetMode="External"/><Relationship Id="rId10" Type="http://schemas.openxmlformats.org/officeDocument/2006/relationships/hyperlink" Target="https://lib.eshia.ir/11025/7/268" TargetMode="External"/><Relationship Id="rId4" Type="http://schemas.openxmlformats.org/officeDocument/2006/relationships/hyperlink" Target="https://lib.eshia.ir/71334/15/490" TargetMode="External"/><Relationship Id="rId9" Type="http://schemas.openxmlformats.org/officeDocument/2006/relationships/hyperlink" Target="https://lib.eshia.ir/11025/7/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9239-925E-4C30-9CE9-678C9582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2319</Words>
  <Characters>13221</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Novin Pendar</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Brd</dc:creator>
  <cp:lastModifiedBy>محمدمهدی عمادی</cp:lastModifiedBy>
  <cp:revision>4</cp:revision>
  <cp:lastPrinted>2024-09-24T22:20:00Z</cp:lastPrinted>
  <dcterms:created xsi:type="dcterms:W3CDTF">2025-01-07T16:42:00Z</dcterms:created>
  <dcterms:modified xsi:type="dcterms:W3CDTF">2025-05-20T07:05:00Z</dcterms:modified>
</cp:coreProperties>
</file>