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42D64DDF" w14:textId="77777777" w:rsidR="000476D3" w:rsidRPr="00385BFB" w:rsidRDefault="000476D3" w:rsidP="000476D3">
      <w:pPr>
        <w:spacing w:line="240" w:lineRule="auto"/>
        <w:ind w:left="360"/>
        <w:jc w:val="center"/>
        <w:rPr>
          <w:rFonts w:ascii="Times New Roman" w:eastAsia="Times New Roman" w:hAnsi="Times New Roman" w:cs="Times New Roman"/>
          <w:kern w:val="0"/>
          <w:sz w:val="24"/>
          <w:szCs w:val="24"/>
          <w14:ligatures w14:val="none"/>
        </w:rPr>
      </w:pPr>
      <w:r w:rsidRPr="00385BFB">
        <w:rPr>
          <w:rFonts w:ascii="Times New Roman" w:eastAsia="Times New Roman" w:hAnsi="Times New Roman" w:cs="Times New Roman" w:hint="cs"/>
          <w:color w:val="00B050"/>
          <w:kern w:val="0"/>
          <w:sz w:val="24"/>
          <w:szCs w:val="24"/>
          <w:rtl/>
          <w14:ligatures w14:val="none"/>
        </w:rPr>
        <w:t>بسمه تعالی</w:t>
      </w:r>
    </w:p>
    <w:p w14:paraId="32764798" w14:textId="77777777" w:rsidR="000476D3" w:rsidRPr="00385BFB" w:rsidRDefault="000476D3" w:rsidP="000476D3">
      <w:pPr>
        <w:spacing w:before="100" w:beforeAutospacing="1" w:after="100" w:afterAutospacing="1" w:line="240" w:lineRule="auto"/>
        <w:jc w:val="left"/>
        <w:rPr>
          <w:rFonts w:ascii="Times New Roman" w:eastAsia="Times New Roman" w:hAnsi="Times New Roman" w:cs="Times New Roman"/>
          <w:kern w:val="0"/>
          <w:sz w:val="24"/>
          <w:szCs w:val="24"/>
          <w:rtl/>
          <w14:ligatures w14:val="none"/>
        </w:rPr>
      </w:pPr>
      <w:r w:rsidRPr="00385BFB">
        <w:rPr>
          <w:rFonts w:ascii="Times New Roman" w:eastAsia="Times New Roman" w:hAnsi="Times New Roman" w:cs="Times New Roman" w:hint="cs"/>
          <w:kern w:val="0"/>
          <w:sz w:val="24"/>
          <w:szCs w:val="24"/>
          <w:rtl/>
          <w14:ligatures w14:val="none"/>
        </w:rPr>
        <w:t> </w:t>
      </w:r>
    </w:p>
    <w:p w14:paraId="7EA5550D" w14:textId="77777777" w:rsidR="000476D3" w:rsidRPr="00385BFB" w:rsidRDefault="000476D3" w:rsidP="000476D3">
      <w:pPr>
        <w:spacing w:before="100" w:beforeAutospacing="1" w:after="100" w:afterAutospacing="1" w:line="240" w:lineRule="auto"/>
        <w:jc w:val="left"/>
        <w:rPr>
          <w:rFonts w:ascii="Times New Roman" w:eastAsia="Times New Roman" w:hAnsi="Times New Roman" w:cs="Times New Roman"/>
          <w:kern w:val="0"/>
          <w:sz w:val="24"/>
          <w:szCs w:val="24"/>
          <w:rtl/>
          <w14:ligatures w14:val="none"/>
        </w:rPr>
      </w:pPr>
      <w:r w:rsidRPr="00385BFB">
        <w:rPr>
          <w:rFonts w:ascii="Times New Roman" w:eastAsia="Times New Roman" w:hAnsi="Times New Roman" w:cs="Times New Roman" w:hint="cs"/>
          <w:color w:val="0070C0"/>
          <w:kern w:val="0"/>
          <w:sz w:val="24"/>
          <w:szCs w:val="24"/>
          <w:rtl/>
          <w14:ligatures w14:val="none"/>
        </w:rPr>
        <w:t>درس خارج مستحدثه استاد حاج شیخ محمدتقی شهیدی</w:t>
      </w:r>
    </w:p>
    <w:p w14:paraId="27BCD4D3" w14:textId="3F4B88E0" w:rsidR="000476D3" w:rsidRPr="00385BFB" w:rsidRDefault="000476D3" w:rsidP="000476D3">
      <w:pPr>
        <w:spacing w:before="100" w:beforeAutospacing="1" w:after="100" w:afterAutospacing="1" w:line="240" w:lineRule="auto"/>
        <w:jc w:val="left"/>
        <w:rPr>
          <w:rFonts w:ascii="Times New Roman" w:eastAsia="Times New Roman" w:hAnsi="Times New Roman" w:cs="Times New Roman"/>
          <w:kern w:val="0"/>
          <w:sz w:val="24"/>
          <w:szCs w:val="24"/>
          <w:rtl/>
          <w14:ligatures w14:val="none"/>
        </w:rPr>
      </w:pPr>
      <w:r w:rsidRPr="00385BFB">
        <w:rPr>
          <w:rFonts w:ascii="Times New Roman" w:eastAsia="Times New Roman" w:hAnsi="Times New Roman" w:cs="Times New Roman" w:hint="cs"/>
          <w:color w:val="0070C0"/>
          <w:kern w:val="0"/>
          <w:sz w:val="24"/>
          <w:szCs w:val="24"/>
          <w:rtl/>
          <w14:ligatures w14:val="none"/>
        </w:rPr>
        <w:t xml:space="preserve">جلسه: </w:t>
      </w:r>
      <w:r w:rsidR="006F3E91">
        <w:rPr>
          <w:rFonts w:ascii="Times New Roman" w:eastAsia="Times New Roman" w:hAnsi="Times New Roman" w:cs="Times New Roman" w:hint="cs"/>
          <w:color w:val="0070C0"/>
          <w:kern w:val="0"/>
          <w:sz w:val="24"/>
          <w:szCs w:val="24"/>
          <w:rtl/>
          <w14:ligatures w14:val="none"/>
        </w:rPr>
        <w:t>8 بیمه</w:t>
      </w:r>
      <w:r w:rsidRPr="00385BFB">
        <w:rPr>
          <w:rFonts w:ascii="Times New Roman" w:eastAsia="Times New Roman" w:hAnsi="Times New Roman" w:cs="Times New Roman" w:hint="cs"/>
          <w:color w:val="0070C0"/>
          <w:kern w:val="0"/>
          <w:sz w:val="24"/>
          <w:szCs w:val="24"/>
          <w:rtl/>
          <w14:ligatures w14:val="none"/>
        </w:rPr>
        <w:t xml:space="preserve"> – ‌چهارشنبه </w:t>
      </w:r>
      <w:r w:rsidR="006F3E91">
        <w:rPr>
          <w:rFonts w:ascii="Times New Roman" w:eastAsia="Times New Roman" w:hAnsi="Times New Roman" w:cs="Times New Roman" w:hint="cs"/>
          <w:color w:val="0070C0"/>
          <w:kern w:val="0"/>
          <w:sz w:val="24"/>
          <w:szCs w:val="24"/>
          <w:rtl/>
          <w14:ligatures w14:val="none"/>
        </w:rPr>
        <w:t>12</w:t>
      </w:r>
      <w:r w:rsidRPr="00385BFB">
        <w:rPr>
          <w:rFonts w:ascii="Times New Roman" w:eastAsia="Times New Roman" w:hAnsi="Times New Roman" w:cs="Times New Roman" w:hint="cs"/>
          <w:color w:val="0070C0"/>
          <w:kern w:val="0"/>
          <w:sz w:val="24"/>
          <w:szCs w:val="24"/>
          <w:rtl/>
          <w14:ligatures w14:val="none"/>
        </w:rPr>
        <w:t>/10/1403</w:t>
      </w:r>
    </w:p>
    <w:p w14:paraId="123D7B4C" w14:textId="77777777" w:rsidR="000476D3" w:rsidRPr="00385BFB" w:rsidRDefault="000476D3" w:rsidP="000476D3">
      <w:pPr>
        <w:spacing w:before="100" w:beforeAutospacing="1" w:after="100" w:afterAutospacing="1" w:line="240" w:lineRule="auto"/>
        <w:jc w:val="left"/>
        <w:rPr>
          <w:rFonts w:ascii="Times New Roman" w:eastAsia="Times New Roman" w:hAnsi="Times New Roman" w:cs="Times New Roman"/>
          <w:kern w:val="0"/>
          <w:sz w:val="24"/>
          <w:szCs w:val="24"/>
          <w:rtl/>
          <w14:ligatures w14:val="none"/>
        </w:rPr>
      </w:pPr>
      <w:r w:rsidRPr="00385BFB">
        <w:rPr>
          <w:rFonts w:ascii="Times New Roman" w:eastAsia="Times New Roman" w:hAnsi="Times New Roman" w:cs="Times New Roman" w:hint="cs"/>
          <w:kern w:val="0"/>
          <w:sz w:val="24"/>
          <w:szCs w:val="24"/>
          <w:rtl/>
          <w14:ligatures w14:val="none"/>
        </w:rPr>
        <w:t> </w:t>
      </w:r>
    </w:p>
    <w:p w14:paraId="009FB38F" w14:textId="6209CEFB" w:rsidR="000476D3" w:rsidRPr="00385BFB" w:rsidRDefault="000476D3" w:rsidP="006F3E91">
      <w:pPr>
        <w:spacing w:before="100" w:beforeAutospacing="1" w:after="100" w:afterAutospacing="1" w:line="240" w:lineRule="auto"/>
        <w:jc w:val="left"/>
        <w:rPr>
          <w:rFonts w:ascii="Times New Roman" w:eastAsia="Times New Roman" w:hAnsi="Times New Roman" w:cs="Times New Roman"/>
          <w:kern w:val="0"/>
          <w:sz w:val="24"/>
          <w:szCs w:val="24"/>
          <w:rtl/>
          <w14:ligatures w14:val="none"/>
        </w:rPr>
      </w:pPr>
      <w:r w:rsidRPr="00385BFB">
        <w:rPr>
          <w:rFonts w:ascii="Times New Roman" w:eastAsia="Times New Roman" w:hAnsi="Times New Roman" w:cs="Times New Roman" w:hint="cs"/>
          <w:b/>
          <w:bCs/>
          <w:color w:val="FF0000"/>
          <w:kern w:val="0"/>
          <w:sz w:val="24"/>
          <w:szCs w:val="24"/>
          <w:rtl/>
          <w14:ligatures w14:val="none"/>
        </w:rPr>
        <w:t>موضوع:</w:t>
      </w:r>
      <w:r w:rsidRPr="00385BFB">
        <w:rPr>
          <w:rFonts w:ascii="Times New Roman" w:eastAsia="Times New Roman" w:hAnsi="Times New Roman" w:cs="Times New Roman" w:hint="cs"/>
          <w:color w:val="FF0000"/>
          <w:kern w:val="0"/>
          <w:sz w:val="24"/>
          <w:szCs w:val="24"/>
          <w:rtl/>
          <w14:ligatures w14:val="none"/>
        </w:rPr>
        <w:t xml:space="preserve"> </w:t>
      </w:r>
      <w:r w:rsidRPr="00385BFB">
        <w:rPr>
          <w:rFonts w:ascii="Times New Roman" w:eastAsia="Times New Roman" w:hAnsi="Times New Roman" w:cs="Times New Roman" w:hint="cs"/>
          <w:kern w:val="0"/>
          <w:sz w:val="24"/>
          <w:szCs w:val="24"/>
          <w:rtl/>
          <w14:ligatures w14:val="none"/>
        </w:rPr>
        <w:t xml:space="preserve">بررسی </w:t>
      </w:r>
      <w:r>
        <w:rPr>
          <w:rFonts w:ascii="Times New Roman" w:eastAsia="Times New Roman" w:hAnsi="Times New Roman" w:cs="Times New Roman" w:hint="cs"/>
          <w:kern w:val="0"/>
          <w:sz w:val="24"/>
          <w:szCs w:val="24"/>
          <w:rtl/>
          <w14:ligatures w14:val="none"/>
        </w:rPr>
        <w:t>احکام</w:t>
      </w:r>
      <w:r w:rsidRPr="00385BFB">
        <w:rPr>
          <w:rFonts w:ascii="Times New Roman" w:eastAsia="Times New Roman" w:hAnsi="Times New Roman" w:cs="Times New Roman" w:hint="cs"/>
          <w:kern w:val="0"/>
          <w:sz w:val="24"/>
          <w:szCs w:val="24"/>
          <w:rtl/>
          <w14:ligatures w14:val="none"/>
        </w:rPr>
        <w:t xml:space="preserve"> عقد بیمه</w:t>
      </w:r>
    </w:p>
    <w:p w14:paraId="6426E2C3" w14:textId="77777777" w:rsidR="000476D3" w:rsidRDefault="000476D3" w:rsidP="00C63955">
      <w:pPr>
        <w:pStyle w:val="TOCHeading"/>
        <w:bidi/>
        <w:rPr>
          <w:b w:val="0"/>
          <w:bCs w:val="0"/>
          <w:kern w:val="2"/>
          <w:rtl/>
          <w:lang w:val="fa-IR"/>
          <w14:ligatures w14:val="standardContextual"/>
        </w:rPr>
      </w:pPr>
    </w:p>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2D56563E" w:rsidR="002D1057" w:rsidRPr="006F3E91" w:rsidRDefault="002D1057" w:rsidP="000476D3">
          <w:pPr>
            <w:pStyle w:val="TOCHeading"/>
            <w:bidi/>
            <w:rPr>
              <w:color w:val="FF0000"/>
              <w:rtl/>
            </w:rPr>
          </w:pPr>
          <w:r w:rsidRPr="006F3E91">
            <w:rPr>
              <w:rFonts w:hint="cs"/>
              <w:color w:val="FF0000"/>
              <w:kern w:val="2"/>
              <w:rtl/>
              <w:lang w:val="fa-IR"/>
              <w14:ligatures w14:val="standardContextual"/>
            </w:rPr>
            <w:t xml:space="preserve">فهرست </w:t>
          </w:r>
          <w:r w:rsidRPr="006F3E91">
            <w:rPr>
              <w:color w:val="FF0000"/>
              <w:rtl/>
              <w:lang w:val="fa-IR"/>
            </w:rPr>
            <w:t>مطالب</w:t>
          </w:r>
          <w:r w:rsidR="006F3E91" w:rsidRPr="006F3E91">
            <w:rPr>
              <w:rFonts w:hint="cs"/>
              <w:color w:val="FF0000"/>
              <w:rtl/>
            </w:rPr>
            <w:t>:</w:t>
          </w:r>
        </w:p>
        <w:p w14:paraId="19293FB9" w14:textId="77777777" w:rsidR="00C63955" w:rsidRDefault="002D1057" w:rsidP="00C63955">
          <w:pPr>
            <w:pStyle w:val="TOC1"/>
            <w:rPr>
              <w:rFonts w:asciiTheme="minorHAnsi" w:eastAsiaTheme="minorEastAsia" w:hAnsiTheme="minorHAnsi" w:cstheme="minorBidi"/>
              <w:noProof/>
              <w:kern w:val="0"/>
              <w:sz w:val="22"/>
              <w:szCs w:val="22"/>
              <w:lang w:bidi="ar-SA"/>
              <w14:ligatures w14:val="none"/>
            </w:rPr>
          </w:pPr>
          <w:r>
            <w:fldChar w:fldCharType="begin"/>
          </w:r>
          <w:r>
            <w:instrText xml:space="preserve"> TOC \o "1-4" \h \z \u </w:instrText>
          </w:r>
          <w:r>
            <w:fldChar w:fldCharType="separate"/>
          </w:r>
          <w:hyperlink w:anchor="_Toc187700410" w:history="1">
            <w:r w:rsidR="00C63955" w:rsidRPr="00845045">
              <w:rPr>
                <w:rStyle w:val="Hyperlink"/>
                <w:rFonts w:hint="eastAsia"/>
                <w:noProof/>
                <w:rtl/>
              </w:rPr>
              <w:t>ادامه</w:t>
            </w:r>
            <w:r w:rsidR="00C63955" w:rsidRPr="00845045">
              <w:rPr>
                <w:rStyle w:val="Hyperlink"/>
                <w:noProof/>
                <w:rtl/>
              </w:rPr>
              <w:t xml:space="preserve"> </w:t>
            </w:r>
            <w:r w:rsidR="00C63955" w:rsidRPr="00845045">
              <w:rPr>
                <w:rStyle w:val="Hyperlink"/>
                <w:rFonts w:hint="eastAsia"/>
                <w:noProof/>
                <w:rtl/>
              </w:rPr>
              <w:t>بررس</w:t>
            </w:r>
            <w:r w:rsidR="00C63955" w:rsidRPr="00845045">
              <w:rPr>
                <w:rStyle w:val="Hyperlink"/>
                <w:rFonts w:hint="cs"/>
                <w:noProof/>
                <w:rtl/>
              </w:rPr>
              <w:t>ی</w:t>
            </w:r>
            <w:r w:rsidR="00C63955" w:rsidRPr="00845045">
              <w:rPr>
                <w:rStyle w:val="Hyperlink"/>
                <w:noProof/>
                <w:rtl/>
              </w:rPr>
              <w:t xml:space="preserve"> </w:t>
            </w:r>
            <w:r w:rsidR="00C63955" w:rsidRPr="00845045">
              <w:rPr>
                <w:rStyle w:val="Hyperlink"/>
                <w:rFonts w:hint="eastAsia"/>
                <w:noProof/>
                <w:rtl/>
              </w:rPr>
              <w:t>ماه</w:t>
            </w:r>
            <w:r w:rsidR="00C63955" w:rsidRPr="00845045">
              <w:rPr>
                <w:rStyle w:val="Hyperlink"/>
                <w:rFonts w:hint="cs"/>
                <w:noProof/>
                <w:rtl/>
              </w:rPr>
              <w:t>ی</w:t>
            </w:r>
            <w:r w:rsidR="00C63955" w:rsidRPr="00845045">
              <w:rPr>
                <w:rStyle w:val="Hyperlink"/>
                <w:rFonts w:hint="eastAsia"/>
                <w:noProof/>
                <w:rtl/>
              </w:rPr>
              <w:t>ت</w:t>
            </w:r>
            <w:r w:rsidR="00C63955" w:rsidRPr="00845045">
              <w:rPr>
                <w:rStyle w:val="Hyperlink"/>
                <w:noProof/>
                <w:rtl/>
              </w:rPr>
              <w:t xml:space="preserve"> </w:t>
            </w:r>
            <w:r w:rsidR="00C63955" w:rsidRPr="00845045">
              <w:rPr>
                <w:rStyle w:val="Hyperlink"/>
                <w:rFonts w:hint="eastAsia"/>
                <w:noProof/>
                <w:rtl/>
              </w:rPr>
              <w:t>ب</w:t>
            </w:r>
            <w:r w:rsidR="00C63955" w:rsidRPr="00845045">
              <w:rPr>
                <w:rStyle w:val="Hyperlink"/>
                <w:rFonts w:hint="cs"/>
                <w:noProof/>
                <w:rtl/>
              </w:rPr>
              <w:t>ی</w:t>
            </w:r>
            <w:r w:rsidR="00C63955" w:rsidRPr="00845045">
              <w:rPr>
                <w:rStyle w:val="Hyperlink"/>
                <w:rFonts w:hint="eastAsia"/>
                <w:noProof/>
                <w:rtl/>
              </w:rPr>
              <w:t>مه</w:t>
            </w:r>
            <w:r w:rsidR="00C63955">
              <w:rPr>
                <w:noProof/>
                <w:webHidden/>
              </w:rPr>
              <w:tab/>
            </w:r>
            <w:r w:rsidR="00C63955">
              <w:rPr>
                <w:noProof/>
                <w:webHidden/>
              </w:rPr>
              <w:fldChar w:fldCharType="begin"/>
            </w:r>
            <w:r w:rsidR="00C63955">
              <w:rPr>
                <w:noProof/>
                <w:webHidden/>
              </w:rPr>
              <w:instrText xml:space="preserve"> PAGEREF _Toc187700410 \h </w:instrText>
            </w:r>
            <w:r w:rsidR="00C63955">
              <w:rPr>
                <w:noProof/>
                <w:webHidden/>
              </w:rPr>
            </w:r>
            <w:r w:rsidR="00C63955">
              <w:rPr>
                <w:noProof/>
                <w:webHidden/>
              </w:rPr>
              <w:fldChar w:fldCharType="separate"/>
            </w:r>
            <w:r w:rsidR="00307DAB">
              <w:rPr>
                <w:noProof/>
                <w:webHidden/>
                <w:rtl/>
              </w:rPr>
              <w:t>1</w:t>
            </w:r>
            <w:r w:rsidR="00C63955">
              <w:rPr>
                <w:noProof/>
                <w:webHidden/>
              </w:rPr>
              <w:fldChar w:fldCharType="end"/>
            </w:r>
          </w:hyperlink>
        </w:p>
        <w:p w14:paraId="5E7E68DB" w14:textId="77777777" w:rsidR="00C63955" w:rsidRDefault="00C63955" w:rsidP="00C63955">
          <w:pPr>
            <w:pStyle w:val="TOC2"/>
            <w:rPr>
              <w:rFonts w:asciiTheme="minorHAnsi" w:eastAsiaTheme="minorEastAsia" w:hAnsiTheme="minorHAnsi" w:cstheme="minorBidi"/>
              <w:noProof/>
              <w:kern w:val="0"/>
              <w:sz w:val="22"/>
              <w:szCs w:val="22"/>
              <w:lang w:bidi="ar-SA"/>
              <w14:ligatures w14:val="none"/>
            </w:rPr>
          </w:pPr>
          <w:hyperlink w:anchor="_Toc187700411" w:history="1">
            <w:r w:rsidRPr="00845045">
              <w:rPr>
                <w:rStyle w:val="Hyperlink"/>
                <w:rFonts w:hint="eastAsia"/>
                <w:noProof/>
                <w:rtl/>
              </w:rPr>
              <w:t>بررس</w:t>
            </w:r>
            <w:r w:rsidRPr="00845045">
              <w:rPr>
                <w:rStyle w:val="Hyperlink"/>
                <w:rFonts w:hint="cs"/>
                <w:noProof/>
                <w:rtl/>
              </w:rPr>
              <w:t>ی</w:t>
            </w:r>
            <w:r w:rsidRPr="00845045">
              <w:rPr>
                <w:rStyle w:val="Hyperlink"/>
                <w:noProof/>
                <w:rtl/>
              </w:rPr>
              <w:t xml:space="preserve"> </w:t>
            </w:r>
            <w:r w:rsidRPr="00845045">
              <w:rPr>
                <w:rStyle w:val="Hyperlink"/>
                <w:rFonts w:hint="eastAsia"/>
                <w:noProof/>
                <w:rtl/>
              </w:rPr>
              <w:t>وجوب</w:t>
            </w:r>
            <w:r w:rsidRPr="00845045">
              <w:rPr>
                <w:rStyle w:val="Hyperlink"/>
                <w:noProof/>
                <w:rtl/>
              </w:rPr>
              <w:t xml:space="preserve"> </w:t>
            </w:r>
            <w:r w:rsidRPr="00845045">
              <w:rPr>
                <w:rStyle w:val="Hyperlink"/>
                <w:rFonts w:hint="eastAsia"/>
                <w:noProof/>
                <w:rtl/>
              </w:rPr>
              <w:t>خمس</w:t>
            </w:r>
            <w:r w:rsidRPr="00845045">
              <w:rPr>
                <w:rStyle w:val="Hyperlink"/>
                <w:noProof/>
                <w:rtl/>
              </w:rPr>
              <w:t xml:space="preserve"> </w:t>
            </w:r>
            <w:r w:rsidRPr="00845045">
              <w:rPr>
                <w:rStyle w:val="Hyperlink"/>
                <w:rFonts w:hint="eastAsia"/>
                <w:noProof/>
                <w:rtl/>
              </w:rPr>
              <w:t>پول</w:t>
            </w:r>
            <w:r w:rsidRPr="00845045">
              <w:rPr>
                <w:rStyle w:val="Hyperlink"/>
                <w:noProof/>
                <w:rtl/>
              </w:rPr>
              <w:t xml:space="preserve"> </w:t>
            </w:r>
            <w:r w:rsidRPr="00845045">
              <w:rPr>
                <w:rStyle w:val="Hyperlink"/>
                <w:rFonts w:hint="eastAsia"/>
                <w:noProof/>
                <w:rtl/>
              </w:rPr>
              <w:t>پرداخت</w:t>
            </w:r>
            <w:r w:rsidRPr="00845045">
              <w:rPr>
                <w:rStyle w:val="Hyperlink"/>
                <w:noProof/>
                <w:rtl/>
              </w:rPr>
              <w:t xml:space="preserve"> </w:t>
            </w:r>
            <w:r w:rsidRPr="00845045">
              <w:rPr>
                <w:rStyle w:val="Hyperlink"/>
                <w:rFonts w:hint="eastAsia"/>
                <w:noProof/>
                <w:rtl/>
              </w:rPr>
              <w:t>شده</w:t>
            </w:r>
            <w:r w:rsidRPr="00845045">
              <w:rPr>
                <w:rStyle w:val="Hyperlink"/>
                <w:noProof/>
                <w:rtl/>
              </w:rPr>
              <w:t xml:space="preserve"> </w:t>
            </w:r>
            <w:r w:rsidRPr="00845045">
              <w:rPr>
                <w:rStyle w:val="Hyperlink"/>
                <w:rFonts w:hint="eastAsia"/>
                <w:noProof/>
                <w:rtl/>
              </w:rPr>
              <w:t>توسط</w:t>
            </w:r>
            <w:r w:rsidRPr="00845045">
              <w:rPr>
                <w:rStyle w:val="Hyperlink"/>
                <w:noProof/>
                <w:rtl/>
              </w:rPr>
              <w:t xml:space="preserve"> </w:t>
            </w:r>
            <w:r w:rsidRPr="00845045">
              <w:rPr>
                <w:rStyle w:val="Hyperlink"/>
                <w:rFonts w:hint="eastAsia"/>
                <w:noProof/>
                <w:rtl/>
              </w:rPr>
              <w:t>شرکت</w:t>
            </w:r>
            <w:r w:rsidRPr="00845045">
              <w:rPr>
                <w:rStyle w:val="Hyperlink"/>
                <w:noProof/>
                <w:rtl/>
              </w:rPr>
              <w:t xml:space="preserve"> </w:t>
            </w:r>
            <w:r w:rsidRPr="00845045">
              <w:rPr>
                <w:rStyle w:val="Hyperlink"/>
                <w:rFonts w:hint="eastAsia"/>
                <w:noProof/>
                <w:rtl/>
              </w:rPr>
              <w:t>ب</w:t>
            </w:r>
            <w:r w:rsidRPr="00845045">
              <w:rPr>
                <w:rStyle w:val="Hyperlink"/>
                <w:rFonts w:hint="cs"/>
                <w:noProof/>
                <w:rtl/>
              </w:rPr>
              <w:t>ی</w:t>
            </w:r>
            <w:r w:rsidRPr="00845045">
              <w:rPr>
                <w:rStyle w:val="Hyperlink"/>
                <w:rFonts w:hint="eastAsia"/>
                <w:noProof/>
                <w:rtl/>
              </w:rPr>
              <w:t>مه</w:t>
            </w:r>
            <w:r>
              <w:rPr>
                <w:noProof/>
                <w:webHidden/>
              </w:rPr>
              <w:tab/>
            </w:r>
            <w:r>
              <w:rPr>
                <w:noProof/>
                <w:webHidden/>
              </w:rPr>
              <w:fldChar w:fldCharType="begin"/>
            </w:r>
            <w:r>
              <w:rPr>
                <w:noProof/>
                <w:webHidden/>
              </w:rPr>
              <w:instrText xml:space="preserve"> PAGEREF _Toc187700411 \h </w:instrText>
            </w:r>
            <w:r>
              <w:rPr>
                <w:noProof/>
                <w:webHidden/>
              </w:rPr>
            </w:r>
            <w:r>
              <w:rPr>
                <w:noProof/>
                <w:webHidden/>
              </w:rPr>
              <w:fldChar w:fldCharType="separate"/>
            </w:r>
            <w:r w:rsidR="00307DAB">
              <w:rPr>
                <w:noProof/>
                <w:webHidden/>
                <w:rtl/>
              </w:rPr>
              <w:t>2</w:t>
            </w:r>
            <w:r>
              <w:rPr>
                <w:noProof/>
                <w:webHidden/>
              </w:rPr>
              <w:fldChar w:fldCharType="end"/>
            </w:r>
          </w:hyperlink>
        </w:p>
        <w:p w14:paraId="328992CB" w14:textId="77777777" w:rsidR="00C63955" w:rsidRDefault="00C63955" w:rsidP="00C63955">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7700412" w:history="1">
            <w:r w:rsidRPr="00845045">
              <w:rPr>
                <w:rStyle w:val="Hyperlink"/>
                <w:rFonts w:hint="eastAsia"/>
                <w:noProof/>
                <w:rtl/>
              </w:rPr>
              <w:t>اشکال</w:t>
            </w:r>
            <w:r w:rsidRPr="00845045">
              <w:rPr>
                <w:rStyle w:val="Hyperlink"/>
                <w:noProof/>
                <w:rtl/>
              </w:rPr>
              <w:t xml:space="preserve"> </w:t>
            </w:r>
            <w:r w:rsidRPr="00845045">
              <w:rPr>
                <w:rStyle w:val="Hyperlink"/>
                <w:rFonts w:hint="eastAsia"/>
                <w:noProof/>
                <w:rtl/>
              </w:rPr>
              <w:t>کبرو</w:t>
            </w:r>
            <w:r w:rsidRPr="00845045">
              <w:rPr>
                <w:rStyle w:val="Hyperlink"/>
                <w:rFonts w:hint="cs"/>
                <w:noProof/>
                <w:rtl/>
              </w:rPr>
              <w:t>ی</w:t>
            </w:r>
            <w:r w:rsidRPr="00845045">
              <w:rPr>
                <w:rStyle w:val="Hyperlink"/>
                <w:noProof/>
                <w:rtl/>
              </w:rPr>
              <w:t xml:space="preserve">: </w:t>
            </w:r>
            <w:r w:rsidRPr="00845045">
              <w:rPr>
                <w:rStyle w:val="Hyperlink"/>
                <w:rFonts w:hint="eastAsia"/>
                <w:noProof/>
                <w:rtl/>
              </w:rPr>
              <w:t>بررس</w:t>
            </w:r>
            <w:r w:rsidRPr="00845045">
              <w:rPr>
                <w:rStyle w:val="Hyperlink"/>
                <w:rFonts w:hint="cs"/>
                <w:noProof/>
                <w:rtl/>
              </w:rPr>
              <w:t>ی</w:t>
            </w:r>
            <w:r w:rsidRPr="00845045">
              <w:rPr>
                <w:rStyle w:val="Hyperlink"/>
                <w:noProof/>
                <w:rtl/>
              </w:rPr>
              <w:t xml:space="preserve"> </w:t>
            </w:r>
            <w:r w:rsidRPr="00845045">
              <w:rPr>
                <w:rStyle w:val="Hyperlink"/>
                <w:rFonts w:hint="eastAsia"/>
                <w:noProof/>
                <w:rtl/>
              </w:rPr>
              <w:t>وجوب</w:t>
            </w:r>
            <w:r w:rsidRPr="00845045">
              <w:rPr>
                <w:rStyle w:val="Hyperlink"/>
                <w:noProof/>
                <w:rtl/>
              </w:rPr>
              <w:t xml:space="preserve"> </w:t>
            </w:r>
            <w:r w:rsidRPr="00845045">
              <w:rPr>
                <w:rStyle w:val="Hyperlink"/>
                <w:rFonts w:hint="eastAsia"/>
                <w:noProof/>
                <w:rtl/>
              </w:rPr>
              <w:t>خمس</w:t>
            </w:r>
            <w:r w:rsidRPr="00845045">
              <w:rPr>
                <w:rStyle w:val="Hyperlink"/>
                <w:noProof/>
                <w:rtl/>
              </w:rPr>
              <w:t xml:space="preserve"> </w:t>
            </w:r>
            <w:r w:rsidRPr="00845045">
              <w:rPr>
                <w:rStyle w:val="Hyperlink"/>
                <w:rFonts w:hint="eastAsia"/>
                <w:noProof/>
                <w:rtl/>
              </w:rPr>
              <w:t>در</w:t>
            </w:r>
            <w:r w:rsidRPr="00845045">
              <w:rPr>
                <w:rStyle w:val="Hyperlink"/>
                <w:noProof/>
                <w:rtl/>
              </w:rPr>
              <w:t xml:space="preserve"> </w:t>
            </w:r>
            <w:r w:rsidRPr="00845045">
              <w:rPr>
                <w:rStyle w:val="Hyperlink"/>
                <w:rFonts w:hint="eastAsia"/>
                <w:noProof/>
                <w:rtl/>
              </w:rPr>
              <w:t>مطلق</w:t>
            </w:r>
            <w:r w:rsidRPr="00845045">
              <w:rPr>
                <w:rStyle w:val="Hyperlink"/>
                <w:noProof/>
                <w:rtl/>
              </w:rPr>
              <w:t xml:space="preserve"> </w:t>
            </w:r>
            <w:r w:rsidRPr="00845045">
              <w:rPr>
                <w:rStyle w:val="Hyperlink"/>
                <w:rFonts w:hint="eastAsia"/>
                <w:noProof/>
                <w:rtl/>
              </w:rPr>
              <w:t>فائده</w:t>
            </w:r>
            <w:r>
              <w:rPr>
                <w:noProof/>
                <w:webHidden/>
              </w:rPr>
              <w:tab/>
            </w:r>
            <w:r>
              <w:rPr>
                <w:noProof/>
                <w:webHidden/>
              </w:rPr>
              <w:fldChar w:fldCharType="begin"/>
            </w:r>
            <w:r>
              <w:rPr>
                <w:noProof/>
                <w:webHidden/>
              </w:rPr>
              <w:instrText xml:space="preserve"> PAGEREF _Toc187700412 \h </w:instrText>
            </w:r>
            <w:r>
              <w:rPr>
                <w:noProof/>
                <w:webHidden/>
              </w:rPr>
            </w:r>
            <w:r>
              <w:rPr>
                <w:noProof/>
                <w:webHidden/>
              </w:rPr>
              <w:fldChar w:fldCharType="separate"/>
            </w:r>
            <w:r w:rsidR="00307DAB">
              <w:rPr>
                <w:noProof/>
                <w:webHidden/>
                <w:rtl/>
              </w:rPr>
              <w:t>2</w:t>
            </w:r>
            <w:r>
              <w:rPr>
                <w:noProof/>
                <w:webHidden/>
              </w:rPr>
              <w:fldChar w:fldCharType="end"/>
            </w:r>
          </w:hyperlink>
        </w:p>
        <w:p w14:paraId="62D14B8A" w14:textId="77777777" w:rsidR="00C63955" w:rsidRDefault="00C63955" w:rsidP="00C63955">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7700413" w:history="1">
            <w:r w:rsidRPr="00845045">
              <w:rPr>
                <w:rStyle w:val="Hyperlink"/>
                <w:rFonts w:hint="eastAsia"/>
                <w:noProof/>
                <w:rtl/>
              </w:rPr>
              <w:t>بررس</w:t>
            </w:r>
            <w:r w:rsidRPr="00845045">
              <w:rPr>
                <w:rStyle w:val="Hyperlink"/>
                <w:rFonts w:hint="cs"/>
                <w:noProof/>
                <w:rtl/>
              </w:rPr>
              <w:t>ی</w:t>
            </w:r>
            <w:r w:rsidRPr="00845045">
              <w:rPr>
                <w:rStyle w:val="Hyperlink"/>
                <w:noProof/>
                <w:rtl/>
              </w:rPr>
              <w:t xml:space="preserve"> </w:t>
            </w:r>
            <w:r w:rsidRPr="00845045">
              <w:rPr>
                <w:rStyle w:val="Hyperlink"/>
                <w:rFonts w:hint="eastAsia"/>
                <w:noProof/>
                <w:rtl/>
              </w:rPr>
              <w:t>روا</w:t>
            </w:r>
            <w:r w:rsidRPr="00845045">
              <w:rPr>
                <w:rStyle w:val="Hyperlink"/>
                <w:rFonts w:hint="cs"/>
                <w:noProof/>
                <w:rtl/>
              </w:rPr>
              <w:t>ی</w:t>
            </w:r>
            <w:r w:rsidRPr="00845045">
              <w:rPr>
                <w:rStyle w:val="Hyperlink"/>
                <w:rFonts w:hint="eastAsia"/>
                <w:noProof/>
                <w:rtl/>
              </w:rPr>
              <w:t>ات</w:t>
            </w:r>
            <w:r>
              <w:rPr>
                <w:noProof/>
                <w:webHidden/>
              </w:rPr>
              <w:tab/>
            </w:r>
            <w:r>
              <w:rPr>
                <w:noProof/>
                <w:webHidden/>
              </w:rPr>
              <w:fldChar w:fldCharType="begin"/>
            </w:r>
            <w:r>
              <w:rPr>
                <w:noProof/>
                <w:webHidden/>
              </w:rPr>
              <w:instrText xml:space="preserve"> PAGEREF _Toc187700413 \h </w:instrText>
            </w:r>
            <w:r>
              <w:rPr>
                <w:noProof/>
                <w:webHidden/>
              </w:rPr>
            </w:r>
            <w:r>
              <w:rPr>
                <w:noProof/>
                <w:webHidden/>
              </w:rPr>
              <w:fldChar w:fldCharType="separate"/>
            </w:r>
            <w:r w:rsidR="00307DAB">
              <w:rPr>
                <w:noProof/>
                <w:webHidden/>
                <w:rtl/>
              </w:rPr>
              <w:t>2</w:t>
            </w:r>
            <w:r>
              <w:rPr>
                <w:noProof/>
                <w:webHidden/>
              </w:rPr>
              <w:fldChar w:fldCharType="end"/>
            </w:r>
          </w:hyperlink>
        </w:p>
        <w:p w14:paraId="124BC627" w14:textId="77777777" w:rsidR="00C63955" w:rsidRDefault="00C63955" w:rsidP="00C63955">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7700414" w:history="1">
            <w:r w:rsidRPr="00845045">
              <w:rPr>
                <w:rStyle w:val="Hyperlink"/>
                <w:rFonts w:hint="eastAsia"/>
                <w:noProof/>
                <w:rtl/>
              </w:rPr>
              <w:t>بررس</w:t>
            </w:r>
            <w:r w:rsidRPr="00845045">
              <w:rPr>
                <w:rStyle w:val="Hyperlink"/>
                <w:rFonts w:hint="cs"/>
                <w:noProof/>
                <w:rtl/>
              </w:rPr>
              <w:t>ی</w:t>
            </w:r>
            <w:r w:rsidRPr="00845045">
              <w:rPr>
                <w:rStyle w:val="Hyperlink"/>
                <w:noProof/>
                <w:rtl/>
              </w:rPr>
              <w:t xml:space="preserve"> </w:t>
            </w:r>
            <w:r w:rsidRPr="00845045">
              <w:rPr>
                <w:rStyle w:val="Hyperlink"/>
                <w:rFonts w:hint="eastAsia"/>
                <w:noProof/>
                <w:rtl/>
              </w:rPr>
              <w:t>آ</w:t>
            </w:r>
            <w:r w:rsidRPr="00845045">
              <w:rPr>
                <w:rStyle w:val="Hyperlink"/>
                <w:rFonts w:hint="cs"/>
                <w:noProof/>
                <w:rtl/>
              </w:rPr>
              <w:t>ی</w:t>
            </w:r>
            <w:r w:rsidRPr="00845045">
              <w:rPr>
                <w:rStyle w:val="Hyperlink"/>
                <w:rFonts w:hint="eastAsia"/>
                <w:noProof/>
                <w:rtl/>
              </w:rPr>
              <w:t>ه</w:t>
            </w:r>
            <w:r>
              <w:rPr>
                <w:noProof/>
                <w:webHidden/>
              </w:rPr>
              <w:tab/>
            </w:r>
            <w:r>
              <w:rPr>
                <w:noProof/>
                <w:webHidden/>
              </w:rPr>
              <w:fldChar w:fldCharType="begin"/>
            </w:r>
            <w:r>
              <w:rPr>
                <w:noProof/>
                <w:webHidden/>
              </w:rPr>
              <w:instrText xml:space="preserve"> PAGEREF _Toc187700414 \h </w:instrText>
            </w:r>
            <w:r>
              <w:rPr>
                <w:noProof/>
                <w:webHidden/>
              </w:rPr>
            </w:r>
            <w:r>
              <w:rPr>
                <w:noProof/>
                <w:webHidden/>
              </w:rPr>
              <w:fldChar w:fldCharType="separate"/>
            </w:r>
            <w:r w:rsidR="00307DAB">
              <w:rPr>
                <w:noProof/>
                <w:webHidden/>
                <w:rtl/>
              </w:rPr>
              <w:t>3</w:t>
            </w:r>
            <w:r>
              <w:rPr>
                <w:noProof/>
                <w:webHidden/>
              </w:rPr>
              <w:fldChar w:fldCharType="end"/>
            </w:r>
          </w:hyperlink>
        </w:p>
        <w:p w14:paraId="7FFD718C" w14:textId="77777777" w:rsidR="00C63955" w:rsidRDefault="00C63955" w:rsidP="00C63955">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7700415" w:history="1">
            <w:r w:rsidRPr="00845045">
              <w:rPr>
                <w:rStyle w:val="Hyperlink"/>
                <w:rFonts w:hint="eastAsia"/>
                <w:noProof/>
                <w:rtl/>
              </w:rPr>
              <w:t>دل</w:t>
            </w:r>
            <w:r w:rsidRPr="00845045">
              <w:rPr>
                <w:rStyle w:val="Hyperlink"/>
                <w:rFonts w:hint="cs"/>
                <w:noProof/>
                <w:rtl/>
              </w:rPr>
              <w:t>ی</w:t>
            </w:r>
            <w:r w:rsidRPr="00845045">
              <w:rPr>
                <w:rStyle w:val="Hyperlink"/>
                <w:rFonts w:hint="eastAsia"/>
                <w:noProof/>
                <w:rtl/>
              </w:rPr>
              <w:t>ل</w:t>
            </w:r>
            <w:r w:rsidRPr="00845045">
              <w:rPr>
                <w:rStyle w:val="Hyperlink"/>
                <w:noProof/>
                <w:rtl/>
              </w:rPr>
              <w:t xml:space="preserve"> </w:t>
            </w:r>
            <w:r w:rsidRPr="00845045">
              <w:rPr>
                <w:rStyle w:val="Hyperlink"/>
                <w:rFonts w:hint="eastAsia"/>
                <w:noProof/>
                <w:rtl/>
              </w:rPr>
              <w:t>مرحوم</w:t>
            </w:r>
            <w:r w:rsidRPr="00845045">
              <w:rPr>
                <w:rStyle w:val="Hyperlink"/>
                <w:noProof/>
                <w:rtl/>
              </w:rPr>
              <w:t xml:space="preserve"> </w:t>
            </w:r>
            <w:r w:rsidRPr="00845045">
              <w:rPr>
                <w:rStyle w:val="Hyperlink"/>
                <w:rFonts w:hint="eastAsia"/>
                <w:noProof/>
                <w:rtl/>
              </w:rPr>
              <w:t>امام</w:t>
            </w:r>
            <w:r w:rsidRPr="00845045">
              <w:rPr>
                <w:rStyle w:val="Hyperlink"/>
                <w:noProof/>
                <w:rtl/>
              </w:rPr>
              <w:t xml:space="preserve"> </w:t>
            </w:r>
            <w:r w:rsidRPr="00845045">
              <w:rPr>
                <w:rStyle w:val="Hyperlink"/>
                <w:rFonts w:hint="eastAsia"/>
                <w:noProof/>
                <w:rtl/>
              </w:rPr>
              <w:t>بر</w:t>
            </w:r>
            <w:r w:rsidRPr="00845045">
              <w:rPr>
                <w:rStyle w:val="Hyperlink"/>
                <w:noProof/>
                <w:rtl/>
              </w:rPr>
              <w:t xml:space="preserve"> </w:t>
            </w:r>
            <w:r w:rsidRPr="00845045">
              <w:rPr>
                <w:rStyle w:val="Hyperlink"/>
                <w:rFonts w:hint="eastAsia"/>
                <w:noProof/>
                <w:rtl/>
              </w:rPr>
              <w:t>اختصاص</w:t>
            </w:r>
            <w:r w:rsidRPr="00845045">
              <w:rPr>
                <w:rStyle w:val="Hyperlink"/>
                <w:noProof/>
                <w:rtl/>
              </w:rPr>
              <w:t xml:space="preserve"> </w:t>
            </w:r>
            <w:r w:rsidRPr="00845045">
              <w:rPr>
                <w:rStyle w:val="Hyperlink"/>
                <w:rFonts w:hint="eastAsia"/>
                <w:noProof/>
                <w:rtl/>
              </w:rPr>
              <w:t>خمس</w:t>
            </w:r>
            <w:r w:rsidRPr="00845045">
              <w:rPr>
                <w:rStyle w:val="Hyperlink"/>
                <w:noProof/>
                <w:rtl/>
              </w:rPr>
              <w:t xml:space="preserve"> </w:t>
            </w:r>
            <w:r w:rsidRPr="00845045">
              <w:rPr>
                <w:rStyle w:val="Hyperlink"/>
                <w:rFonts w:hint="eastAsia"/>
                <w:noProof/>
                <w:rtl/>
              </w:rPr>
              <w:t>به</w:t>
            </w:r>
            <w:r w:rsidRPr="00845045">
              <w:rPr>
                <w:rStyle w:val="Hyperlink"/>
                <w:noProof/>
                <w:rtl/>
              </w:rPr>
              <w:t xml:space="preserve"> </w:t>
            </w:r>
            <w:r w:rsidRPr="00845045">
              <w:rPr>
                <w:rStyle w:val="Hyperlink"/>
                <w:rFonts w:hint="eastAsia"/>
                <w:noProof/>
                <w:rtl/>
              </w:rPr>
              <w:t>ارباح</w:t>
            </w:r>
            <w:r w:rsidRPr="00845045">
              <w:rPr>
                <w:rStyle w:val="Hyperlink"/>
                <w:noProof/>
                <w:rtl/>
              </w:rPr>
              <w:t xml:space="preserve"> </w:t>
            </w:r>
            <w:r w:rsidRPr="00845045">
              <w:rPr>
                <w:rStyle w:val="Hyperlink"/>
                <w:rFonts w:hint="eastAsia"/>
                <w:noProof/>
                <w:rtl/>
              </w:rPr>
              <w:t>مکاسب</w:t>
            </w:r>
            <w:r>
              <w:rPr>
                <w:noProof/>
                <w:webHidden/>
              </w:rPr>
              <w:tab/>
            </w:r>
            <w:r>
              <w:rPr>
                <w:noProof/>
                <w:webHidden/>
              </w:rPr>
              <w:fldChar w:fldCharType="begin"/>
            </w:r>
            <w:r>
              <w:rPr>
                <w:noProof/>
                <w:webHidden/>
              </w:rPr>
              <w:instrText xml:space="preserve"> PAGEREF _Toc187700415 \h </w:instrText>
            </w:r>
            <w:r>
              <w:rPr>
                <w:noProof/>
                <w:webHidden/>
              </w:rPr>
            </w:r>
            <w:r>
              <w:rPr>
                <w:noProof/>
                <w:webHidden/>
              </w:rPr>
              <w:fldChar w:fldCharType="separate"/>
            </w:r>
            <w:r w:rsidR="00307DAB">
              <w:rPr>
                <w:noProof/>
                <w:webHidden/>
                <w:rtl/>
              </w:rPr>
              <w:t>4</w:t>
            </w:r>
            <w:r>
              <w:rPr>
                <w:noProof/>
                <w:webHidden/>
              </w:rPr>
              <w:fldChar w:fldCharType="end"/>
            </w:r>
          </w:hyperlink>
        </w:p>
        <w:p w14:paraId="38FA0E95" w14:textId="77777777" w:rsidR="00C63955" w:rsidRDefault="00C63955" w:rsidP="00C63955">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7700416" w:history="1">
            <w:r w:rsidRPr="00845045">
              <w:rPr>
                <w:rStyle w:val="Hyperlink"/>
                <w:rFonts w:hint="eastAsia"/>
                <w:noProof/>
                <w:rtl/>
              </w:rPr>
              <w:t>اشکال</w:t>
            </w:r>
            <w:r w:rsidRPr="00845045">
              <w:rPr>
                <w:rStyle w:val="Hyperlink"/>
                <w:noProof/>
                <w:rtl/>
              </w:rPr>
              <w:t xml:space="preserve"> </w:t>
            </w:r>
            <w:r w:rsidRPr="00845045">
              <w:rPr>
                <w:rStyle w:val="Hyperlink"/>
                <w:rFonts w:hint="eastAsia"/>
                <w:noProof/>
                <w:rtl/>
              </w:rPr>
              <w:t>به</w:t>
            </w:r>
            <w:r w:rsidRPr="00845045">
              <w:rPr>
                <w:rStyle w:val="Hyperlink"/>
                <w:noProof/>
                <w:rtl/>
              </w:rPr>
              <w:t xml:space="preserve"> </w:t>
            </w:r>
            <w:r w:rsidRPr="00845045">
              <w:rPr>
                <w:rStyle w:val="Hyperlink"/>
                <w:rFonts w:hint="eastAsia"/>
                <w:noProof/>
                <w:rtl/>
              </w:rPr>
              <w:t>دل</w:t>
            </w:r>
            <w:r w:rsidRPr="00845045">
              <w:rPr>
                <w:rStyle w:val="Hyperlink"/>
                <w:rFonts w:hint="cs"/>
                <w:noProof/>
                <w:rtl/>
              </w:rPr>
              <w:t>ی</w:t>
            </w:r>
            <w:r w:rsidRPr="00845045">
              <w:rPr>
                <w:rStyle w:val="Hyperlink"/>
                <w:rFonts w:hint="eastAsia"/>
                <w:noProof/>
                <w:rtl/>
              </w:rPr>
              <w:t>ل</w:t>
            </w:r>
            <w:r w:rsidRPr="00845045">
              <w:rPr>
                <w:rStyle w:val="Hyperlink"/>
                <w:noProof/>
                <w:rtl/>
              </w:rPr>
              <w:t xml:space="preserve"> </w:t>
            </w:r>
            <w:r w:rsidRPr="00845045">
              <w:rPr>
                <w:rStyle w:val="Hyperlink"/>
                <w:rFonts w:hint="eastAsia"/>
                <w:noProof/>
                <w:rtl/>
              </w:rPr>
              <w:t>مرحوم</w:t>
            </w:r>
            <w:r w:rsidRPr="00845045">
              <w:rPr>
                <w:rStyle w:val="Hyperlink"/>
                <w:noProof/>
                <w:rtl/>
              </w:rPr>
              <w:t xml:space="preserve"> </w:t>
            </w:r>
            <w:r w:rsidRPr="00845045">
              <w:rPr>
                <w:rStyle w:val="Hyperlink"/>
                <w:rFonts w:hint="eastAsia"/>
                <w:noProof/>
                <w:rtl/>
              </w:rPr>
              <w:t>امام</w:t>
            </w:r>
            <w:r>
              <w:rPr>
                <w:noProof/>
                <w:webHidden/>
              </w:rPr>
              <w:tab/>
            </w:r>
            <w:r>
              <w:rPr>
                <w:noProof/>
                <w:webHidden/>
              </w:rPr>
              <w:fldChar w:fldCharType="begin"/>
            </w:r>
            <w:r>
              <w:rPr>
                <w:noProof/>
                <w:webHidden/>
              </w:rPr>
              <w:instrText xml:space="preserve"> PAGEREF _Toc187700416 \h </w:instrText>
            </w:r>
            <w:r>
              <w:rPr>
                <w:noProof/>
                <w:webHidden/>
              </w:rPr>
            </w:r>
            <w:r>
              <w:rPr>
                <w:noProof/>
                <w:webHidden/>
              </w:rPr>
              <w:fldChar w:fldCharType="separate"/>
            </w:r>
            <w:r w:rsidR="00307DAB">
              <w:rPr>
                <w:noProof/>
                <w:webHidden/>
                <w:rtl/>
              </w:rPr>
              <w:t>4</w:t>
            </w:r>
            <w:r>
              <w:rPr>
                <w:noProof/>
                <w:webHidden/>
              </w:rPr>
              <w:fldChar w:fldCharType="end"/>
            </w:r>
          </w:hyperlink>
        </w:p>
        <w:p w14:paraId="6C0E3461" w14:textId="77777777" w:rsidR="00C63955" w:rsidRDefault="00C63955" w:rsidP="00C63955">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7700417" w:history="1">
            <w:r w:rsidRPr="00845045">
              <w:rPr>
                <w:rStyle w:val="Hyperlink"/>
                <w:rFonts w:hint="eastAsia"/>
                <w:noProof/>
                <w:rtl/>
              </w:rPr>
              <w:t>دل</w:t>
            </w:r>
            <w:r w:rsidRPr="00845045">
              <w:rPr>
                <w:rStyle w:val="Hyperlink"/>
                <w:rFonts w:hint="cs"/>
                <w:noProof/>
                <w:rtl/>
              </w:rPr>
              <w:t>ی</w:t>
            </w:r>
            <w:r w:rsidRPr="00845045">
              <w:rPr>
                <w:rStyle w:val="Hyperlink"/>
                <w:rFonts w:hint="eastAsia"/>
                <w:noProof/>
                <w:rtl/>
              </w:rPr>
              <w:t>ل</w:t>
            </w:r>
            <w:r w:rsidRPr="00845045">
              <w:rPr>
                <w:rStyle w:val="Hyperlink"/>
                <w:noProof/>
                <w:rtl/>
              </w:rPr>
              <w:t xml:space="preserve"> </w:t>
            </w:r>
            <w:r w:rsidRPr="00845045">
              <w:rPr>
                <w:rStyle w:val="Hyperlink"/>
                <w:rFonts w:hint="eastAsia"/>
                <w:noProof/>
                <w:rtl/>
              </w:rPr>
              <w:t>محقق</w:t>
            </w:r>
            <w:r w:rsidRPr="00845045">
              <w:rPr>
                <w:rStyle w:val="Hyperlink"/>
                <w:noProof/>
                <w:rtl/>
              </w:rPr>
              <w:t xml:space="preserve"> </w:t>
            </w:r>
            <w:r w:rsidRPr="00845045">
              <w:rPr>
                <w:rStyle w:val="Hyperlink"/>
                <w:rFonts w:hint="eastAsia"/>
                <w:noProof/>
                <w:rtl/>
              </w:rPr>
              <w:t>عراق</w:t>
            </w:r>
            <w:r w:rsidRPr="00845045">
              <w:rPr>
                <w:rStyle w:val="Hyperlink"/>
                <w:rFonts w:hint="cs"/>
                <w:noProof/>
                <w:rtl/>
              </w:rPr>
              <w:t>ی</w:t>
            </w:r>
            <w:r w:rsidRPr="00845045">
              <w:rPr>
                <w:rStyle w:val="Hyperlink"/>
                <w:noProof/>
                <w:rtl/>
              </w:rPr>
              <w:t xml:space="preserve"> </w:t>
            </w:r>
            <w:r w:rsidRPr="00845045">
              <w:rPr>
                <w:rStyle w:val="Hyperlink"/>
                <w:rFonts w:hint="eastAsia"/>
                <w:noProof/>
                <w:rtl/>
              </w:rPr>
              <w:t>بر</w:t>
            </w:r>
            <w:r w:rsidRPr="00845045">
              <w:rPr>
                <w:rStyle w:val="Hyperlink"/>
                <w:noProof/>
                <w:rtl/>
              </w:rPr>
              <w:t xml:space="preserve"> </w:t>
            </w:r>
            <w:r w:rsidRPr="00845045">
              <w:rPr>
                <w:rStyle w:val="Hyperlink"/>
                <w:rFonts w:hint="eastAsia"/>
                <w:noProof/>
                <w:rtl/>
              </w:rPr>
              <w:t>اختصاص</w:t>
            </w:r>
            <w:r w:rsidRPr="00845045">
              <w:rPr>
                <w:rStyle w:val="Hyperlink"/>
                <w:noProof/>
                <w:rtl/>
              </w:rPr>
              <w:t xml:space="preserve"> </w:t>
            </w:r>
            <w:r w:rsidRPr="00845045">
              <w:rPr>
                <w:rStyle w:val="Hyperlink"/>
                <w:rFonts w:hint="eastAsia"/>
                <w:noProof/>
                <w:rtl/>
              </w:rPr>
              <w:t>خمس</w:t>
            </w:r>
            <w:r w:rsidRPr="00845045">
              <w:rPr>
                <w:rStyle w:val="Hyperlink"/>
                <w:noProof/>
                <w:rtl/>
              </w:rPr>
              <w:t xml:space="preserve"> </w:t>
            </w:r>
            <w:r w:rsidRPr="00845045">
              <w:rPr>
                <w:rStyle w:val="Hyperlink"/>
                <w:rFonts w:hint="eastAsia"/>
                <w:noProof/>
                <w:rtl/>
              </w:rPr>
              <w:t>به</w:t>
            </w:r>
            <w:r w:rsidRPr="00845045">
              <w:rPr>
                <w:rStyle w:val="Hyperlink"/>
                <w:noProof/>
                <w:rtl/>
              </w:rPr>
              <w:t xml:space="preserve"> </w:t>
            </w:r>
            <w:r w:rsidRPr="00845045">
              <w:rPr>
                <w:rStyle w:val="Hyperlink"/>
                <w:rFonts w:hint="eastAsia"/>
                <w:noProof/>
                <w:rtl/>
              </w:rPr>
              <w:t>ارباح</w:t>
            </w:r>
            <w:r w:rsidRPr="00845045">
              <w:rPr>
                <w:rStyle w:val="Hyperlink"/>
                <w:noProof/>
                <w:rtl/>
              </w:rPr>
              <w:t xml:space="preserve"> </w:t>
            </w:r>
            <w:r w:rsidRPr="00845045">
              <w:rPr>
                <w:rStyle w:val="Hyperlink"/>
                <w:rFonts w:hint="eastAsia"/>
                <w:noProof/>
                <w:rtl/>
              </w:rPr>
              <w:t>مکاسب</w:t>
            </w:r>
            <w:r>
              <w:rPr>
                <w:noProof/>
                <w:webHidden/>
              </w:rPr>
              <w:tab/>
            </w:r>
            <w:r>
              <w:rPr>
                <w:noProof/>
                <w:webHidden/>
              </w:rPr>
              <w:fldChar w:fldCharType="begin"/>
            </w:r>
            <w:r>
              <w:rPr>
                <w:noProof/>
                <w:webHidden/>
              </w:rPr>
              <w:instrText xml:space="preserve"> PAGEREF _Toc187700417 \h </w:instrText>
            </w:r>
            <w:r>
              <w:rPr>
                <w:noProof/>
                <w:webHidden/>
              </w:rPr>
            </w:r>
            <w:r>
              <w:rPr>
                <w:noProof/>
                <w:webHidden/>
              </w:rPr>
              <w:fldChar w:fldCharType="separate"/>
            </w:r>
            <w:r w:rsidR="00307DAB">
              <w:rPr>
                <w:noProof/>
                <w:webHidden/>
                <w:rtl/>
              </w:rPr>
              <w:t>5</w:t>
            </w:r>
            <w:r>
              <w:rPr>
                <w:noProof/>
                <w:webHidden/>
              </w:rPr>
              <w:fldChar w:fldCharType="end"/>
            </w:r>
          </w:hyperlink>
        </w:p>
        <w:p w14:paraId="77FC6DAA" w14:textId="77777777" w:rsidR="00C63955" w:rsidRDefault="00C63955" w:rsidP="00C63955">
          <w:pPr>
            <w:pStyle w:val="TOC4"/>
            <w:tabs>
              <w:tab w:val="right" w:leader="dot" w:pos="9016"/>
            </w:tabs>
            <w:rPr>
              <w:rFonts w:asciiTheme="minorHAnsi" w:eastAsiaTheme="minorEastAsia" w:hAnsiTheme="minorHAnsi" w:cstheme="minorBidi"/>
              <w:noProof/>
              <w:kern w:val="0"/>
              <w:sz w:val="22"/>
              <w:szCs w:val="22"/>
              <w:lang w:bidi="ar-SA"/>
              <w14:ligatures w14:val="none"/>
            </w:rPr>
          </w:pPr>
          <w:hyperlink w:anchor="_Toc187700418" w:history="1">
            <w:r w:rsidRPr="00845045">
              <w:rPr>
                <w:rStyle w:val="Hyperlink"/>
                <w:rFonts w:hint="eastAsia"/>
                <w:noProof/>
                <w:rtl/>
              </w:rPr>
              <w:t>اشکال</w:t>
            </w:r>
            <w:r w:rsidRPr="00845045">
              <w:rPr>
                <w:rStyle w:val="Hyperlink"/>
                <w:noProof/>
                <w:rtl/>
              </w:rPr>
              <w:t xml:space="preserve"> </w:t>
            </w:r>
            <w:r w:rsidRPr="00845045">
              <w:rPr>
                <w:rStyle w:val="Hyperlink"/>
                <w:rFonts w:hint="eastAsia"/>
                <w:noProof/>
                <w:rtl/>
              </w:rPr>
              <w:t>به</w:t>
            </w:r>
            <w:r w:rsidRPr="00845045">
              <w:rPr>
                <w:rStyle w:val="Hyperlink"/>
                <w:noProof/>
                <w:rtl/>
              </w:rPr>
              <w:t xml:space="preserve"> </w:t>
            </w:r>
            <w:r w:rsidRPr="00845045">
              <w:rPr>
                <w:rStyle w:val="Hyperlink"/>
                <w:rFonts w:hint="eastAsia"/>
                <w:noProof/>
                <w:rtl/>
              </w:rPr>
              <w:t>دل</w:t>
            </w:r>
            <w:r w:rsidRPr="00845045">
              <w:rPr>
                <w:rStyle w:val="Hyperlink"/>
                <w:rFonts w:hint="cs"/>
                <w:noProof/>
                <w:rtl/>
              </w:rPr>
              <w:t>ی</w:t>
            </w:r>
            <w:r w:rsidRPr="00845045">
              <w:rPr>
                <w:rStyle w:val="Hyperlink"/>
                <w:rFonts w:hint="eastAsia"/>
                <w:noProof/>
                <w:rtl/>
              </w:rPr>
              <w:t>ل</w:t>
            </w:r>
            <w:r w:rsidRPr="00845045">
              <w:rPr>
                <w:rStyle w:val="Hyperlink"/>
                <w:noProof/>
                <w:rtl/>
              </w:rPr>
              <w:t xml:space="preserve"> </w:t>
            </w:r>
            <w:r w:rsidRPr="00845045">
              <w:rPr>
                <w:rStyle w:val="Hyperlink"/>
                <w:rFonts w:hint="eastAsia"/>
                <w:noProof/>
                <w:rtl/>
              </w:rPr>
              <w:t>محقق</w:t>
            </w:r>
            <w:r w:rsidRPr="00845045">
              <w:rPr>
                <w:rStyle w:val="Hyperlink"/>
                <w:noProof/>
                <w:rtl/>
              </w:rPr>
              <w:t xml:space="preserve"> </w:t>
            </w:r>
            <w:r w:rsidRPr="00845045">
              <w:rPr>
                <w:rStyle w:val="Hyperlink"/>
                <w:rFonts w:hint="eastAsia"/>
                <w:noProof/>
                <w:rtl/>
              </w:rPr>
              <w:t>عراق</w:t>
            </w:r>
            <w:r w:rsidRPr="00845045">
              <w:rPr>
                <w:rStyle w:val="Hyperlink"/>
                <w:rFonts w:hint="cs"/>
                <w:noProof/>
                <w:rtl/>
              </w:rPr>
              <w:t>ی</w:t>
            </w:r>
            <w:r>
              <w:rPr>
                <w:noProof/>
                <w:webHidden/>
              </w:rPr>
              <w:tab/>
            </w:r>
            <w:r>
              <w:rPr>
                <w:noProof/>
                <w:webHidden/>
              </w:rPr>
              <w:fldChar w:fldCharType="begin"/>
            </w:r>
            <w:r>
              <w:rPr>
                <w:noProof/>
                <w:webHidden/>
              </w:rPr>
              <w:instrText xml:space="preserve"> PAGEREF _Toc187700418 \h </w:instrText>
            </w:r>
            <w:r>
              <w:rPr>
                <w:noProof/>
                <w:webHidden/>
              </w:rPr>
            </w:r>
            <w:r>
              <w:rPr>
                <w:noProof/>
                <w:webHidden/>
              </w:rPr>
              <w:fldChar w:fldCharType="separate"/>
            </w:r>
            <w:r w:rsidR="00307DAB">
              <w:rPr>
                <w:noProof/>
                <w:webHidden/>
                <w:rtl/>
              </w:rPr>
              <w:t>5</w:t>
            </w:r>
            <w:r>
              <w:rPr>
                <w:noProof/>
                <w:webHidden/>
              </w:rPr>
              <w:fldChar w:fldCharType="end"/>
            </w:r>
          </w:hyperlink>
        </w:p>
        <w:p w14:paraId="2A07F97C" w14:textId="77777777" w:rsidR="00C63955" w:rsidRDefault="00C63955" w:rsidP="00C63955">
          <w:pPr>
            <w:pStyle w:val="TOC3"/>
            <w:tabs>
              <w:tab w:val="right" w:leader="dot" w:pos="9016"/>
            </w:tabs>
            <w:rPr>
              <w:rFonts w:asciiTheme="minorHAnsi" w:eastAsiaTheme="minorEastAsia" w:hAnsiTheme="minorHAnsi" w:cstheme="minorBidi"/>
              <w:noProof/>
              <w:kern w:val="0"/>
              <w:sz w:val="22"/>
              <w:szCs w:val="22"/>
              <w:lang w:bidi="ar-SA"/>
              <w14:ligatures w14:val="none"/>
            </w:rPr>
          </w:pPr>
          <w:hyperlink w:anchor="_Toc187700419" w:history="1">
            <w:r w:rsidRPr="00845045">
              <w:rPr>
                <w:rStyle w:val="Hyperlink"/>
                <w:rFonts w:hint="eastAsia"/>
                <w:noProof/>
                <w:rtl/>
              </w:rPr>
              <w:t>اشکال</w:t>
            </w:r>
            <w:r w:rsidRPr="00845045">
              <w:rPr>
                <w:rStyle w:val="Hyperlink"/>
                <w:noProof/>
                <w:rtl/>
              </w:rPr>
              <w:t xml:space="preserve"> </w:t>
            </w:r>
            <w:r w:rsidRPr="00845045">
              <w:rPr>
                <w:rStyle w:val="Hyperlink"/>
                <w:rFonts w:hint="eastAsia"/>
                <w:noProof/>
                <w:rtl/>
              </w:rPr>
              <w:t>صغرو</w:t>
            </w:r>
            <w:r w:rsidRPr="00845045">
              <w:rPr>
                <w:rStyle w:val="Hyperlink"/>
                <w:rFonts w:hint="cs"/>
                <w:noProof/>
                <w:rtl/>
              </w:rPr>
              <w:t>ی</w:t>
            </w:r>
            <w:r>
              <w:rPr>
                <w:noProof/>
                <w:webHidden/>
              </w:rPr>
              <w:tab/>
            </w:r>
            <w:r>
              <w:rPr>
                <w:noProof/>
                <w:webHidden/>
              </w:rPr>
              <w:fldChar w:fldCharType="begin"/>
            </w:r>
            <w:r>
              <w:rPr>
                <w:noProof/>
                <w:webHidden/>
              </w:rPr>
              <w:instrText xml:space="preserve"> PAGEREF _Toc187700419 \h </w:instrText>
            </w:r>
            <w:r>
              <w:rPr>
                <w:noProof/>
                <w:webHidden/>
              </w:rPr>
            </w:r>
            <w:r>
              <w:rPr>
                <w:noProof/>
                <w:webHidden/>
              </w:rPr>
              <w:fldChar w:fldCharType="separate"/>
            </w:r>
            <w:r w:rsidR="00307DAB">
              <w:rPr>
                <w:noProof/>
                <w:webHidden/>
                <w:rtl/>
              </w:rPr>
              <w:t>8</w:t>
            </w:r>
            <w:r>
              <w:rPr>
                <w:noProof/>
                <w:webHidden/>
              </w:rPr>
              <w:fldChar w:fldCharType="end"/>
            </w:r>
          </w:hyperlink>
        </w:p>
        <w:p w14:paraId="5532F95B" w14:textId="4E94D84D" w:rsidR="002D1057" w:rsidRPr="00C60772" w:rsidRDefault="002D1057" w:rsidP="00C63955">
          <w:pPr>
            <w:pStyle w:val="TOC3"/>
            <w:tabs>
              <w:tab w:val="right" w:leader="dot" w:pos="9016"/>
            </w:tabs>
            <w:rPr>
              <w:rtl/>
            </w:rPr>
          </w:pPr>
          <w:r>
            <w:fldChar w:fldCharType="end"/>
          </w:r>
        </w:p>
      </w:sdtContent>
    </w:sdt>
    <w:p w14:paraId="1F94EAEE" w14:textId="2C9441B7" w:rsidR="002D1057" w:rsidRDefault="002D1057" w:rsidP="00C63955">
      <w:pPr>
        <w:jc w:val="center"/>
        <w:rPr>
          <w:noProof/>
          <w:rtl/>
          <w:lang w:bidi="ar-SA"/>
        </w:rPr>
      </w:pPr>
    </w:p>
    <w:p w14:paraId="66F86D28" w14:textId="77777777" w:rsidR="000476D3" w:rsidRDefault="000476D3" w:rsidP="000476D3">
      <w:pPr>
        <w:pBdr>
          <w:bottom w:val="single" w:sz="4" w:space="1" w:color="auto"/>
        </w:pBdr>
        <w:jc w:val="center"/>
        <w:rPr>
          <w:rtl/>
          <w:lang w:bidi="ar"/>
        </w:rPr>
      </w:pPr>
    </w:p>
    <w:p w14:paraId="106D2584" w14:textId="77777777" w:rsidR="006F3E91" w:rsidRPr="00862FA5" w:rsidRDefault="006F3E91" w:rsidP="006F3E91">
      <w:pPr>
        <w:jc w:val="center"/>
        <w:rPr>
          <w:b/>
          <w:bCs/>
          <w:color w:val="00B050"/>
          <w:rtl/>
        </w:rPr>
      </w:pPr>
      <w:bookmarkStart w:id="0" w:name="_Toc187700410"/>
      <w:r w:rsidRPr="00862FA5">
        <w:rPr>
          <w:rFonts w:hint="cs"/>
          <w:b/>
          <w:bCs/>
          <w:color w:val="00B050"/>
          <w:rtl/>
        </w:rPr>
        <w:t>بسم الله الرحمن الرحیم</w:t>
      </w:r>
    </w:p>
    <w:p w14:paraId="153E41C0" w14:textId="77777777" w:rsidR="006F3E91" w:rsidRDefault="006F3E91" w:rsidP="006F3E91">
      <w:pPr>
        <w:rPr>
          <w:rtl/>
          <w:lang w:bidi="ar-SA"/>
        </w:rPr>
      </w:pPr>
    </w:p>
    <w:p w14:paraId="17F0A86E" w14:textId="7E015C48" w:rsidR="003A5FA8" w:rsidRDefault="003A5FA8" w:rsidP="00C63955">
      <w:pPr>
        <w:pStyle w:val="Heading1"/>
        <w:rPr>
          <w:rtl/>
        </w:rPr>
      </w:pPr>
      <w:r>
        <w:rPr>
          <w:rtl/>
          <w:lang w:bidi="ar-SA"/>
        </w:rPr>
        <w:t>ادامه بررسی ماهیت بیمه</w:t>
      </w:r>
      <w:bookmarkEnd w:id="0"/>
      <w:r>
        <w:rPr>
          <w:rtl/>
          <w:lang w:bidi="ar-SA"/>
        </w:rPr>
        <w:t xml:space="preserve"> </w:t>
      </w:r>
    </w:p>
    <w:p w14:paraId="1A292FCD" w14:textId="616AC477" w:rsidR="003A5FA8" w:rsidRDefault="003A5FA8" w:rsidP="00C63955">
      <w:pPr>
        <w:rPr>
          <w:rtl/>
        </w:rPr>
      </w:pPr>
      <w:r>
        <w:rPr>
          <w:rtl/>
          <w:lang w:bidi="ar-SA"/>
        </w:rPr>
        <w:t>در مورد ماهیت بیمه بیان شد که اقوال مختلفی مطرح است</w:t>
      </w:r>
      <w:r>
        <w:rPr>
          <w:rtl/>
        </w:rPr>
        <w:t>.</w:t>
      </w:r>
      <w:r w:rsidR="00F75E78">
        <w:rPr>
          <w:rFonts w:hint="cs"/>
          <w:rtl/>
        </w:rPr>
        <w:t xml:space="preserve"> </w:t>
      </w:r>
      <w:r w:rsidRPr="00F75E78">
        <w:rPr>
          <w:rtl/>
        </w:rPr>
        <w:t>مرحوم امام عقد بیمه رایج را عقد مستقل دانستند</w:t>
      </w:r>
      <w:r>
        <w:rPr>
          <w:rStyle w:val="FootnoteReference"/>
          <w:rtl/>
        </w:rPr>
        <w:footnoteReference w:id="2"/>
      </w:r>
      <w:r>
        <w:rPr>
          <w:rtl/>
        </w:rPr>
        <w:t xml:space="preserve"> و فرمودند: داخل در هبه معوضه و صلح و عقد ضمان نیست و لو </w:t>
      </w:r>
      <w:r w:rsidR="00F75E78">
        <w:rPr>
          <w:rtl/>
        </w:rPr>
        <w:t>می‌</w:t>
      </w:r>
      <w:r>
        <w:rPr>
          <w:rtl/>
        </w:rPr>
        <w:t xml:space="preserve">توان عقد بیمه را به نحوی منعقد کرد که داخل در هر کدام از این عقود باشد. </w:t>
      </w:r>
      <w:r w:rsidR="00626177">
        <w:rPr>
          <w:rFonts w:hint="cs"/>
          <w:rtl/>
        </w:rPr>
        <w:t xml:space="preserve">در جلسه گذشته دو مطلب گفته شد: مطلب </w:t>
      </w:r>
      <w:r w:rsidR="00626177">
        <w:rPr>
          <w:rFonts w:hint="cs"/>
          <w:rtl/>
        </w:rPr>
        <w:lastRenderedPageBreak/>
        <w:t xml:space="preserve">اول این بود که مرحوم امام فر مودند </w:t>
      </w:r>
      <w:r>
        <w:rPr>
          <w:rtl/>
        </w:rPr>
        <w:t xml:space="preserve">پولی که شرکت بیمه به بیمه شونده پرداخت </w:t>
      </w:r>
      <w:r w:rsidR="00F75E78">
        <w:rPr>
          <w:rtl/>
        </w:rPr>
        <w:t>می‌</w:t>
      </w:r>
      <w:r>
        <w:rPr>
          <w:rtl/>
        </w:rPr>
        <w:t xml:space="preserve">کند، جزء ارباح مکاسب نیست و لذا خمس ندارد. </w:t>
      </w:r>
      <w:r w:rsidR="00626177">
        <w:rPr>
          <w:rFonts w:hint="cs"/>
          <w:rtl/>
        </w:rPr>
        <w:t>مطلب دوم این بود که</w:t>
      </w:r>
      <w:r>
        <w:rPr>
          <w:rtl/>
        </w:rPr>
        <w:t xml:space="preserve"> </w:t>
      </w:r>
      <w:r w:rsidRPr="00876605">
        <w:rPr>
          <w:rtl/>
        </w:rPr>
        <w:t xml:space="preserve">به نظر آقای سیستانی </w:t>
      </w:r>
      <w:r>
        <w:rPr>
          <w:rtl/>
        </w:rPr>
        <w:t xml:space="preserve">اگر به حساب واریز شود تا زمانی که از بانک، قبض نشود، خمس ندارد نه به این علت که ارباح مکاسب نیست بلکه به </w:t>
      </w:r>
      <w:r w:rsidR="00876605">
        <w:rPr>
          <w:rFonts w:hint="cs"/>
          <w:rtl/>
        </w:rPr>
        <w:t xml:space="preserve">این </w:t>
      </w:r>
      <w:r>
        <w:rPr>
          <w:rtl/>
        </w:rPr>
        <w:t>علت که تا قبض نشود ملک شخص ن</w:t>
      </w:r>
      <w:r w:rsidR="00F75E78">
        <w:rPr>
          <w:rtl/>
        </w:rPr>
        <w:t>می‌</w:t>
      </w:r>
      <w:r>
        <w:rPr>
          <w:rtl/>
        </w:rPr>
        <w:t xml:space="preserve">شود. </w:t>
      </w:r>
      <w:r w:rsidR="00752943">
        <w:rPr>
          <w:rFonts w:hint="cs"/>
          <w:rtl/>
        </w:rPr>
        <w:t>این دو مطلب نیاز به توضیح دارد:</w:t>
      </w:r>
    </w:p>
    <w:p w14:paraId="391B8D1C" w14:textId="706A89A7" w:rsidR="003A5FA8" w:rsidRDefault="003A5FA8" w:rsidP="00C63955">
      <w:pPr>
        <w:pStyle w:val="Heading2"/>
        <w:rPr>
          <w:rtl/>
        </w:rPr>
      </w:pPr>
      <w:bookmarkStart w:id="1" w:name="_Toc187700411"/>
      <w:bookmarkStart w:id="2" w:name="_Hlk187474111"/>
      <w:r>
        <w:rPr>
          <w:rFonts w:hint="cs"/>
          <w:rtl/>
        </w:rPr>
        <w:t xml:space="preserve">بررسی وجوب </w:t>
      </w:r>
      <w:r>
        <w:rPr>
          <w:rtl/>
        </w:rPr>
        <w:t>خمس پول پرداخت شده توسط شرکت بیمه</w:t>
      </w:r>
      <w:bookmarkEnd w:id="1"/>
      <w:r>
        <w:rPr>
          <w:rtl/>
        </w:rPr>
        <w:t xml:space="preserve"> </w:t>
      </w:r>
    </w:p>
    <w:bookmarkEnd w:id="2"/>
    <w:p w14:paraId="71014981" w14:textId="7A55064E" w:rsidR="003A5FA8" w:rsidRDefault="003A5FA8" w:rsidP="00C63955">
      <w:pPr>
        <w:rPr>
          <w:rtl/>
        </w:rPr>
      </w:pPr>
      <w:r>
        <w:rPr>
          <w:rtl/>
        </w:rPr>
        <w:t xml:space="preserve">مطلب اول که مرحوم امام </w:t>
      </w:r>
      <w:r w:rsidR="00F75E78">
        <w:rPr>
          <w:rtl/>
        </w:rPr>
        <w:t>می‌</w:t>
      </w:r>
      <w:r>
        <w:rPr>
          <w:rtl/>
        </w:rPr>
        <w:t xml:space="preserve">فرمایند: پولی که شرکت بیمه پرداخت </w:t>
      </w:r>
      <w:r w:rsidR="00F75E78">
        <w:rPr>
          <w:rtl/>
        </w:rPr>
        <w:t>می‌</w:t>
      </w:r>
      <w:r>
        <w:rPr>
          <w:rtl/>
        </w:rPr>
        <w:t xml:space="preserve">کند خمس ندارد چون ارباح مکاسب نیست و حکم هبه را دارد. ممکن است که بیمه عقد مستقل باشد، اما این مالی که شرکت بیمه پرداخت </w:t>
      </w:r>
      <w:r w:rsidR="00F75E78">
        <w:rPr>
          <w:rtl/>
        </w:rPr>
        <w:t>می‌</w:t>
      </w:r>
      <w:r>
        <w:rPr>
          <w:rtl/>
        </w:rPr>
        <w:t>کند، ثمن البیع یا ثمن الاجاره نیست، بلکه تملیک مجانی بوده و خمس ندارد.</w:t>
      </w:r>
    </w:p>
    <w:p w14:paraId="596DCE00" w14:textId="14C9A9C8" w:rsidR="003A5FA8" w:rsidRDefault="003A5FA8" w:rsidP="00C63955">
      <w:pPr>
        <w:rPr>
          <w:rtl/>
        </w:rPr>
      </w:pPr>
      <w:r>
        <w:rPr>
          <w:rtl/>
        </w:rPr>
        <w:t xml:space="preserve">مرحوم امام نظرشان این است که خمس در مطلق فائده واجب نیست لذا  هدایا، حقوق بازنشستگی، شهریه، حقوقی که بنیاد شهید به خانواده شهدا یا به جانبازان </w:t>
      </w:r>
      <w:r w:rsidR="00626177">
        <w:rPr>
          <w:rFonts w:hint="cs"/>
          <w:rtl/>
        </w:rPr>
        <w:t>می‌دهد،</w:t>
      </w:r>
      <w:r>
        <w:rPr>
          <w:rtl/>
        </w:rPr>
        <w:t xml:space="preserve"> خمس ندارد. </w:t>
      </w:r>
      <w:r w:rsidR="005A233B">
        <w:rPr>
          <w:rFonts w:hint="cs"/>
          <w:rtl/>
        </w:rPr>
        <w:t>محقق</w:t>
      </w:r>
      <w:r>
        <w:rPr>
          <w:rtl/>
        </w:rPr>
        <w:t xml:space="preserve"> عراقی هم در شرح تبصره فرموده: استفاده منصرف به خصوص ارباح مکاسب است و هدیه عرفا مصداق استفاده نیست</w:t>
      </w:r>
      <w:r>
        <w:rPr>
          <w:rStyle w:val="FootnoteReference"/>
          <w:rtl/>
        </w:rPr>
        <w:footnoteReference w:id="3"/>
      </w:r>
      <w:r>
        <w:rPr>
          <w:rtl/>
        </w:rPr>
        <w:t>.</w:t>
      </w:r>
    </w:p>
    <w:p w14:paraId="6484C4D1" w14:textId="77777777" w:rsidR="003A5FA8" w:rsidRPr="00876605" w:rsidRDefault="003A5FA8" w:rsidP="00C63955">
      <w:pPr>
        <w:pStyle w:val="Heading3"/>
        <w:rPr>
          <w:szCs w:val="24"/>
          <w:rtl/>
        </w:rPr>
      </w:pPr>
      <w:bookmarkStart w:id="3" w:name="_Toc187700412"/>
      <w:r>
        <w:rPr>
          <w:rtl/>
        </w:rPr>
        <w:t>اشکال کبروی: بررسی وجوب خمس در مطلق فائده</w:t>
      </w:r>
      <w:bookmarkEnd w:id="3"/>
    </w:p>
    <w:p w14:paraId="547F7891" w14:textId="77777777" w:rsidR="003A5FA8" w:rsidRPr="00130FCC" w:rsidRDefault="003A5FA8" w:rsidP="00C63955">
      <w:pPr>
        <w:pStyle w:val="Heading4"/>
        <w:rPr>
          <w:rtl/>
        </w:rPr>
      </w:pPr>
      <w:bookmarkStart w:id="4" w:name="_Toc187700413"/>
      <w:r>
        <w:rPr>
          <w:rtl/>
        </w:rPr>
        <w:t>بررسی روایات</w:t>
      </w:r>
      <w:bookmarkEnd w:id="4"/>
    </w:p>
    <w:p w14:paraId="39412912" w14:textId="1D676469" w:rsidR="003A5FA8" w:rsidRDefault="003A5FA8" w:rsidP="00C63955">
      <w:pPr>
        <w:rPr>
          <w:rtl/>
        </w:rPr>
      </w:pPr>
      <w:r>
        <w:rPr>
          <w:rtl/>
        </w:rPr>
        <w:t>اشکال کبروی به ایشان</w:t>
      </w:r>
      <w:r w:rsidR="00752943">
        <w:rPr>
          <w:rFonts w:hint="cs"/>
          <w:rtl/>
        </w:rPr>
        <w:t xml:space="preserve"> را</w:t>
      </w:r>
      <w:r>
        <w:rPr>
          <w:rtl/>
        </w:rPr>
        <w:t xml:space="preserve"> در بحث خمس مطرح کرده</w:t>
      </w:r>
      <w:r w:rsidR="00752943">
        <w:rPr>
          <w:rFonts w:hint="cs"/>
          <w:rtl/>
        </w:rPr>
        <w:t>‌</w:t>
      </w:r>
      <w:r>
        <w:rPr>
          <w:rtl/>
        </w:rPr>
        <w:t>ایم که در موثقه سماعه نقل شده: «</w:t>
      </w:r>
      <w:r w:rsidRPr="00513A82">
        <w:rPr>
          <w:color w:val="008000"/>
          <w:rtl/>
        </w:rPr>
        <w:t>مُحَمَّدُ بْنُ يَعْقُوبَ عَنْ عَلِيِّ بْنِ إِبْرَاهِيمَ عَنْ أَبِيهِ عَنِ ابْنِ أَبِي عُمَيْرٍ عَنِ الْحُسَيْنِ بْنِ عُثْمَانَ عَنْ سَمَاعَةَ قَالَ: سَأَلْتُ أَبَا الْحَسَنِ ع عَنِ الْخُمُسِ فَقَالَ فِي كُلِّ مَا أَفَادَ النَّاسُ مِنْ قَلِيلٍ أَوْ كَثِيرٍ</w:t>
      </w:r>
      <w:r>
        <w:rPr>
          <w:rtl/>
        </w:rPr>
        <w:t>»</w:t>
      </w:r>
      <w:r>
        <w:rPr>
          <w:rStyle w:val="FootnoteReference"/>
          <w:rtl/>
        </w:rPr>
        <w:footnoteReference w:id="4"/>
      </w:r>
      <w:r>
        <w:rPr>
          <w:rtl/>
        </w:rPr>
        <w:t>. این روایت هم سند و هم دلالتش خوب است و اطلاق دارد. «افاد أی استفاد» و در روایت «الناس» مضموم است و مفتوح نیست همچنان که در صحیحه علی بن مهزیار نیز نقل شده: «</w:t>
      </w:r>
      <w:r w:rsidRPr="00B82CF6">
        <w:rPr>
          <w:color w:val="008000"/>
          <w:rtl/>
        </w:rPr>
        <w:t xml:space="preserve">فَأَمَّا الْغَنَائِمُ وَ الْفَوَائِدُ فَهِيَ وَاجِبَةٌ عَلَيْهِمْ فِي كُلِّ عَامٍ قَالَ اللَّهُ تَعَالَى </w:t>
      </w:r>
      <w:r>
        <w:rPr>
          <w:rFonts w:ascii="Times New Roman" w:hAnsi="Times New Roman" w:cs="Times New Roman"/>
          <w:color w:val="007200"/>
          <w:rtl/>
        </w:rPr>
        <w:t>﴿</w:t>
      </w:r>
      <w:r>
        <w:rPr>
          <w:color w:val="007200"/>
          <w:rtl/>
        </w:rPr>
        <w:t>وَ اعْلَمُوا أَنَّما غَنِمْتُمْ مِنْ شَيْ‏ءٍ فَأَنَّ لِلَّهِ خُمُسَهُ وَ لِلرَّسُولِ- وَ لِذِي الْقُرْبى‏ وَ الْيَتامى‏ وَ الْمَساكِينِ وَ ابْنِ السَّبِيلِ إِنْ كُنْتُمْ آمَنْتُمْ بِاللَّهِ وَ ما أَنْزَلْنا عَلى‏ عَبْدِنا يَوْمَ الْفُرْقانِ يَوْمَ الْتَقَى الْجَمْعانِ وَ اللَّهُ عَلى‏ كُلِّ شَيْ‏ءٍ قَدِيرٌ</w:t>
      </w:r>
      <w:r>
        <w:rPr>
          <w:rFonts w:ascii="Times New Roman" w:hAnsi="Times New Roman" w:cs="Times New Roman"/>
          <w:color w:val="007200"/>
          <w:rtl/>
        </w:rPr>
        <w:t>﴾</w:t>
      </w:r>
      <w:r w:rsidRPr="00B82CF6">
        <w:rPr>
          <w:color w:val="008000"/>
          <w:rtl/>
        </w:rPr>
        <w:t>- فَالْغَنَائِمُ وَ الْفَوَائِدُ يَرْحَمُكَ اللَّهُ فَهِيَ الْغَنِيمَةُ يَغْنَمُهَا الْمَرْءُ وَ الْفَائِدَةُ يُفِيدُهَا</w:t>
      </w:r>
      <w:r>
        <w:rPr>
          <w:rtl/>
        </w:rPr>
        <w:t>»</w:t>
      </w:r>
      <w:r>
        <w:rPr>
          <w:rStyle w:val="FootnoteReference"/>
          <w:rtl/>
        </w:rPr>
        <w:footnoteReference w:id="5"/>
      </w:r>
      <w:r>
        <w:rPr>
          <w:rtl/>
        </w:rPr>
        <w:t xml:space="preserve"> یعنی «یفیدها المرءٌ» که در اینجا نیز مرء فاعل و فائده مفعول شده است.</w:t>
      </w:r>
      <w:r w:rsidRPr="00B82CF6">
        <w:rPr>
          <w:rtl/>
        </w:rPr>
        <w:t xml:space="preserve"> </w:t>
      </w:r>
      <w:r>
        <w:rPr>
          <w:rtl/>
        </w:rPr>
        <w:t>«افاد الناسُ» یعنی تملک مال و لو به سبب غیر اختیاری و لذا در صحیحه ابن</w:t>
      </w:r>
      <w:r>
        <w:t>‌</w:t>
      </w:r>
      <w:r>
        <w:rPr>
          <w:rtl/>
        </w:rPr>
        <w:t xml:space="preserve">مهزیار، ارث غیر محتسب </w:t>
      </w:r>
      <w:r w:rsidR="00E60FAB">
        <w:rPr>
          <w:rFonts w:hint="cs"/>
          <w:rtl/>
        </w:rPr>
        <w:t xml:space="preserve">به عنوان </w:t>
      </w:r>
      <w:r>
        <w:rPr>
          <w:rtl/>
        </w:rPr>
        <w:t>مثال برای فائده ذکر شده</w:t>
      </w:r>
      <w:r w:rsidR="00C901CE">
        <w:rPr>
          <w:rStyle w:val="FootnoteReference"/>
          <w:rtl/>
        </w:rPr>
        <w:footnoteReference w:id="6"/>
      </w:r>
      <w:r>
        <w:rPr>
          <w:rtl/>
        </w:rPr>
        <w:t xml:space="preserve"> با وجود اینکه سبب ارث سب</w:t>
      </w:r>
      <w:r w:rsidR="00897707">
        <w:rPr>
          <w:rtl/>
        </w:rPr>
        <w:t>ب قهری و غیر اختیاری بو</w:t>
      </w:r>
      <w:r w:rsidR="00897707">
        <w:rPr>
          <w:rFonts w:hint="cs"/>
          <w:rtl/>
        </w:rPr>
        <w:t>ده</w:t>
      </w:r>
      <w:r>
        <w:rPr>
          <w:rtl/>
        </w:rPr>
        <w:t xml:space="preserve"> و در اختیار وارث نیست. بنابراین «استفاد» یعنی «حصل علی مال و لو بسبب غیر اختیاری» </w:t>
      </w:r>
      <w:r w:rsidR="00CF2F38">
        <w:rPr>
          <w:rFonts w:hint="cs"/>
          <w:rtl/>
        </w:rPr>
        <w:t>تا چه برسد به هبه که در آن</w:t>
      </w:r>
      <w:r w:rsidR="00CF2F38" w:rsidRPr="00CF2F38">
        <w:rPr>
          <w:rFonts w:hint="cs"/>
          <w:rtl/>
        </w:rPr>
        <w:t>،</w:t>
      </w:r>
      <w:r w:rsidRPr="00CF2F38">
        <w:rPr>
          <w:rtl/>
        </w:rPr>
        <w:t xml:space="preserve"> قبول</w:t>
      </w:r>
      <w:r>
        <w:rPr>
          <w:rtl/>
        </w:rPr>
        <w:t xml:space="preserve"> وجود داشته و سبب اختیاری است. </w:t>
      </w:r>
    </w:p>
    <w:p w14:paraId="13D15B94" w14:textId="77777777" w:rsidR="003A5FA8" w:rsidRDefault="003A5FA8" w:rsidP="00C63955">
      <w:pPr>
        <w:pStyle w:val="Heading4"/>
        <w:rPr>
          <w:rtl/>
        </w:rPr>
      </w:pPr>
      <w:bookmarkStart w:id="5" w:name="_Toc187700414"/>
      <w:r>
        <w:rPr>
          <w:rtl/>
        </w:rPr>
        <w:t>بررسی آیه</w:t>
      </w:r>
      <w:bookmarkEnd w:id="5"/>
    </w:p>
    <w:p w14:paraId="61B2ED8B" w14:textId="179D4ED9" w:rsidR="003A5FA8" w:rsidRDefault="003A5FA8" w:rsidP="00C63955">
      <w:pPr>
        <w:rPr>
          <w:rtl/>
        </w:rPr>
      </w:pPr>
      <w:r>
        <w:rPr>
          <w:rtl/>
        </w:rPr>
        <w:t xml:space="preserve">البته در مورد آیه </w:t>
      </w:r>
      <w:r w:rsidRPr="002A228E">
        <w:rPr>
          <w:rFonts w:ascii="Times New Roman" w:hAnsi="Times New Roman" w:cs="Times New Roman"/>
          <w:color w:val="008000"/>
          <w:rtl/>
        </w:rPr>
        <w:t>﴿</w:t>
      </w:r>
      <w:r w:rsidRPr="00F21498">
        <w:rPr>
          <w:color w:val="008000"/>
          <w:rtl/>
        </w:rPr>
        <w:t>وَ اعْلَمُوا أَنَّما غَنِمْتُمْ</w:t>
      </w:r>
      <w:r w:rsidRPr="002A228E">
        <w:rPr>
          <w:color w:val="008000"/>
          <w:rtl/>
        </w:rPr>
        <w:t>‏</w:t>
      </w:r>
      <w:r w:rsidRPr="002A228E">
        <w:rPr>
          <w:rFonts w:ascii="Times New Roman" w:hAnsi="Times New Roman" w:cs="Times New Roman"/>
          <w:color w:val="008000"/>
          <w:rtl/>
        </w:rPr>
        <w:t>﴾</w:t>
      </w:r>
      <w:r>
        <w:rPr>
          <w:rStyle w:val="FootnoteReference"/>
          <w:rFonts w:ascii="Times New Roman" w:hAnsi="Times New Roman"/>
          <w:rtl/>
        </w:rPr>
        <w:footnoteReference w:id="7"/>
      </w:r>
      <w:r>
        <w:rPr>
          <w:rFonts w:ascii="Times New Roman" w:hAnsi="Times New Roman" w:cs="Times New Roman"/>
          <w:color w:val="008000"/>
          <w:rtl/>
        </w:rPr>
        <w:t xml:space="preserve">، </w:t>
      </w:r>
      <w:r w:rsidRPr="00042B70">
        <w:rPr>
          <w:rtl/>
        </w:rPr>
        <w:t>اختلاف است</w:t>
      </w:r>
      <w:r>
        <w:rPr>
          <w:rtl/>
        </w:rPr>
        <w:t>. احتمال اول اینکه</w:t>
      </w:r>
      <w:r>
        <w:rPr>
          <w:rFonts w:ascii="Times New Roman" w:hAnsi="Times New Roman" w:cs="Times New Roman"/>
          <w:color w:val="008000"/>
          <w:rtl/>
        </w:rPr>
        <w:t xml:space="preserve"> </w:t>
      </w:r>
      <w:r>
        <w:rPr>
          <w:rtl/>
        </w:rPr>
        <w:t xml:space="preserve">مطلق فائده را بیان </w:t>
      </w:r>
      <w:r w:rsidR="00F75E78">
        <w:rPr>
          <w:rtl/>
        </w:rPr>
        <w:t>می‌</w:t>
      </w:r>
      <w:r>
        <w:rPr>
          <w:rtl/>
        </w:rPr>
        <w:t>کند که مشهور قائل هستند</w:t>
      </w:r>
      <w:r w:rsidR="00253245">
        <w:rPr>
          <w:rFonts w:hint="cs"/>
          <w:rtl/>
        </w:rPr>
        <w:t>.</w:t>
      </w:r>
      <w:r>
        <w:rPr>
          <w:rtl/>
        </w:rPr>
        <w:t xml:space="preserve"> احتمال دوم خصوص غنیمت جنگی است که صاحب کتاب بحوث فی الخمس احتمال </w:t>
      </w:r>
      <w:r w:rsidR="00F75E78">
        <w:rPr>
          <w:rtl/>
        </w:rPr>
        <w:t>می‌</w:t>
      </w:r>
      <w:r>
        <w:rPr>
          <w:rtl/>
        </w:rPr>
        <w:t xml:space="preserve">دهند و قدر متیقن از آیه است. احتمال سوم این است که حد متوسط را بیان </w:t>
      </w:r>
      <w:r w:rsidR="00F75E78">
        <w:rPr>
          <w:rtl/>
        </w:rPr>
        <w:t>می‌</w:t>
      </w:r>
      <w:r>
        <w:rPr>
          <w:rtl/>
        </w:rPr>
        <w:t xml:space="preserve">کند که نه </w:t>
      </w:r>
      <w:r>
        <w:rPr>
          <w:rtl/>
        </w:rPr>
        <w:lastRenderedPageBreak/>
        <w:t>مطلق فائد</w:t>
      </w:r>
      <w:r w:rsidR="005A233B">
        <w:rPr>
          <w:rtl/>
        </w:rPr>
        <w:t>ه است و نه غنیمت جنگی بلکه فائد</w:t>
      </w:r>
      <w:r w:rsidR="005A233B">
        <w:rPr>
          <w:rFonts w:hint="cs"/>
          <w:rtl/>
        </w:rPr>
        <w:t>ۀ</w:t>
      </w:r>
      <w:r>
        <w:rPr>
          <w:rtl/>
        </w:rPr>
        <w:t xml:space="preserve"> مطلقه است. </w:t>
      </w:r>
      <w:r>
        <w:t>‌</w:t>
      </w:r>
      <w:r>
        <w:rPr>
          <w:rtl/>
        </w:rPr>
        <w:t xml:space="preserve">فائده مطلقه </w:t>
      </w:r>
      <w:r w:rsidR="005A233B">
        <w:rPr>
          <w:rFonts w:hint="cs"/>
          <w:rtl/>
        </w:rPr>
        <w:t>یا</w:t>
      </w:r>
      <w:r>
        <w:rPr>
          <w:rtl/>
        </w:rPr>
        <w:t xml:space="preserve"> فائده محضه یعنی آنچه که بقولٍ مطلق، فائده است که امروزه از آن به مال بادآورده تعبیر </w:t>
      </w:r>
      <w:r w:rsidR="00F75E78">
        <w:rPr>
          <w:rtl/>
        </w:rPr>
        <w:t>می‌</w:t>
      </w:r>
      <w:r>
        <w:rPr>
          <w:rtl/>
        </w:rPr>
        <w:t xml:space="preserve">شود یا گاهی گفته </w:t>
      </w:r>
      <w:r w:rsidR="00F75E78">
        <w:rPr>
          <w:rtl/>
        </w:rPr>
        <w:t>می‌</w:t>
      </w:r>
      <w:r w:rsidR="0045745C">
        <w:rPr>
          <w:rtl/>
        </w:rPr>
        <w:t>شود که «چیزی گیر او</w:t>
      </w:r>
      <w:r>
        <w:rPr>
          <w:rtl/>
        </w:rPr>
        <w:t xml:space="preserve"> آمد». وقتی کسی کار </w:t>
      </w:r>
      <w:r w:rsidR="00F75E78">
        <w:rPr>
          <w:rtl/>
        </w:rPr>
        <w:t>می‌</w:t>
      </w:r>
      <w:r>
        <w:rPr>
          <w:rtl/>
        </w:rPr>
        <w:t xml:space="preserve">کند و به او مزد داده </w:t>
      </w:r>
      <w:r w:rsidR="00F75E78">
        <w:rPr>
          <w:rtl/>
        </w:rPr>
        <w:t>می‌</w:t>
      </w:r>
      <w:r>
        <w:rPr>
          <w:rtl/>
        </w:rPr>
        <w:t>شود</w:t>
      </w:r>
      <w:r w:rsidR="000A3CC5">
        <w:rPr>
          <w:rFonts w:hint="cs"/>
          <w:rtl/>
        </w:rPr>
        <w:t xml:space="preserve"> مانند حقوق کارمندی</w:t>
      </w:r>
      <w:r w:rsidR="000A3CC5">
        <w:rPr>
          <w:rtl/>
        </w:rPr>
        <w:t>، داخل مطلق فائده یعنی فائده ب</w:t>
      </w:r>
      <w:r w:rsidR="000A3CC5">
        <w:rPr>
          <w:rFonts w:hint="cs"/>
          <w:rtl/>
        </w:rPr>
        <w:t>ال</w:t>
      </w:r>
      <w:r>
        <w:rPr>
          <w:rtl/>
        </w:rPr>
        <w:t xml:space="preserve">معنی الاعم هست که به معنای تحصیل مال </w:t>
      </w:r>
      <w:r w:rsidR="00F75E78">
        <w:rPr>
          <w:rtl/>
        </w:rPr>
        <w:t>می‌</w:t>
      </w:r>
      <w:r>
        <w:rPr>
          <w:rtl/>
        </w:rPr>
        <w:t>باشد ولی داخل در فائ</w:t>
      </w:r>
      <w:r w:rsidR="0045745C">
        <w:rPr>
          <w:rtl/>
        </w:rPr>
        <w:t xml:space="preserve">ده مطلقه و محضه نیست و وقتی به </w:t>
      </w:r>
      <w:r>
        <w:rPr>
          <w:rtl/>
        </w:rPr>
        <w:t xml:space="preserve">کسی در مقابل کاری که انجام داده پولی داده </w:t>
      </w:r>
      <w:r w:rsidR="00F75E78">
        <w:rPr>
          <w:rtl/>
        </w:rPr>
        <w:t>می‌</w:t>
      </w:r>
      <w:r>
        <w:rPr>
          <w:rtl/>
        </w:rPr>
        <w:t xml:space="preserve">شود </w:t>
      </w:r>
      <w:r w:rsidR="0045745C">
        <w:rPr>
          <w:rFonts w:hint="cs"/>
          <w:rtl/>
        </w:rPr>
        <w:t xml:space="preserve">به قول مطلق </w:t>
      </w:r>
      <w:r>
        <w:rPr>
          <w:rtl/>
        </w:rPr>
        <w:t>ن</w:t>
      </w:r>
      <w:r w:rsidR="00F75E78">
        <w:rPr>
          <w:rtl/>
        </w:rPr>
        <w:t>می‌</w:t>
      </w:r>
      <w:r>
        <w:rPr>
          <w:rtl/>
        </w:rPr>
        <w:t>گوید «امروز سود و بهره زیادی به دست آوردم». در صحیحه ابن</w:t>
      </w:r>
      <w:r>
        <w:t>‌</w:t>
      </w:r>
      <w:r>
        <w:rPr>
          <w:rtl/>
        </w:rPr>
        <w:t>م</w:t>
      </w:r>
      <w:r w:rsidR="0045745C">
        <w:rPr>
          <w:rtl/>
        </w:rPr>
        <w:t>هزیار هم آیه به جایزه خطیره</w:t>
      </w:r>
      <w:r w:rsidR="0045745C">
        <w:rPr>
          <w:rFonts w:hint="cs"/>
          <w:rtl/>
        </w:rPr>
        <w:t xml:space="preserve"> و</w:t>
      </w:r>
      <w:r>
        <w:rPr>
          <w:rtl/>
        </w:rPr>
        <w:t xml:space="preserve"> ارث غیر محتسب یعنی ارثی که متوقع نیست </w:t>
      </w:r>
      <w:r w:rsidR="00253245">
        <w:rPr>
          <w:rFonts w:hint="cs"/>
          <w:rtl/>
        </w:rPr>
        <w:t>-</w:t>
      </w:r>
      <w:r>
        <w:rPr>
          <w:rtl/>
        </w:rPr>
        <w:t>مثل این</w:t>
      </w:r>
      <w:r>
        <w:t>‌</w:t>
      </w:r>
      <w:r>
        <w:rPr>
          <w:rtl/>
        </w:rPr>
        <w:t xml:space="preserve">که ناگهان گفته شود که همه فرزندان دایی شخصی در حادثه ای مردند و بعد از یک ساعت هم پدرشان فوت کرد و تنها وارث این دایی، خواهر زاده اوست که کل اموال او را به ارث </w:t>
      </w:r>
      <w:r w:rsidR="00F75E78">
        <w:rPr>
          <w:rtl/>
        </w:rPr>
        <w:t>می‌</w:t>
      </w:r>
      <w:r>
        <w:rPr>
          <w:rtl/>
        </w:rPr>
        <w:t>برد، که فائده مطلقه بوده و خمس دارد</w:t>
      </w:r>
      <w:r w:rsidR="00253245">
        <w:rPr>
          <w:rFonts w:hint="cs"/>
          <w:rtl/>
        </w:rPr>
        <w:t xml:space="preserve">- </w:t>
      </w:r>
      <w:r w:rsidR="00253245">
        <w:rPr>
          <w:rtl/>
        </w:rPr>
        <w:t>معنا شده است</w:t>
      </w:r>
      <w:r>
        <w:rPr>
          <w:rtl/>
        </w:rPr>
        <w:t>. یا مثلا اگر کسی</w:t>
      </w:r>
      <w:r w:rsidR="00CC72A7">
        <w:rPr>
          <w:rFonts w:hint="cs"/>
          <w:rtl/>
        </w:rPr>
        <w:t xml:space="preserve"> صاحب سودهای فاحش و زیاد شود مانند اینکه کسی</w:t>
      </w:r>
      <w:r>
        <w:rPr>
          <w:rtl/>
        </w:rPr>
        <w:t xml:space="preserve"> بگوید که تسبیح شما را یک میلیارد </w:t>
      </w:r>
      <w:r w:rsidR="00F75E78">
        <w:rPr>
          <w:rtl/>
        </w:rPr>
        <w:t>می‌</w:t>
      </w:r>
      <w:r>
        <w:rPr>
          <w:rtl/>
        </w:rPr>
        <w:t xml:space="preserve">خرم، این نیز </w:t>
      </w:r>
      <w:r w:rsidR="00F75E78">
        <w:rPr>
          <w:rtl/>
        </w:rPr>
        <w:t>می‌</w:t>
      </w:r>
      <w:r>
        <w:rPr>
          <w:rtl/>
        </w:rPr>
        <w:t>توان</w:t>
      </w:r>
      <w:r w:rsidR="00253245">
        <w:rPr>
          <w:rFonts w:hint="cs"/>
          <w:rtl/>
        </w:rPr>
        <w:t>د</w:t>
      </w:r>
      <w:r>
        <w:rPr>
          <w:rtl/>
        </w:rPr>
        <w:t xml:space="preserve"> فائده مطلقه باشد. صاحب بحوث فی الخمس به واسطه صحیحه ابن</w:t>
      </w:r>
      <w:r>
        <w:t>‌</w:t>
      </w:r>
      <w:r>
        <w:rPr>
          <w:rtl/>
        </w:rPr>
        <w:t xml:space="preserve">مهزیار این معنا را برای غنیمت در آیه انتخاب کرده است با اینکه ایشان فی حد نفسه قائل بود که قدر متیقن، غنیمت حرب است. </w:t>
      </w:r>
    </w:p>
    <w:p w14:paraId="284FD0DA" w14:textId="77777777" w:rsidR="003A5FA8" w:rsidRDefault="003A5FA8" w:rsidP="00C63955">
      <w:pPr>
        <w:rPr>
          <w:rtl/>
        </w:rPr>
      </w:pPr>
      <w:r>
        <w:rPr>
          <w:rtl/>
        </w:rPr>
        <w:t>اما همانطور که در موثقه سماعه بیان شد روایات اطلاق دارد.در صحیحه ابن</w:t>
      </w:r>
      <w:r>
        <w:t>‌</w:t>
      </w:r>
      <w:r>
        <w:rPr>
          <w:rtl/>
        </w:rPr>
        <w:t>مهزیار از علی بن راشد نیز نقل شده: «</w:t>
      </w:r>
      <w:r w:rsidRPr="002C3A4F">
        <w:rPr>
          <w:color w:val="008000"/>
          <w:rtl/>
        </w:rPr>
        <w:t>فَقَالَ يَجِبُ عَلَيْهِمُ الْخُمُسُ فَقُلْتُ فَفِي أَيِّ شَيْ‏ءٍ فَقَالَ فِي أَمْتِعَتِهِمْ وَ صَنَائِعِهِمْ قُلْتُ وَ التَّاجِرُ عَلَيْهِ وَ الصَّانِعُ بِيَدِهِ فَقَالَ إِذَا أَمْكَنَهُمْ بَعْدَ مَئُونَتِهِمْ</w:t>
      </w:r>
      <w:r>
        <w:rPr>
          <w:rtl/>
        </w:rPr>
        <w:t>»</w:t>
      </w:r>
      <w:r>
        <w:rPr>
          <w:rStyle w:val="FootnoteReference"/>
          <w:rtl/>
        </w:rPr>
        <w:footnoteReference w:id="8"/>
      </w:r>
      <w:r w:rsidRPr="00D01BAA">
        <w:rPr>
          <w:rtl/>
        </w:rPr>
        <w:t xml:space="preserve"> </w:t>
      </w:r>
      <w:r>
        <w:rPr>
          <w:rtl/>
        </w:rPr>
        <w:t>یعنی در همه اموال</w:t>
      </w:r>
      <w:r>
        <w:t>‌</w:t>
      </w:r>
      <w:r>
        <w:rPr>
          <w:rtl/>
        </w:rPr>
        <w:t xml:space="preserve">شان خمس لازم است. </w:t>
      </w:r>
    </w:p>
    <w:p w14:paraId="190C0F7E" w14:textId="77777777" w:rsidR="003A5FA8" w:rsidRDefault="003A5FA8" w:rsidP="00C63955">
      <w:pPr>
        <w:pStyle w:val="Heading4"/>
        <w:rPr>
          <w:rtl/>
        </w:rPr>
      </w:pPr>
      <w:bookmarkStart w:id="6" w:name="_Toc187700415"/>
      <w:r>
        <w:rPr>
          <w:rtl/>
        </w:rPr>
        <w:t>دلیل مرحوم امام بر اختصاص خمس به ارباح مکاسب</w:t>
      </w:r>
      <w:bookmarkEnd w:id="6"/>
    </w:p>
    <w:p w14:paraId="7EBB1582" w14:textId="5F89573E" w:rsidR="003A5FA8" w:rsidRDefault="003A5FA8" w:rsidP="00C63955">
      <w:pPr>
        <w:rPr>
          <w:rtl/>
        </w:rPr>
      </w:pPr>
      <w:r>
        <w:rPr>
          <w:rtl/>
        </w:rPr>
        <w:t xml:space="preserve">اصل این کلام که خمس تنها در ارباح مکاسب است در کلام آقای بروجردی مطرح شده است </w:t>
      </w:r>
      <w:r w:rsidR="00511DEE">
        <w:rPr>
          <w:rFonts w:hint="cs"/>
          <w:rtl/>
        </w:rPr>
        <w:t>که ظاهرا</w:t>
      </w:r>
      <w:r>
        <w:rPr>
          <w:rtl/>
        </w:rPr>
        <w:t xml:space="preserve"> ایشان احتیاط کرده اما </w:t>
      </w:r>
      <w:r w:rsidR="00511DEE">
        <w:rPr>
          <w:rFonts w:hint="cs"/>
          <w:rtl/>
        </w:rPr>
        <w:t xml:space="preserve">امام </w:t>
      </w:r>
      <w:r>
        <w:rPr>
          <w:rtl/>
        </w:rPr>
        <w:t>فتوا می</w:t>
      </w:r>
      <w:r>
        <w:t>‌‌</w:t>
      </w:r>
      <w:r>
        <w:rPr>
          <w:rtl/>
        </w:rPr>
        <w:t>دهند که فقط خمس ارباح مکاسب واجب است</w:t>
      </w:r>
      <w:r>
        <w:rPr>
          <w:rStyle w:val="FootnoteReference"/>
          <w:rtl/>
        </w:rPr>
        <w:footnoteReference w:id="9"/>
      </w:r>
      <w:r>
        <w:rPr>
          <w:rtl/>
        </w:rPr>
        <w:t>. استدلال ایشان این است که قدما فتوا به خمس مطلق فائده نداده</w:t>
      </w:r>
      <w:r w:rsidR="007F27AF">
        <w:rPr>
          <w:rtl/>
        </w:rPr>
        <w:t>‌اند</w:t>
      </w:r>
      <w:r>
        <w:rPr>
          <w:rtl/>
        </w:rPr>
        <w:t xml:space="preserve"> و اینکه ابن</w:t>
      </w:r>
      <w:r>
        <w:t>‌</w:t>
      </w:r>
      <w:r>
        <w:rPr>
          <w:rtl/>
        </w:rPr>
        <w:t xml:space="preserve">ادریس حلی </w:t>
      </w:r>
      <w:r w:rsidR="00F75E78">
        <w:rPr>
          <w:rtl/>
        </w:rPr>
        <w:t>می‌</w:t>
      </w:r>
      <w:r>
        <w:rPr>
          <w:rtl/>
        </w:rPr>
        <w:t>فرماید: «</w:t>
      </w:r>
      <w:r w:rsidRPr="00A41FED">
        <w:rPr>
          <w:rtl/>
        </w:rPr>
        <w:t>و قال بعض أصحابنا: إنّ الميراث و الهدية، و الهبة، فيه الخمس، ذكر ذلك أبو الصلاح الحلبي، في كتاب الكافي الذي صنّفه، و لم يذكره أحد من أصحابنا، إلا المشار إليه، و لو كان صحيحا لنقل نقل أمثاله متواترا، و الأصل براءة الذمة»</w:t>
      </w:r>
      <w:r>
        <w:rPr>
          <w:rStyle w:val="FootnoteReference"/>
          <w:rtl/>
        </w:rPr>
        <w:footnoteReference w:id="10"/>
      </w:r>
      <w:r>
        <w:rPr>
          <w:rtl/>
        </w:rPr>
        <w:t xml:space="preserve"> نشان </w:t>
      </w:r>
      <w:r w:rsidR="00F75E78">
        <w:rPr>
          <w:rtl/>
        </w:rPr>
        <w:t>می‌</w:t>
      </w:r>
      <w:r>
        <w:rPr>
          <w:rtl/>
        </w:rPr>
        <w:t xml:space="preserve">دهد که شهرت قدماییه بر </w:t>
      </w:r>
      <w:r w:rsidR="00511DEE">
        <w:rPr>
          <w:rtl/>
        </w:rPr>
        <w:t>خلاف خمس در مطلق فائده است، و ک</w:t>
      </w:r>
      <w:r w:rsidR="00511DEE">
        <w:rPr>
          <w:rFonts w:hint="cs"/>
          <w:rtl/>
        </w:rPr>
        <w:t>أ</w:t>
      </w:r>
      <w:r>
        <w:rPr>
          <w:rtl/>
        </w:rPr>
        <w:t>نّه شهرت قدماییه مقی</w:t>
      </w:r>
      <w:r w:rsidR="00511DEE">
        <w:rPr>
          <w:rFonts w:hint="cs"/>
          <w:rtl/>
        </w:rPr>
        <w:t>ّ</w:t>
      </w:r>
      <w:r>
        <w:rPr>
          <w:rtl/>
        </w:rPr>
        <w:t>د این اطلاقات است و ظاهرا مرحوم امام روی این جهت اطلاقات را تقیید می</w:t>
      </w:r>
      <w:r>
        <w:t>‌‌</w:t>
      </w:r>
      <w:r>
        <w:rPr>
          <w:rtl/>
        </w:rPr>
        <w:t>زدند نه این</w:t>
      </w:r>
      <w:r>
        <w:t>‌</w:t>
      </w:r>
      <w:r>
        <w:rPr>
          <w:rtl/>
        </w:rPr>
        <w:t>که اطلاقات را فی حد نفسها</w:t>
      </w:r>
      <w:r w:rsidRPr="00684A96">
        <w:rPr>
          <w:rtl/>
        </w:rPr>
        <w:t xml:space="preserve"> </w:t>
      </w:r>
      <w:r>
        <w:rPr>
          <w:rtl/>
        </w:rPr>
        <w:t>قبول نداشته باشند.</w:t>
      </w:r>
    </w:p>
    <w:p w14:paraId="6A351A07" w14:textId="77777777" w:rsidR="003A5FA8" w:rsidRDefault="003A5FA8" w:rsidP="00C63955">
      <w:pPr>
        <w:pStyle w:val="Heading4"/>
        <w:rPr>
          <w:rtl/>
          <w:lang w:bidi="fa-IR"/>
        </w:rPr>
      </w:pPr>
      <w:bookmarkStart w:id="7" w:name="_Toc187700416"/>
      <w:r>
        <w:rPr>
          <w:rtl/>
        </w:rPr>
        <w:t xml:space="preserve">اشکال به </w:t>
      </w:r>
      <w:r>
        <w:rPr>
          <w:rtl/>
          <w:lang w:bidi="fa-IR"/>
        </w:rPr>
        <w:t>دلیل مرحوم امام</w:t>
      </w:r>
      <w:bookmarkEnd w:id="7"/>
    </w:p>
    <w:p w14:paraId="12347DD9" w14:textId="557C3C0D" w:rsidR="003A5FA8" w:rsidRDefault="003A5FA8" w:rsidP="00C63955">
      <w:pPr>
        <w:rPr>
          <w:rtl/>
        </w:rPr>
      </w:pPr>
      <w:r>
        <w:rPr>
          <w:rtl/>
        </w:rPr>
        <w:t xml:space="preserve">اولا به نظر ما این شهرت ثابت نیست، البته اصحاب </w:t>
      </w:r>
      <w:r w:rsidR="00511DEE">
        <w:rPr>
          <w:rFonts w:hint="cs"/>
          <w:rtl/>
        </w:rPr>
        <w:t>(در موضوع وجوب خمس)</w:t>
      </w:r>
      <w:r w:rsidR="00511DEE">
        <w:rPr>
          <w:rStyle w:val="FootnoteReference"/>
          <w:rtl/>
        </w:rPr>
        <w:footnoteReference w:id="11"/>
      </w:r>
      <w:r w:rsidR="00511DEE">
        <w:rPr>
          <w:rFonts w:hint="cs"/>
          <w:rtl/>
        </w:rPr>
        <w:t xml:space="preserve"> </w:t>
      </w:r>
      <w:r>
        <w:rPr>
          <w:rtl/>
        </w:rPr>
        <w:t>نامی از میراث و هدیه و هبه نبرده</w:t>
      </w:r>
      <w:r w:rsidR="007F27AF">
        <w:rPr>
          <w:rtl/>
        </w:rPr>
        <w:t>‌اند</w:t>
      </w:r>
      <w:r>
        <w:rPr>
          <w:rtl/>
        </w:rPr>
        <w:t xml:space="preserve"> اما اطلاق کلام</w:t>
      </w:r>
      <w:r>
        <w:t>‌</w:t>
      </w:r>
      <w:r>
        <w:rPr>
          <w:rtl/>
        </w:rPr>
        <w:t xml:space="preserve">شان شامل این موارد </w:t>
      </w:r>
      <w:r w:rsidR="007F27AF">
        <w:rPr>
          <w:rtl/>
        </w:rPr>
        <w:t>می‌</w:t>
      </w:r>
      <w:r>
        <w:rPr>
          <w:rtl/>
        </w:rPr>
        <w:t>شود. اگر هم در جایی گفته شده ارباح تجارات و زراعات ممکن است به این دلیل باشد که</w:t>
      </w:r>
      <w:r w:rsidR="003A213F">
        <w:rPr>
          <w:rtl/>
        </w:rPr>
        <w:t xml:space="preserve"> متعارف در درآمد </w:t>
      </w:r>
      <w:r w:rsidR="003A213F">
        <w:rPr>
          <w:rFonts w:hint="cs"/>
          <w:rtl/>
        </w:rPr>
        <w:t xml:space="preserve">که انسانها با آن زندگی می‌کنند </w:t>
      </w:r>
      <w:r w:rsidR="003A213F">
        <w:rPr>
          <w:rtl/>
        </w:rPr>
        <w:t>همین موارد است</w:t>
      </w:r>
      <w:r w:rsidR="003A213F">
        <w:rPr>
          <w:rFonts w:hint="cs"/>
          <w:rtl/>
        </w:rPr>
        <w:t xml:space="preserve"> اما</w:t>
      </w:r>
      <w:r>
        <w:rPr>
          <w:rtl/>
        </w:rPr>
        <w:t xml:space="preserve"> هدیه</w:t>
      </w:r>
      <w:r>
        <w:t>‌</w:t>
      </w:r>
      <w:r>
        <w:rPr>
          <w:rtl/>
        </w:rPr>
        <w:t xml:space="preserve">ای که تا آخر سال بماند، </w:t>
      </w:r>
      <w:r w:rsidR="003A213F">
        <w:rPr>
          <w:rFonts w:hint="cs"/>
          <w:rtl/>
        </w:rPr>
        <w:t xml:space="preserve">باید </w:t>
      </w:r>
      <w:r>
        <w:rPr>
          <w:rtl/>
        </w:rPr>
        <w:t xml:space="preserve">هدیه خطیره </w:t>
      </w:r>
      <w:r w:rsidR="003A213F">
        <w:rPr>
          <w:rFonts w:hint="cs"/>
          <w:rtl/>
        </w:rPr>
        <w:t>باشد</w:t>
      </w:r>
      <w:r>
        <w:rPr>
          <w:rtl/>
        </w:rPr>
        <w:t xml:space="preserve"> که متعارف نیست. لذا در کتاب</w:t>
      </w:r>
      <w:r w:rsidR="003A213F">
        <w:rPr>
          <w:rFonts w:hint="cs"/>
          <w:rtl/>
        </w:rPr>
        <w:t xml:space="preserve"> غنیه،</w:t>
      </w:r>
      <w:r>
        <w:rPr>
          <w:rtl/>
        </w:rPr>
        <w:t xml:space="preserve"> ابن</w:t>
      </w:r>
      <w:r>
        <w:t>‌</w:t>
      </w:r>
      <w:r>
        <w:rPr>
          <w:rtl/>
        </w:rPr>
        <w:t xml:space="preserve">زهره </w:t>
      </w:r>
      <w:r w:rsidR="007F27AF">
        <w:rPr>
          <w:rtl/>
        </w:rPr>
        <w:t>می‌</w:t>
      </w:r>
      <w:r>
        <w:rPr>
          <w:rtl/>
        </w:rPr>
        <w:t>فرماید: «</w:t>
      </w:r>
      <w:r w:rsidRPr="00B84613">
        <w:rPr>
          <w:rtl/>
        </w:rPr>
        <w:t>يجب الخمس أيضا في الفاضل عن مؤنة الحول على الاقتصاد من كل مستفاد بتجارة أو زراعة أو صناعة أو غير ذلك من وجوه الاستفادة أي وجه كان</w:t>
      </w:r>
      <w:r>
        <w:rPr>
          <w:rtl/>
        </w:rPr>
        <w:t>»</w:t>
      </w:r>
      <w:r>
        <w:rPr>
          <w:rStyle w:val="FootnoteReference"/>
          <w:rtl/>
        </w:rPr>
        <w:footnoteReference w:id="12"/>
      </w:r>
      <w:r>
        <w:rPr>
          <w:rtl/>
        </w:rPr>
        <w:t>. ابن</w:t>
      </w:r>
      <w:r>
        <w:t>‌</w:t>
      </w:r>
      <w:r>
        <w:rPr>
          <w:rtl/>
        </w:rPr>
        <w:t xml:space="preserve">جنید نیز فرموده: «ما استفید من میراث او کد بدن او صلة اخ او ربح تجارة او نحو ذلک فالاحوط اخراجه </w:t>
      </w:r>
      <w:r>
        <w:rPr>
          <w:rtl/>
        </w:rPr>
        <w:lastRenderedPageBreak/>
        <w:t>لاختلاف الروایات فی ذلک»</w:t>
      </w:r>
      <w:r>
        <w:rPr>
          <w:rStyle w:val="FootnoteReference"/>
          <w:rtl/>
        </w:rPr>
        <w:footnoteReference w:id="13"/>
      </w:r>
      <w:r>
        <w:rPr>
          <w:rtl/>
        </w:rPr>
        <w:t xml:space="preserve">. بنابراین ثابت نیست که شهرت قدماییه بر خلاف اطلاق خمس در فواید باشد. </w:t>
      </w:r>
    </w:p>
    <w:p w14:paraId="02CCB89D" w14:textId="3A2AA25E" w:rsidR="003A5FA8" w:rsidRDefault="003A5FA8" w:rsidP="00C63955">
      <w:pPr>
        <w:rPr>
          <w:rtl/>
        </w:rPr>
      </w:pPr>
      <w:r>
        <w:rPr>
          <w:rtl/>
        </w:rPr>
        <w:t xml:space="preserve">ثانیا: اگر هم شهرتی باشد ناشی از اجتهاد بوده و ثابت نیست که شهرت تعبدیه و ناشی از ارتکاز متشرعه باشد. در اینجا احتمال ارتکاز نیز مانع نیست زیرا در صحیحه ابن مهزیار تصریح شده که </w:t>
      </w:r>
      <w:r>
        <w:t>‌</w:t>
      </w:r>
      <w:r>
        <w:rPr>
          <w:rtl/>
        </w:rPr>
        <w:t xml:space="preserve">جایزه خطیره و ارث غیر محتسب خمس دارد و مرحوم امام در این موارد نیز </w:t>
      </w:r>
      <w:r w:rsidR="007F27AF">
        <w:rPr>
          <w:rtl/>
        </w:rPr>
        <w:t>می‌</w:t>
      </w:r>
      <w:r>
        <w:rPr>
          <w:rtl/>
        </w:rPr>
        <w:t>فرمایند که خمس ندارد. بله در مورد جایزه غیر خطیره و کم</w:t>
      </w:r>
      <w:r>
        <w:t>‌</w:t>
      </w:r>
      <w:r>
        <w:rPr>
          <w:rtl/>
        </w:rPr>
        <w:t xml:space="preserve">ارزش با استناد به مفهوم روایت، آقای تبریزی </w:t>
      </w:r>
      <w:r w:rsidR="008961A7">
        <w:rPr>
          <w:rFonts w:hint="cs"/>
          <w:rtl/>
        </w:rPr>
        <w:t xml:space="preserve">رحمه الله </w:t>
      </w:r>
      <w:r>
        <w:rPr>
          <w:rtl/>
        </w:rPr>
        <w:t>و آقای وحید و آقای زنجانی</w:t>
      </w:r>
      <w:r w:rsidR="008961A7">
        <w:rPr>
          <w:rFonts w:hint="cs"/>
          <w:rtl/>
        </w:rPr>
        <w:t xml:space="preserve"> حفظهما الله</w:t>
      </w:r>
      <w:r>
        <w:rPr>
          <w:rtl/>
        </w:rPr>
        <w:t xml:space="preserve"> </w:t>
      </w:r>
      <w:r w:rsidR="007F27AF">
        <w:rPr>
          <w:rtl/>
        </w:rPr>
        <w:t>می‌</w:t>
      </w:r>
      <w:r>
        <w:rPr>
          <w:rtl/>
        </w:rPr>
        <w:t xml:space="preserve">فرمایند که خمس ندارد. اما </w:t>
      </w:r>
      <w:r>
        <w:t>‌</w:t>
      </w:r>
      <w:r>
        <w:rPr>
          <w:rtl/>
        </w:rPr>
        <w:t>در بحوث فی الخ</w:t>
      </w:r>
      <w:r w:rsidR="002803E0">
        <w:rPr>
          <w:rtl/>
        </w:rPr>
        <w:t>مس گفته شده که دو نوع خمس داریم</w:t>
      </w:r>
      <w:r w:rsidR="002803E0">
        <w:rPr>
          <w:rFonts w:hint="cs"/>
          <w:rtl/>
        </w:rPr>
        <w:t>:</w:t>
      </w:r>
      <w:r>
        <w:rPr>
          <w:rtl/>
        </w:rPr>
        <w:t xml:space="preserve"> یک خمس، از آیه استفاده می</w:t>
      </w:r>
      <w:r>
        <w:t>‌‌</w:t>
      </w:r>
      <w:r>
        <w:rPr>
          <w:rtl/>
        </w:rPr>
        <w:t>شود که مئونه سنه هم از آن استثنا نمی</w:t>
      </w:r>
      <w:r>
        <w:t>‌</w:t>
      </w:r>
      <w:r>
        <w:rPr>
          <w:rtl/>
        </w:rPr>
        <w:t xml:space="preserve">شود </w:t>
      </w:r>
      <w:r w:rsidR="002803E0">
        <w:rPr>
          <w:rFonts w:hint="cs"/>
          <w:rtl/>
        </w:rPr>
        <w:t>-</w:t>
      </w:r>
      <w:r>
        <w:rPr>
          <w:rtl/>
        </w:rPr>
        <w:t>البته ایشان بعدا در رساله</w:t>
      </w:r>
      <w:r>
        <w:t>‌</w:t>
      </w:r>
      <w:r>
        <w:rPr>
          <w:rtl/>
        </w:rPr>
        <w:t>شان نوشتند که استثنا می</w:t>
      </w:r>
      <w:r>
        <w:t>‌‌</w:t>
      </w:r>
      <w:r w:rsidR="002803E0">
        <w:rPr>
          <w:rtl/>
        </w:rPr>
        <w:t>شود</w:t>
      </w:r>
      <w:r w:rsidR="002803E0">
        <w:rPr>
          <w:rFonts w:hint="cs"/>
          <w:rtl/>
        </w:rPr>
        <w:t>-</w:t>
      </w:r>
      <w:r>
        <w:rPr>
          <w:rtl/>
        </w:rPr>
        <w:t xml:space="preserve"> </w:t>
      </w:r>
      <w:r>
        <w:t>‌</w:t>
      </w:r>
      <w:r>
        <w:rPr>
          <w:rtl/>
        </w:rPr>
        <w:t>این خمسی است که در فائده محضه یعنی فائده م</w:t>
      </w:r>
      <w:r w:rsidR="002803E0">
        <w:rPr>
          <w:rtl/>
        </w:rPr>
        <w:t>طلقه است و شامل جایزه خطیره و ا</w:t>
      </w:r>
      <w:r>
        <w:rPr>
          <w:rtl/>
        </w:rPr>
        <w:t>ر</w:t>
      </w:r>
      <w:r w:rsidR="002803E0">
        <w:rPr>
          <w:rFonts w:hint="cs"/>
          <w:rtl/>
        </w:rPr>
        <w:t>ث</w:t>
      </w:r>
      <w:r>
        <w:rPr>
          <w:rtl/>
        </w:rPr>
        <w:t xml:space="preserve"> غیر محتسب </w:t>
      </w:r>
      <w:r w:rsidR="007F27AF">
        <w:rPr>
          <w:rtl/>
        </w:rPr>
        <w:t>می‌</w:t>
      </w:r>
      <w:r>
        <w:rPr>
          <w:rtl/>
        </w:rPr>
        <w:t xml:space="preserve">شود. یک خمس هم با موثقه سماعه ثابت شده و شاید به تشریع ائمه ع بوده باشد مانند خمس در ارباح مکاسب و هدایای غیر خطیره. </w:t>
      </w:r>
      <w:r w:rsidR="0040732A">
        <w:rPr>
          <w:rFonts w:hint="cs"/>
          <w:rtl/>
        </w:rPr>
        <w:t>ما اکنون وارد آن بحث نمی‌شویم اما میگوییم</w:t>
      </w:r>
      <w:r>
        <w:rPr>
          <w:rtl/>
        </w:rPr>
        <w:t xml:space="preserve"> شهرت ثابت نبوده و اگر هم ثابت باشد، اجتهادی بوده و ظهور روایات مخصوصا صحیحه ابن مهزیار محکّم است. </w:t>
      </w:r>
    </w:p>
    <w:p w14:paraId="02D31D28" w14:textId="656E5E3D" w:rsidR="003A5FA8" w:rsidRDefault="003A5FA8" w:rsidP="00C63955">
      <w:pPr>
        <w:pStyle w:val="Heading4"/>
        <w:rPr>
          <w:rtl/>
        </w:rPr>
      </w:pPr>
      <w:bookmarkStart w:id="8" w:name="_Toc187700417"/>
      <w:r>
        <w:rPr>
          <w:rtl/>
        </w:rPr>
        <w:t xml:space="preserve">دلیل </w:t>
      </w:r>
      <w:r w:rsidR="00682046">
        <w:rPr>
          <w:rFonts w:hint="cs"/>
          <w:rtl/>
        </w:rPr>
        <w:t>محقق</w:t>
      </w:r>
      <w:r>
        <w:rPr>
          <w:rtl/>
        </w:rPr>
        <w:t xml:space="preserve"> عراقی بر اختصاص خمس به ارباح مکاسب</w:t>
      </w:r>
      <w:bookmarkEnd w:id="8"/>
      <w:r>
        <w:rPr>
          <w:rtl/>
        </w:rPr>
        <w:t xml:space="preserve"> </w:t>
      </w:r>
    </w:p>
    <w:p w14:paraId="78122AE6" w14:textId="462D8555" w:rsidR="003A5FA8" w:rsidRDefault="00682046" w:rsidP="00C63955">
      <w:pPr>
        <w:rPr>
          <w:rtl/>
        </w:rPr>
      </w:pPr>
      <w:r w:rsidRPr="00682046">
        <w:rPr>
          <w:rFonts w:hint="cs"/>
          <w:rtl/>
        </w:rPr>
        <w:t>محقق</w:t>
      </w:r>
      <w:r w:rsidR="003A5FA8" w:rsidRPr="00682046">
        <w:rPr>
          <w:rtl/>
        </w:rPr>
        <w:t xml:space="preserve"> عراقی در اصول مبنایی دارند که در اینجا پیاده کرده</w:t>
      </w:r>
      <w:r>
        <w:rPr>
          <w:rtl/>
        </w:rPr>
        <w:t>‌</w:t>
      </w:r>
      <w:r>
        <w:rPr>
          <w:rFonts w:hint="cs"/>
          <w:rtl/>
        </w:rPr>
        <w:t xml:space="preserve">و فرمودند که </w:t>
      </w:r>
      <w:r w:rsidR="003A5FA8">
        <w:rPr>
          <w:rtl/>
        </w:rPr>
        <w:t xml:space="preserve">خمس در ارباح مکاسب واجب است. ایشان </w:t>
      </w:r>
      <w:r w:rsidR="007F27AF">
        <w:rPr>
          <w:rtl/>
        </w:rPr>
        <w:t>می‌</w:t>
      </w:r>
      <w:r w:rsidR="003A5FA8">
        <w:rPr>
          <w:rtl/>
        </w:rPr>
        <w:t>فرمایند: دو خطاب وجود دارد. در یک خطاب بیان شده که خمس ارباح تجارات را بدهید «</w:t>
      </w:r>
      <w:r w:rsidR="003A5FA8" w:rsidRPr="00B002C0">
        <w:rPr>
          <w:color w:val="008000"/>
          <w:rtl/>
        </w:rPr>
        <w:t>التَّاجِرُ عَلَيْهِ وَ الصَّانِعُ بِيَدِه</w:t>
      </w:r>
      <w:r w:rsidR="003A5FA8" w:rsidRPr="00B002C0">
        <w:rPr>
          <w:rtl/>
        </w:rPr>
        <w:t>‏</w:t>
      </w:r>
      <w:r w:rsidR="003A5FA8">
        <w:rPr>
          <w:rtl/>
        </w:rPr>
        <w:t>»</w:t>
      </w:r>
      <w:r w:rsidR="003A5FA8">
        <w:rPr>
          <w:rStyle w:val="FootnoteReference"/>
          <w:rtl/>
        </w:rPr>
        <w:footnoteReference w:id="14"/>
      </w:r>
      <w:r w:rsidR="003A5FA8">
        <w:rPr>
          <w:rtl/>
        </w:rPr>
        <w:t>، در خطاب دیگر بیان شده که خمس فائده را بدهید. ظاهر این دو خطاب این است که در مقام جعل</w:t>
      </w:r>
      <w:r>
        <w:rPr>
          <w:rFonts w:hint="cs"/>
          <w:rtl/>
        </w:rPr>
        <w:t>،</w:t>
      </w:r>
      <w:r w:rsidR="003A5FA8">
        <w:rPr>
          <w:rtl/>
        </w:rPr>
        <w:t xml:space="preserve"> هر دو موضوع جعل هستند، یعنی «الخمس فی ربح المکاسب» و «الخمس فی الفائدة».</w:t>
      </w:r>
      <w:r w:rsidR="006018EF">
        <w:rPr>
          <w:rFonts w:hint="cs"/>
          <w:rtl/>
        </w:rPr>
        <w:t xml:space="preserve"> از آنجا که</w:t>
      </w:r>
      <w:r w:rsidR="003A5FA8">
        <w:rPr>
          <w:rtl/>
        </w:rPr>
        <w:t xml:space="preserve"> لازمه تعدد جعل، تعدد خمس است </w:t>
      </w:r>
      <w:r w:rsidR="006018EF">
        <w:rPr>
          <w:rFonts w:hint="cs"/>
          <w:rtl/>
        </w:rPr>
        <w:t>در نتیجه</w:t>
      </w:r>
      <w:r w:rsidR="003A5FA8">
        <w:rPr>
          <w:rtl/>
        </w:rPr>
        <w:t xml:space="preserve"> در ربح تجارت دو بار باید خمس داده شود یک مرتبه از باب جعل خمس در ارباح مکاسب و یک بار از باب جعل خمس</w:t>
      </w:r>
      <w:r w:rsidR="006018EF">
        <w:rPr>
          <w:rFonts w:hint="cs"/>
          <w:rtl/>
        </w:rPr>
        <w:t xml:space="preserve"> در</w:t>
      </w:r>
      <w:r w:rsidR="003A5FA8">
        <w:rPr>
          <w:rtl/>
        </w:rPr>
        <w:t xml:space="preserve"> مطلق فائده، و این محتمل نیست</w:t>
      </w:r>
      <w:r w:rsidR="006018EF">
        <w:rPr>
          <w:rFonts w:hint="cs"/>
          <w:rtl/>
        </w:rPr>
        <w:t>،</w:t>
      </w:r>
      <w:r w:rsidR="003A5FA8">
        <w:rPr>
          <w:rtl/>
        </w:rPr>
        <w:t xml:space="preserve"> کشف </w:t>
      </w:r>
      <w:r w:rsidR="007F27AF">
        <w:rPr>
          <w:rtl/>
        </w:rPr>
        <w:t>می‌</w:t>
      </w:r>
      <w:r w:rsidR="003A5FA8">
        <w:rPr>
          <w:rtl/>
        </w:rPr>
        <w:t>شود که جعل و قانون</w:t>
      </w:r>
      <w:r w:rsidR="004113EA">
        <w:rPr>
          <w:rFonts w:hint="cs"/>
          <w:rtl/>
        </w:rPr>
        <w:t>،</w:t>
      </w:r>
      <w:r w:rsidR="003A5FA8">
        <w:rPr>
          <w:rtl/>
        </w:rPr>
        <w:t xml:space="preserve"> وحدت دارد. در اینجا خطابی که می</w:t>
      </w:r>
      <w:r w:rsidR="003A5FA8">
        <w:t>‌‌</w:t>
      </w:r>
      <w:r w:rsidR="003A5FA8">
        <w:rPr>
          <w:rtl/>
        </w:rPr>
        <w:t>گوید: «خمس ارباح مکاسب لازم است»، ظهورش اقوی است و اطلا</w:t>
      </w:r>
      <w:r w:rsidR="00094BB9">
        <w:rPr>
          <w:rtl/>
        </w:rPr>
        <w:t xml:space="preserve">ق الخمس فی الفائدة را تقیید </w:t>
      </w:r>
      <w:r w:rsidR="00094BB9">
        <w:rPr>
          <w:rFonts w:hint="cs"/>
          <w:rtl/>
        </w:rPr>
        <w:t xml:space="preserve">می‌زند در نتیجه خطاب چنین </w:t>
      </w:r>
      <w:r w:rsidR="007F27AF">
        <w:rPr>
          <w:rtl/>
        </w:rPr>
        <w:t>می‌</w:t>
      </w:r>
      <w:r w:rsidR="003A5FA8">
        <w:rPr>
          <w:rtl/>
        </w:rPr>
        <w:t>ش</w:t>
      </w:r>
      <w:r w:rsidR="00094BB9">
        <w:rPr>
          <w:rtl/>
        </w:rPr>
        <w:t>ود «الخمس فی الفائدة المکتسبة»</w:t>
      </w:r>
      <w:r w:rsidR="00094BB9">
        <w:rPr>
          <w:rFonts w:hint="cs"/>
          <w:rtl/>
        </w:rPr>
        <w:t xml:space="preserve">. </w:t>
      </w:r>
      <w:r w:rsidR="00094BB9">
        <w:rPr>
          <w:rtl/>
        </w:rPr>
        <w:t xml:space="preserve">اصالة </w:t>
      </w:r>
      <w:r w:rsidR="00094BB9">
        <w:t>‌</w:t>
      </w:r>
      <w:r w:rsidR="00094BB9">
        <w:rPr>
          <w:rtl/>
        </w:rPr>
        <w:t>التطابق بین مقام اثبات و مقام ثبوت می</w:t>
      </w:r>
      <w:r w:rsidR="00094BB9">
        <w:t>‌‌</w:t>
      </w:r>
      <w:r w:rsidR="00094BB9">
        <w:rPr>
          <w:rtl/>
        </w:rPr>
        <w:t>گوید در مقام ثبوت هم در آن م</w:t>
      </w:r>
      <w:r w:rsidR="00094BB9">
        <w:rPr>
          <w:rFonts w:hint="cs"/>
          <w:rtl/>
        </w:rPr>
        <w:t>ُ</w:t>
      </w:r>
      <w:r w:rsidR="00094BB9">
        <w:rPr>
          <w:rtl/>
        </w:rPr>
        <w:t>ر</w:t>
      </w:r>
      <w:r w:rsidR="00094BB9">
        <w:rPr>
          <w:rFonts w:hint="cs"/>
          <w:rtl/>
        </w:rPr>
        <w:t>ّ</w:t>
      </w:r>
      <w:r w:rsidR="00094BB9">
        <w:rPr>
          <w:rtl/>
        </w:rPr>
        <w:t xml:space="preserve"> قانون</w:t>
      </w:r>
      <w:r w:rsidR="00094BB9">
        <w:rPr>
          <w:rFonts w:hint="cs"/>
          <w:rtl/>
        </w:rPr>
        <w:t>،</w:t>
      </w:r>
      <w:r w:rsidR="00094BB9">
        <w:rPr>
          <w:rtl/>
        </w:rPr>
        <w:t xml:space="preserve"> عنوان ارباح مکاسب اخذ شده است.</w:t>
      </w:r>
    </w:p>
    <w:p w14:paraId="6C04A033" w14:textId="5E4233A4" w:rsidR="003A5FA8" w:rsidRDefault="003A5FA8" w:rsidP="00C63955">
      <w:pPr>
        <w:pStyle w:val="Heading4"/>
        <w:rPr>
          <w:rtl/>
        </w:rPr>
      </w:pPr>
      <w:bookmarkStart w:id="9" w:name="_Toc187700418"/>
      <w:r>
        <w:rPr>
          <w:rtl/>
        </w:rPr>
        <w:t xml:space="preserve">اشکال به دلیل </w:t>
      </w:r>
      <w:r w:rsidR="00094BB9">
        <w:rPr>
          <w:rFonts w:hint="cs"/>
          <w:rtl/>
        </w:rPr>
        <w:t>محقق</w:t>
      </w:r>
      <w:r>
        <w:rPr>
          <w:rtl/>
        </w:rPr>
        <w:t xml:space="preserve"> عراقی</w:t>
      </w:r>
      <w:bookmarkEnd w:id="9"/>
      <w:r>
        <w:rPr>
          <w:rtl/>
        </w:rPr>
        <w:t xml:space="preserve"> </w:t>
      </w:r>
    </w:p>
    <w:p w14:paraId="0882B765" w14:textId="4E7255D3" w:rsidR="003A5FA8" w:rsidRDefault="003A5FA8" w:rsidP="00C63955">
      <w:pPr>
        <w:rPr>
          <w:rtl/>
        </w:rPr>
      </w:pPr>
      <w:r>
        <w:rPr>
          <w:rtl/>
        </w:rPr>
        <w:t xml:space="preserve">این فرمایش </w:t>
      </w:r>
      <w:r w:rsidR="00094BB9">
        <w:rPr>
          <w:rFonts w:hint="cs"/>
          <w:rtl/>
        </w:rPr>
        <w:t>محقق</w:t>
      </w:r>
      <w:r>
        <w:rPr>
          <w:rtl/>
        </w:rPr>
        <w:t xml:space="preserve"> عراقی درست نیست. اولا دلیل</w:t>
      </w:r>
      <w:r w:rsidR="00125E30">
        <w:rPr>
          <w:rFonts w:hint="cs"/>
          <w:rtl/>
        </w:rPr>
        <w:t>ی</w:t>
      </w:r>
      <w:r>
        <w:rPr>
          <w:rtl/>
        </w:rPr>
        <w:t xml:space="preserve"> که امام ع فقط بفرمایند: «خمس ارباح مکاسب لازم است»</w:t>
      </w:r>
      <w:r w:rsidR="00683018">
        <w:rPr>
          <w:rFonts w:hint="cs"/>
          <w:rtl/>
        </w:rPr>
        <w:t xml:space="preserve"> وجود ندارد</w:t>
      </w:r>
      <w:r>
        <w:rPr>
          <w:rtl/>
        </w:rPr>
        <w:t>. در «</w:t>
      </w:r>
      <w:r w:rsidRPr="002C3A4F">
        <w:rPr>
          <w:color w:val="008000"/>
          <w:rtl/>
        </w:rPr>
        <w:t>فَقَالَ يَجِبُ عَلَيْهِمُ الْخُمُسُ فَقُلْتُ فَفِي أَيِّ شَيْ‏ءٍ فَقَالَ فِي أَمْتِعَتِهِمْ وَ صَنَائِعِهِمْ قُلْتُ وَ التَّاجِرُ عَلَيْهِ وَ الصَّانِعُ بِيَدِهِ فَقَالَ إِذَا أَمْكَنَهُمْ بَعْدَ مَئُونَتِهِمْ</w:t>
      </w:r>
      <w:r>
        <w:rPr>
          <w:rtl/>
        </w:rPr>
        <w:t>»</w:t>
      </w:r>
      <w:r>
        <w:rPr>
          <w:rStyle w:val="FootnoteReference"/>
          <w:rtl/>
        </w:rPr>
        <w:footnoteReference w:id="15"/>
      </w:r>
      <w:r>
        <w:rPr>
          <w:rtl/>
        </w:rPr>
        <w:t>، نیز امام ع چنین تعبیری را به کار نبرده</w:t>
      </w:r>
      <w:r w:rsidR="007F27AF">
        <w:rPr>
          <w:rtl/>
        </w:rPr>
        <w:t>‌اند</w:t>
      </w:r>
      <w:r w:rsidR="002B651D">
        <w:rPr>
          <w:rFonts w:hint="cs"/>
          <w:rtl/>
        </w:rPr>
        <w:t xml:space="preserve"> تا بعد بگویید </w:t>
      </w:r>
      <w:r w:rsidR="002B651D" w:rsidRPr="00162690">
        <w:rPr>
          <w:rFonts w:ascii="NoorLotus" w:hAnsi="NoorLotus" w:cs="NoorLotus"/>
          <w:sz w:val="30"/>
          <w:szCs w:val="30"/>
          <w:rtl/>
        </w:rPr>
        <w:t>اصالة ‌التطابق می‌‌گوید پس ثبوتا در موضوع قانون اخذ شده</w:t>
      </w:r>
      <w:r w:rsidR="002B651D">
        <w:rPr>
          <w:rFonts w:ascii="NoorLotus" w:hAnsi="NoorLotus" w:cs="NoorLotus" w:hint="cs"/>
          <w:sz w:val="30"/>
          <w:szCs w:val="30"/>
          <w:rtl/>
        </w:rPr>
        <w:t xml:space="preserve"> است</w:t>
      </w:r>
      <w:r w:rsidR="002B651D" w:rsidRPr="00162690">
        <w:rPr>
          <w:rFonts w:ascii="NoorLotus" w:hAnsi="NoorLotus" w:cs="NoorLotus"/>
          <w:sz w:val="30"/>
          <w:szCs w:val="30"/>
          <w:rtl/>
        </w:rPr>
        <w:t>.</w:t>
      </w:r>
    </w:p>
    <w:p w14:paraId="19C262B4" w14:textId="7DBD0981" w:rsidR="003A5FA8" w:rsidRDefault="003A5FA8" w:rsidP="00C63955">
      <w:pPr>
        <w:rPr>
          <w:rtl/>
        </w:rPr>
      </w:pPr>
      <w:r>
        <w:rPr>
          <w:rtl/>
        </w:rPr>
        <w:t>ثانیا: اگر هم فرض شود که امام ع در یک بیان بفرمایند: «خمس ارباح مکاسب لازم است</w:t>
      </w:r>
      <w:r>
        <w:t>‌</w:t>
      </w:r>
      <w:r>
        <w:rPr>
          <w:rtl/>
        </w:rPr>
        <w:t>» و در بیان دیگری بفرمایند: «خمس مطلق فائده واجب است» اینکه ایشان فرموده: «تعدد جعل ظاهر دلیل است ولی ما علم به خلاف داریم» درست نیست زیرا تعدد جعل در جایی ظاهر دلیل است که امکان تعدد باشد، یک مال، ن</w:t>
      </w:r>
      <w:r w:rsidR="007F27AF">
        <w:rPr>
          <w:rtl/>
        </w:rPr>
        <w:t>می‌</w:t>
      </w:r>
      <w:r>
        <w:rPr>
          <w:rtl/>
        </w:rPr>
        <w:t xml:space="preserve">تواند دو خمس داشته باشد، زیرا خمس به معنای یک پنجم است و اگر گفته شود دو پنجم، این که به معنای یک پنجم نیست. اگر گفته شود که «اگر زید شعر بخواند یک میلیون به او </w:t>
      </w:r>
      <w:r>
        <w:rPr>
          <w:rtl/>
        </w:rPr>
        <w:lastRenderedPageBreak/>
        <w:t xml:space="preserve">بدهید» «اگر زید قرآن بخواند یک میلیون به او بدهید» و زید هم شعر خواند و هم قرآن خواند. در اینجا دو میلیون داده </w:t>
      </w:r>
      <w:r w:rsidR="007F27AF">
        <w:rPr>
          <w:rtl/>
        </w:rPr>
        <w:t>می‌</w:t>
      </w:r>
      <w:r>
        <w:rPr>
          <w:rtl/>
        </w:rPr>
        <w:t>شود. اما اگر گفته شود که «اگر زید شعر خواند یک پنجم از این پنج میلیون را به او بدهید» «اگر زید قرآن خواند یک پنجم از این پنج میلیون را به او بدهید» و زید هم قرآن و هم شعر خواند در اینجا باید یک میلیون به زید دارد. مثال روشن تر  اینکه «اگر زید شعر خواند یک پنجم از این پاکت برای او است» «اگر عربی تکلم کند یک پنجم از این پاکت برای  او است» و زید هم شعر به زبان عربی خواند در اینجا مصداق هر دو شده و یک پنجم پاکت پنج میلیون</w:t>
      </w:r>
      <w:r w:rsidR="002B651D">
        <w:rPr>
          <w:rFonts w:hint="cs"/>
          <w:rtl/>
        </w:rPr>
        <w:t>ی،</w:t>
      </w:r>
      <w:r>
        <w:rPr>
          <w:rtl/>
        </w:rPr>
        <w:t xml:space="preserve"> یک میلیون است و دو میلیون نیست بنابراین به زید باید یک میلیون بدهند. </w:t>
      </w:r>
    </w:p>
    <w:p w14:paraId="51515208" w14:textId="038BC5E1" w:rsidR="003A5FA8" w:rsidRDefault="003A5FA8" w:rsidP="00C63955">
      <w:r w:rsidRPr="007E365E">
        <w:rPr>
          <w:rtl/>
        </w:rPr>
        <w:t>ثالثا</w:t>
      </w:r>
      <w:r w:rsidR="002B651D">
        <w:rPr>
          <w:rFonts w:hint="cs"/>
          <w:rtl/>
        </w:rPr>
        <w:t>:</w:t>
      </w:r>
      <w:r>
        <w:rPr>
          <w:rtl/>
        </w:rPr>
        <w:t xml:space="preserve"> اصالة التطابق بین مقام اثبات و مقام ثبوت که ایشان </w:t>
      </w:r>
      <w:r w:rsidR="007F27AF">
        <w:rPr>
          <w:rtl/>
        </w:rPr>
        <w:t>می‌</w:t>
      </w:r>
      <w:r>
        <w:rPr>
          <w:rtl/>
        </w:rPr>
        <w:t>فرمایند و شهید صدر و شاگردان شهید صدر نیز پذیرفته</w:t>
      </w:r>
      <w:r w:rsidR="007F27AF">
        <w:rPr>
          <w:rtl/>
        </w:rPr>
        <w:t>‌اند</w:t>
      </w:r>
      <w:r>
        <w:rPr>
          <w:rtl/>
        </w:rPr>
        <w:t xml:space="preserve"> به این معنا است که اگر شارع بگوید «اکرام فقیه واجب است»، و در بیان دیگری بفرماید: «اکرام عالم واجب است» باید ملتزم به مفهوم لقب شد زیرا اصالة </w:t>
      </w:r>
      <w:r>
        <w:t>‌</w:t>
      </w:r>
      <w:r>
        <w:rPr>
          <w:rtl/>
        </w:rPr>
        <w:t>التطابق می</w:t>
      </w:r>
      <w:r>
        <w:t>‌‌</w:t>
      </w:r>
      <w:r>
        <w:rPr>
          <w:rtl/>
        </w:rPr>
        <w:t xml:space="preserve">گوید که </w:t>
      </w:r>
      <w:r w:rsidR="009D3A11">
        <w:rPr>
          <w:rFonts w:hint="cs"/>
          <w:rtl/>
        </w:rPr>
        <w:t xml:space="preserve">حال که در موضوع خطاب، فقیه اخذ شده پس </w:t>
      </w:r>
      <w:r>
        <w:rPr>
          <w:rtl/>
        </w:rPr>
        <w:t>در مقام ثبوت</w:t>
      </w:r>
      <w:r w:rsidR="009D3A11">
        <w:rPr>
          <w:rFonts w:hint="cs"/>
          <w:rtl/>
        </w:rPr>
        <w:t xml:space="preserve"> نیز</w:t>
      </w:r>
      <w:r w:rsidR="007E365E">
        <w:rPr>
          <w:rFonts w:hint="cs"/>
          <w:rtl/>
        </w:rPr>
        <w:t>،</w:t>
      </w:r>
      <w:r w:rsidR="007E365E">
        <w:rPr>
          <w:rtl/>
        </w:rPr>
        <w:t xml:space="preserve"> فقیه موضوع جعل </w:t>
      </w:r>
      <w:r w:rsidR="007E365E">
        <w:rPr>
          <w:rFonts w:hint="cs"/>
          <w:rtl/>
        </w:rPr>
        <w:t>ا</w:t>
      </w:r>
      <w:r>
        <w:rPr>
          <w:rtl/>
        </w:rPr>
        <w:t>ست</w:t>
      </w:r>
      <w:r w:rsidR="009D3A11">
        <w:rPr>
          <w:rFonts w:hint="cs"/>
          <w:rtl/>
        </w:rPr>
        <w:t xml:space="preserve"> -البته</w:t>
      </w:r>
      <w:r>
        <w:rPr>
          <w:rtl/>
        </w:rPr>
        <w:t xml:space="preserve"> ایشان به این لازمه ملتزم ن</w:t>
      </w:r>
      <w:r w:rsidR="007F27AF">
        <w:rPr>
          <w:rtl/>
        </w:rPr>
        <w:t>می‌</w:t>
      </w:r>
      <w:r w:rsidR="009D3A11">
        <w:rPr>
          <w:rtl/>
        </w:rPr>
        <w:t>شوند</w:t>
      </w:r>
      <w:r w:rsidR="009D3A11">
        <w:rPr>
          <w:rFonts w:hint="cs"/>
          <w:rtl/>
        </w:rPr>
        <w:t>-</w:t>
      </w:r>
      <w:r>
        <w:rPr>
          <w:rtl/>
        </w:rPr>
        <w:t xml:space="preserve"> زیرا دو جعل که نداریم، اگر دو جعل وجود داشت باید عالم فقیه دو مرتبه اکرام </w:t>
      </w:r>
      <w:r w:rsidR="007F27AF">
        <w:rPr>
          <w:rtl/>
        </w:rPr>
        <w:t>می‌</w:t>
      </w:r>
      <w:r>
        <w:rPr>
          <w:rtl/>
        </w:rPr>
        <w:t xml:space="preserve">شد و خلاف وجدان است که از این دو خطاب فهمیده شود که دو وجوب اکرام برای اکرام فقیه وجود دارد. اشکال ما به ایشان این است که  اگر عرف این دو خطاب را بشنود و بداند که یک جعل بیشتر نیست احتمال </w:t>
      </w:r>
      <w:r w:rsidR="007F27AF">
        <w:rPr>
          <w:rtl/>
        </w:rPr>
        <w:t>می‌</w:t>
      </w:r>
      <w:r>
        <w:rPr>
          <w:rtl/>
        </w:rPr>
        <w:t>دهد که ممکن است که «اکرام الفقیه واجب» به</w:t>
      </w:r>
      <w:r>
        <w:t>‌</w:t>
      </w:r>
      <w:r>
        <w:rPr>
          <w:rtl/>
        </w:rPr>
        <w:t>عنوان مصداقی از مصادیق جعل عام و حصه ای از آن طبیعت جعل کلی گفته شده باشد نه به</w:t>
      </w:r>
      <w:r>
        <w:t>‌</w:t>
      </w:r>
      <w:r>
        <w:rPr>
          <w:rtl/>
        </w:rPr>
        <w:t>عنوان این</w:t>
      </w:r>
      <w:r>
        <w:t>‌</w:t>
      </w:r>
      <w:r>
        <w:rPr>
          <w:rtl/>
        </w:rPr>
        <w:t>که در مقام ثبوت خودش موضوع جعل است. زیرا اهتمام به شأن فقیه داشته و ممکن است که ارزش او به درستی درک نشده باشد. مثلا اگر کسی در روستا به مردم بگوید: «بول گوسفند پاک است» ظهوری ندارد که طهارتی برای بول گوسفند جعل شده است، بلکه مصداق «بول ما أ</w:t>
      </w:r>
      <w:r w:rsidR="006F09A8">
        <w:rPr>
          <w:rFonts w:hint="cs"/>
          <w:rtl/>
        </w:rPr>
        <w:t>ُ</w:t>
      </w:r>
      <w:r>
        <w:rPr>
          <w:rtl/>
        </w:rPr>
        <w:t>کل لحمه طاهر</w:t>
      </w:r>
      <w:r w:rsidR="006F09A8">
        <w:rPr>
          <w:rFonts w:hint="cs"/>
          <w:rtl/>
        </w:rPr>
        <w:t>ٌ</w:t>
      </w:r>
      <w:r>
        <w:rPr>
          <w:rtl/>
        </w:rPr>
        <w:t xml:space="preserve">» است اما چون مردم مبتلا به بول گوسفند هستند این مورد برایشان بیان </w:t>
      </w:r>
      <w:r w:rsidR="007F27AF">
        <w:rPr>
          <w:rtl/>
        </w:rPr>
        <w:t>می‌</w:t>
      </w:r>
      <w:r>
        <w:rPr>
          <w:rtl/>
        </w:rPr>
        <w:t xml:space="preserve">شود. </w:t>
      </w:r>
    </w:p>
    <w:p w14:paraId="37C4D10D" w14:textId="3B3C3972" w:rsidR="003A5FA8" w:rsidRDefault="003A5FA8" w:rsidP="00C63955">
      <w:pPr>
        <w:rPr>
          <w:rtl/>
        </w:rPr>
      </w:pPr>
      <w:r>
        <w:rPr>
          <w:rtl/>
        </w:rPr>
        <w:t xml:space="preserve">در اکرم العالم و اکرم الفقیه </w:t>
      </w:r>
      <w:r w:rsidR="006F09A8">
        <w:rPr>
          <w:rFonts w:hint="cs"/>
          <w:rtl/>
        </w:rPr>
        <w:t xml:space="preserve">نیز </w:t>
      </w:r>
      <w:r>
        <w:rPr>
          <w:rtl/>
        </w:rPr>
        <w:t xml:space="preserve">ممکن است که حکم انحلالی باشد و هر فردی از عالم و هر فردی از فقیه واجب الاکرام </w:t>
      </w:r>
      <w:r w:rsidR="006F09A8">
        <w:rPr>
          <w:rFonts w:hint="cs"/>
          <w:rtl/>
        </w:rPr>
        <w:t>باشد</w:t>
      </w:r>
      <w:r>
        <w:rPr>
          <w:rtl/>
        </w:rPr>
        <w:t xml:space="preserve"> </w:t>
      </w:r>
      <w:r w:rsidR="005E1E57">
        <w:rPr>
          <w:rFonts w:hint="cs"/>
          <w:rtl/>
        </w:rPr>
        <w:t>و اینکه</w:t>
      </w:r>
      <w:r>
        <w:rPr>
          <w:rtl/>
        </w:rPr>
        <w:t xml:space="preserve"> آقایان قائل به وحدت جعل هستند</w:t>
      </w:r>
      <w:r w:rsidR="005E1E57">
        <w:rPr>
          <w:rFonts w:hint="cs"/>
          <w:rtl/>
        </w:rPr>
        <w:t xml:space="preserve"> مرادشان وحدت قانون است</w:t>
      </w:r>
      <w:r>
        <w:rPr>
          <w:rtl/>
        </w:rPr>
        <w:t>، در این موارد ما حمل مطلق بر مقید ن</w:t>
      </w:r>
      <w:r w:rsidR="007F27AF">
        <w:rPr>
          <w:rtl/>
        </w:rPr>
        <w:t>می‌</w:t>
      </w:r>
      <w:r>
        <w:rPr>
          <w:rtl/>
        </w:rPr>
        <w:t>کنیم زیرا ممکن است که مقید مصداقی از مصادیق مطلق و حصه</w:t>
      </w:r>
      <w:r>
        <w:t>‌</w:t>
      </w:r>
      <w:r>
        <w:rPr>
          <w:rtl/>
        </w:rPr>
        <w:t>ای از حصص جعل باشد. اما در جایی که وحدت جعل به معنای وحدت مجعول است یعنی وحدت وجوب و وحدت حکم بدلی است و نه حکم شمولی و انحلالی مانند «ان ظاهرت فاعتق رقبة» و «ان ظاهرت فاعتق رقبة مؤمنة» در این موارد بیشتر از یک وجوب خواسته نشده و لازم نیست که دو بار عتق رقبه بشود، و یک وجوب عتق رقبه است. در این حالت از باب اصالة التطابق حمل مطلق بر مقید نمی</w:t>
      </w:r>
      <w:r>
        <w:t>‌‌</w:t>
      </w:r>
      <w:r>
        <w:rPr>
          <w:rtl/>
        </w:rPr>
        <w:t>شود، بلکه از باب ظهور هیئت «ان ظاهرت فاعتق رقبة مؤمنه» در این</w:t>
      </w:r>
      <w:r>
        <w:t>‌</w:t>
      </w:r>
      <w:r>
        <w:rPr>
          <w:rtl/>
        </w:rPr>
        <w:t>که عتق رقبه مؤمنه واجب تعیینی است و تا عتق رقبه مؤمنه نشود تکلیف امتثال نشده است و اینکه آن ظهور هیئت در وجوب تعیینی عتق رقبه مؤمنه اقوی است از ظهور اطلاقی «ان ظاهرت فاعتق رقبة» در این</w:t>
      </w:r>
      <w:r>
        <w:t>‌</w:t>
      </w:r>
      <w:r>
        <w:rPr>
          <w:rtl/>
        </w:rPr>
        <w:t xml:space="preserve">که عتق رقبه لابشرط واجب است و  لذا گفته </w:t>
      </w:r>
      <w:r w:rsidR="007F27AF">
        <w:rPr>
          <w:rtl/>
        </w:rPr>
        <w:t>می‌</w:t>
      </w:r>
      <w:r>
        <w:rPr>
          <w:rtl/>
        </w:rPr>
        <w:t xml:space="preserve">شود که اگر اطلاق به حال خود باقی باشد و آن را تقیید نزنیم باید «اعتق رقبة مؤمنة» را حمل بر استحباب کنیم و حمل بر استحباب یعنی تصرف در هیئت و جمع عرفی در مواردی که موضوع اخص است، جمع موضوعی است و نه جمع حکمی و عرف جمع موضوعی را بر جمع حکمی مقدم </w:t>
      </w:r>
      <w:r w:rsidR="007F27AF">
        <w:rPr>
          <w:rtl/>
        </w:rPr>
        <w:t>می‌</w:t>
      </w:r>
      <w:r>
        <w:rPr>
          <w:rtl/>
        </w:rPr>
        <w:t xml:space="preserve">داند. این حمل مطلق بر مقید ربطی به جعل احکام انحلالی ندارد. </w:t>
      </w:r>
    </w:p>
    <w:p w14:paraId="0A3E5AEA" w14:textId="77777777" w:rsidR="001364F0" w:rsidRDefault="003A5FA8" w:rsidP="00C63955">
      <w:pPr>
        <w:rPr>
          <w:rtl/>
        </w:rPr>
      </w:pPr>
      <w:r w:rsidRPr="003127F6">
        <w:rPr>
          <w:rtl/>
        </w:rPr>
        <w:t xml:space="preserve">شهید صدر و شاگرد ایشان در کتاب بحوث فی الخمس، </w:t>
      </w:r>
      <w:r>
        <w:rPr>
          <w:rtl/>
        </w:rPr>
        <w:t>وحدت جعل را به معنای وحدت قانون می</w:t>
      </w:r>
      <w:r>
        <w:t>‌‌</w:t>
      </w:r>
      <w:r>
        <w:rPr>
          <w:rtl/>
        </w:rPr>
        <w:t>گیرند و می</w:t>
      </w:r>
      <w:r>
        <w:t>‌‌</w:t>
      </w:r>
      <w:r>
        <w:rPr>
          <w:rtl/>
        </w:rPr>
        <w:t>گویند می</w:t>
      </w:r>
      <w:r>
        <w:t>‌‌</w:t>
      </w:r>
      <w:r>
        <w:rPr>
          <w:rtl/>
        </w:rPr>
        <w:t>دانیم شارع دو بار این قانون را تصویب نکرده و یک بار تصویب کرده ولی قانون شمولی است. به نظر ما یک بار قانون جعل شده ام</w:t>
      </w:r>
      <w:r w:rsidR="001F1D73">
        <w:rPr>
          <w:rtl/>
        </w:rPr>
        <w:t>ا همان طور که بیان شد دلیلی وجو</w:t>
      </w:r>
      <w:r w:rsidR="001F1D73">
        <w:rPr>
          <w:rFonts w:hint="cs"/>
          <w:rtl/>
        </w:rPr>
        <w:t>د</w:t>
      </w:r>
      <w:r>
        <w:rPr>
          <w:rtl/>
        </w:rPr>
        <w:t xml:space="preserve"> ندارد که مر </w:t>
      </w:r>
      <w:r>
        <w:rPr>
          <w:rtl/>
        </w:rPr>
        <w:lastRenderedPageBreak/>
        <w:t xml:space="preserve">قانون «اکرام الفقیه واجب» باشد بلکه ممکن است که مصداقی از مصادیق آن باشد و لذا لقب، مفهوم ندارد. </w:t>
      </w:r>
    </w:p>
    <w:p w14:paraId="1494B8E4" w14:textId="3B8A79C6" w:rsidR="003A5FA8" w:rsidRDefault="003A5FA8" w:rsidP="00C63955">
      <w:pPr>
        <w:rPr>
          <w:rtl/>
        </w:rPr>
      </w:pPr>
      <w:r>
        <w:rPr>
          <w:rtl/>
        </w:rPr>
        <w:t xml:space="preserve">اینکه لازمه فرمایش آقای عراقی و شهید صدر التزام به مفهوم لقب است به این دلیل </w:t>
      </w:r>
      <w:r w:rsidR="007F27AF">
        <w:rPr>
          <w:rtl/>
        </w:rPr>
        <w:t>می‌</w:t>
      </w:r>
      <w:r>
        <w:rPr>
          <w:rtl/>
        </w:rPr>
        <w:t>باشد که بنابر اصالة التطابق مر قانون «اکرام الفقیه واجب» بوده و «اکرام العالم واجب» ن</w:t>
      </w:r>
      <w:r w:rsidR="007F27AF">
        <w:rPr>
          <w:rtl/>
        </w:rPr>
        <w:t>می‌</w:t>
      </w:r>
      <w:r>
        <w:rPr>
          <w:rtl/>
        </w:rPr>
        <w:t>تواند مر قانون بوده و در مقام ثبوت جعل شده باشد، زیرا دو جعل لغو است مگر این</w:t>
      </w:r>
      <w:r>
        <w:t>‌</w:t>
      </w:r>
      <w:r>
        <w:rPr>
          <w:rtl/>
        </w:rPr>
        <w:t xml:space="preserve">که دو بار اکرام فقیه را بخواهند که شهید صدر </w:t>
      </w:r>
      <w:r w:rsidR="007F27AF">
        <w:rPr>
          <w:rtl/>
        </w:rPr>
        <w:t>می‌</w:t>
      </w:r>
      <w:r>
        <w:rPr>
          <w:rtl/>
        </w:rPr>
        <w:t xml:space="preserve">فرمایند که محتمل نیست پس مر قانون «اکرام الفقیه واجب» است. همچنین </w:t>
      </w:r>
      <w:r w:rsidRPr="00E35089">
        <w:rPr>
          <w:rtl/>
        </w:rPr>
        <w:t>خود ایشان فرموده</w:t>
      </w:r>
      <w:r>
        <w:rPr>
          <w:rtl/>
        </w:rPr>
        <w:t xml:space="preserve"> که اگر دوبار اکرام فقیه واجب باشد دیگر وصف هم مفهوم لقب ندارد چون اگر «اکرم </w:t>
      </w:r>
      <w:r w:rsidR="00E35089">
        <w:rPr>
          <w:rtl/>
        </w:rPr>
        <w:t xml:space="preserve">العالم الفقیه» گفته شود </w:t>
      </w:r>
      <w:r w:rsidR="00E35089">
        <w:rPr>
          <w:rFonts w:hint="cs"/>
          <w:rtl/>
        </w:rPr>
        <w:t>در صورتی که</w:t>
      </w:r>
      <w:r>
        <w:rPr>
          <w:rtl/>
        </w:rPr>
        <w:t xml:space="preserve"> دو وجوب برای فقیه باشد، یکی به عنوان فقیه و دیگری به عنوان عالم، در این صورت دیگر وصف هم مفهوم ندارد در حالی که ایشان بین مفهوم وصف و مفهوم لقب تفاوت قائل شدند</w:t>
      </w:r>
      <w:r w:rsidR="001364F0" w:rsidRPr="001364F0">
        <w:rPr>
          <w:rtl/>
        </w:rPr>
        <w:t xml:space="preserve"> </w:t>
      </w:r>
      <w:r w:rsidR="001364F0">
        <w:rPr>
          <w:rFonts w:hint="cs"/>
          <w:rtl/>
        </w:rPr>
        <w:t xml:space="preserve">و </w:t>
      </w:r>
      <w:r w:rsidR="001364F0">
        <w:rPr>
          <w:rtl/>
        </w:rPr>
        <w:t>مفهوم وصف را قبول دارند</w:t>
      </w:r>
      <w:r>
        <w:rPr>
          <w:rtl/>
        </w:rPr>
        <w:t xml:space="preserve">. </w:t>
      </w:r>
    </w:p>
    <w:p w14:paraId="2885BC26" w14:textId="1328F020" w:rsidR="003A5FA8" w:rsidRDefault="001D0055" w:rsidP="00C63955">
      <w:pPr>
        <w:rPr>
          <w:rtl/>
        </w:rPr>
      </w:pPr>
      <w:r w:rsidRPr="001D0055">
        <w:rPr>
          <w:rFonts w:hint="cs"/>
          <w:rtl/>
        </w:rPr>
        <w:t>بنابراین ما</w:t>
      </w:r>
      <w:r w:rsidR="003A5FA8">
        <w:rPr>
          <w:rtl/>
        </w:rPr>
        <w:t xml:space="preserve"> «ان ظاهرت فاعتق رقبة» را حمل بر «ان ظاهرت فاعتق رقبة مؤمنة» </w:t>
      </w:r>
      <w:r w:rsidR="007F27AF">
        <w:rPr>
          <w:rtl/>
        </w:rPr>
        <w:t>می‌</w:t>
      </w:r>
      <w:r w:rsidR="003A5FA8">
        <w:rPr>
          <w:rtl/>
        </w:rPr>
        <w:t xml:space="preserve">کنیم </w:t>
      </w:r>
      <w:r>
        <w:rPr>
          <w:rFonts w:hint="cs"/>
          <w:rtl/>
        </w:rPr>
        <w:t xml:space="preserve">و دومی را حمل بر استحباب نمی‌کنیم. </w:t>
      </w:r>
      <w:r w:rsidR="003A5FA8" w:rsidRPr="001D0055">
        <w:rPr>
          <w:rtl/>
        </w:rPr>
        <w:t xml:space="preserve">و در ما نحن فیه </w:t>
      </w:r>
      <w:r>
        <w:rPr>
          <w:rFonts w:hint="cs"/>
          <w:rtl/>
        </w:rPr>
        <w:t xml:space="preserve">نیز نتیجه </w:t>
      </w:r>
      <w:r w:rsidR="003A5FA8" w:rsidRPr="001D0055">
        <w:rPr>
          <w:rtl/>
        </w:rPr>
        <w:t>نظر</w:t>
      </w:r>
      <w:r w:rsidR="003A5FA8">
        <w:rPr>
          <w:rtl/>
        </w:rPr>
        <w:t xml:space="preserve"> ما این است که به اطلاق هر دو اخذ می</w:t>
      </w:r>
      <w:r w:rsidR="003A5FA8">
        <w:t>‌‌</w:t>
      </w:r>
      <w:r w:rsidR="003A5FA8">
        <w:rPr>
          <w:rtl/>
        </w:rPr>
        <w:t>کنیم. «اکرام الفقیه واجب» مصداقی از مصادیق قانون است و «اکرام العالم واجب» هم قانون است که یک مصداق آن اکرام الفقیه واجب</w:t>
      </w:r>
      <w:r w:rsidR="00875191">
        <w:rPr>
          <w:rFonts w:hint="cs"/>
          <w:rtl/>
        </w:rPr>
        <w:t>ٌ</w:t>
      </w:r>
      <w:r w:rsidR="003A5FA8">
        <w:rPr>
          <w:rtl/>
        </w:rPr>
        <w:t xml:space="preserve"> است </w:t>
      </w:r>
      <w:r w:rsidR="00875191">
        <w:rPr>
          <w:rFonts w:hint="cs"/>
          <w:rtl/>
        </w:rPr>
        <w:t>و</w:t>
      </w:r>
      <w:r w:rsidR="003A5FA8">
        <w:rPr>
          <w:rtl/>
        </w:rPr>
        <w:t xml:space="preserve"> به خاطر کثرت ابتلا </w:t>
      </w:r>
      <w:r w:rsidR="00B05FBF">
        <w:rPr>
          <w:rtl/>
        </w:rPr>
        <w:t>و اهتمام به ش</w:t>
      </w:r>
      <w:r w:rsidR="00B05FBF">
        <w:rPr>
          <w:rFonts w:hint="cs"/>
          <w:rtl/>
        </w:rPr>
        <w:t>أ</w:t>
      </w:r>
      <w:r w:rsidR="003A5FA8">
        <w:rPr>
          <w:rtl/>
        </w:rPr>
        <w:t xml:space="preserve">ن فقیه </w:t>
      </w:r>
      <w:r w:rsidR="00875191">
        <w:rPr>
          <w:rtl/>
        </w:rPr>
        <w:t xml:space="preserve">«اکرام الفقیه واجب» </w:t>
      </w:r>
      <w:r w:rsidR="00875191">
        <w:rPr>
          <w:rFonts w:hint="cs"/>
          <w:rtl/>
        </w:rPr>
        <w:t xml:space="preserve"> (به طور مستقل) </w:t>
      </w:r>
      <w:r w:rsidR="003A5FA8">
        <w:rPr>
          <w:rtl/>
        </w:rPr>
        <w:t>گفته شده است. در بح</w:t>
      </w:r>
      <w:r w:rsidR="00875191">
        <w:rPr>
          <w:rtl/>
        </w:rPr>
        <w:t xml:space="preserve">ث خمس نیز چون متعارف در </w:t>
      </w:r>
      <w:r w:rsidR="003A5FA8">
        <w:rPr>
          <w:rtl/>
        </w:rPr>
        <w:t>فواید</w:t>
      </w:r>
      <w:r w:rsidR="00875191">
        <w:rPr>
          <w:rFonts w:hint="cs"/>
          <w:rtl/>
        </w:rPr>
        <w:t>،</w:t>
      </w:r>
      <w:r w:rsidR="003A5FA8">
        <w:rPr>
          <w:rtl/>
        </w:rPr>
        <w:t xml:space="preserve"> </w:t>
      </w:r>
      <w:r w:rsidR="00875191">
        <w:rPr>
          <w:rFonts w:hint="cs"/>
          <w:rtl/>
        </w:rPr>
        <w:t xml:space="preserve">امثال </w:t>
      </w:r>
      <w:r w:rsidR="003A5FA8">
        <w:rPr>
          <w:rtl/>
        </w:rPr>
        <w:t>ارباح مکاسب و ثمن زراعات بود به همین دلی</w:t>
      </w:r>
      <w:r w:rsidR="00B05FBF">
        <w:rPr>
          <w:rFonts w:hint="cs"/>
          <w:rtl/>
        </w:rPr>
        <w:t>ل</w:t>
      </w:r>
      <w:r w:rsidR="003A5FA8">
        <w:rPr>
          <w:rtl/>
        </w:rPr>
        <w:t xml:space="preserve"> این مورد بیان شده است. </w:t>
      </w:r>
      <w:r w:rsidR="00875191">
        <w:rPr>
          <w:rFonts w:hint="cs"/>
          <w:rtl/>
        </w:rPr>
        <w:t xml:space="preserve">اما هدیه </w:t>
      </w:r>
      <w:r w:rsidR="000A1383">
        <w:rPr>
          <w:rFonts w:hint="cs"/>
          <w:rtl/>
        </w:rPr>
        <w:t xml:space="preserve">که </w:t>
      </w:r>
      <w:r w:rsidR="003A5FA8">
        <w:rPr>
          <w:rtl/>
        </w:rPr>
        <w:t xml:space="preserve">افراد به یکدیگر  آن مقدار زیاد به صورت مجانی  پول </w:t>
      </w:r>
      <w:r w:rsidR="000A1383">
        <w:rPr>
          <w:rFonts w:hint="cs"/>
          <w:rtl/>
        </w:rPr>
        <w:t>ب</w:t>
      </w:r>
      <w:r w:rsidR="000A1383">
        <w:rPr>
          <w:rtl/>
        </w:rPr>
        <w:t>دهند که تا آخر سال بما</w:t>
      </w:r>
      <w:r w:rsidR="003A5FA8">
        <w:rPr>
          <w:rtl/>
        </w:rPr>
        <w:t>ند</w:t>
      </w:r>
      <w:r w:rsidR="000A1383">
        <w:rPr>
          <w:rFonts w:hint="cs"/>
          <w:rtl/>
        </w:rPr>
        <w:t xml:space="preserve"> متعارف نبوده است</w:t>
      </w:r>
      <w:r w:rsidR="000A1383">
        <w:rPr>
          <w:rStyle w:val="FootnoteReference"/>
          <w:rtl/>
        </w:rPr>
        <w:footnoteReference w:id="16"/>
      </w:r>
      <w:r w:rsidR="003A5FA8">
        <w:rPr>
          <w:rtl/>
        </w:rPr>
        <w:t>.</w:t>
      </w:r>
    </w:p>
    <w:p w14:paraId="2D8FD5EC" w14:textId="77777777" w:rsidR="003A5FA8" w:rsidRDefault="003A5FA8" w:rsidP="00C63955">
      <w:pPr>
        <w:rPr>
          <w:rtl/>
        </w:rPr>
      </w:pPr>
      <w:r>
        <w:rPr>
          <w:rtl/>
        </w:rPr>
        <w:t>بنابراین کلام مرحوم امام به صورت کبروی درست نیست  و مطلق فائده خمس دارد ولو ارباح مکاسب نباشد.</w:t>
      </w:r>
    </w:p>
    <w:p w14:paraId="020E8998" w14:textId="77777777" w:rsidR="003A5FA8" w:rsidRPr="000A1383" w:rsidRDefault="003A5FA8" w:rsidP="00C63955">
      <w:pPr>
        <w:pStyle w:val="Heading3"/>
        <w:rPr>
          <w:szCs w:val="24"/>
          <w:rtl/>
        </w:rPr>
      </w:pPr>
      <w:bookmarkStart w:id="10" w:name="_Toc187700419"/>
      <w:r>
        <w:rPr>
          <w:rtl/>
        </w:rPr>
        <w:t>اشکال صغروی</w:t>
      </w:r>
      <w:bookmarkEnd w:id="10"/>
    </w:p>
    <w:p w14:paraId="02C12AF2" w14:textId="35927C8B" w:rsidR="003A5FA8" w:rsidRDefault="003A5FA8" w:rsidP="00C63955">
      <w:pPr>
        <w:rPr>
          <w:rtl/>
        </w:rPr>
      </w:pPr>
      <w:r>
        <w:rPr>
          <w:rtl/>
        </w:rPr>
        <w:t>هبه مشروطه ای که مردم جایگزین معاوضه می</w:t>
      </w:r>
      <w:r>
        <w:t>‌‌</w:t>
      </w:r>
      <w:r>
        <w:rPr>
          <w:rtl/>
        </w:rPr>
        <w:t>کنند از نظر تحلیل</w:t>
      </w:r>
      <w:r w:rsidR="00EF169C">
        <w:rPr>
          <w:rFonts w:hint="cs"/>
          <w:rtl/>
        </w:rPr>
        <w:t>ی</w:t>
      </w:r>
      <w:r>
        <w:rPr>
          <w:rtl/>
        </w:rPr>
        <w:t xml:space="preserve"> بلا عوض است ولی عرفا بلا عوض نیست.</w:t>
      </w:r>
      <w:r w:rsidR="00EF169C">
        <w:rPr>
          <w:rFonts w:hint="cs"/>
          <w:rtl/>
        </w:rPr>
        <w:t xml:space="preserve"> </w:t>
      </w:r>
      <w:r>
        <w:rPr>
          <w:rtl/>
        </w:rPr>
        <w:t>مثلا شخصی است که از باب احتیاط بیع ن</w:t>
      </w:r>
      <w:r w:rsidR="007F27AF">
        <w:rPr>
          <w:rtl/>
        </w:rPr>
        <w:t>می‌</w:t>
      </w:r>
      <w:r>
        <w:rPr>
          <w:rtl/>
        </w:rPr>
        <w:t xml:space="preserve">کند </w:t>
      </w:r>
      <w:r w:rsidR="00EF169C">
        <w:rPr>
          <w:rFonts w:hint="cs"/>
          <w:rtl/>
        </w:rPr>
        <w:t>-</w:t>
      </w:r>
      <w:r w:rsidR="00EF169C">
        <w:rPr>
          <w:rtl/>
        </w:rPr>
        <w:t>از جهت اینکه شبهه دارد که اگر این پول متعلق خمس باشد، خمس به لباس منتقل شده و نمازش دچار مشکل می‌شود</w:t>
      </w:r>
      <w:r w:rsidR="00EF169C">
        <w:rPr>
          <w:rFonts w:hint="cs"/>
          <w:rtl/>
        </w:rPr>
        <w:t>-</w:t>
      </w:r>
      <w:r>
        <w:rPr>
          <w:rtl/>
        </w:rPr>
        <w:t xml:space="preserve"> </w:t>
      </w:r>
      <w:r w:rsidR="00EF169C">
        <w:rPr>
          <w:rFonts w:hint="cs"/>
          <w:rtl/>
        </w:rPr>
        <w:t xml:space="preserve">و </w:t>
      </w:r>
      <w:r>
        <w:rPr>
          <w:rtl/>
        </w:rPr>
        <w:t xml:space="preserve">پولی را به دیگری </w:t>
      </w:r>
      <w:r w:rsidR="007F27AF">
        <w:rPr>
          <w:rtl/>
        </w:rPr>
        <w:t>می‌</w:t>
      </w:r>
      <w:r>
        <w:rPr>
          <w:rtl/>
        </w:rPr>
        <w:t>بخشد که او</w:t>
      </w:r>
      <w:r w:rsidR="00EF169C" w:rsidRPr="00EF169C">
        <w:rPr>
          <w:rtl/>
        </w:rPr>
        <w:t xml:space="preserve"> </w:t>
      </w:r>
      <w:r w:rsidR="00EF169C">
        <w:rPr>
          <w:rtl/>
        </w:rPr>
        <w:t>در مقابل</w:t>
      </w:r>
      <w:r w:rsidR="00EF169C">
        <w:rPr>
          <w:rFonts w:hint="cs"/>
          <w:rtl/>
        </w:rPr>
        <w:t>،</w:t>
      </w:r>
      <w:r>
        <w:rPr>
          <w:rtl/>
        </w:rPr>
        <w:t xml:space="preserve"> لباس را به او ببخشد ، یا شخصی به دنبال تحصیل درآمد است ولی به دلیل شبهه</w:t>
      </w:r>
      <w:r w:rsidR="0056697D">
        <w:rPr>
          <w:rFonts w:hint="cs"/>
          <w:rtl/>
        </w:rPr>
        <w:t>،</w:t>
      </w:r>
      <w:r>
        <w:rPr>
          <w:rtl/>
        </w:rPr>
        <w:t xml:space="preserve"> نوعا هبه مشروطه می</w:t>
      </w:r>
      <w:r>
        <w:t>‌‌</w:t>
      </w:r>
      <w:r>
        <w:rPr>
          <w:rtl/>
        </w:rPr>
        <w:t xml:space="preserve">کند و </w:t>
      </w:r>
      <w:r w:rsidR="007F27AF">
        <w:rPr>
          <w:rtl/>
        </w:rPr>
        <w:t>می‌</w:t>
      </w:r>
      <w:r>
        <w:rPr>
          <w:rtl/>
        </w:rPr>
        <w:t>گوید من برای شما کار می</w:t>
      </w:r>
      <w:r>
        <w:t>‌‌</w:t>
      </w:r>
      <w:r>
        <w:rPr>
          <w:rtl/>
        </w:rPr>
        <w:t xml:space="preserve">کنم و شما هم در مقابل به من هدیه بدهید. گاهی </w:t>
      </w:r>
      <w:r w:rsidR="0056697D">
        <w:rPr>
          <w:rFonts w:hint="cs"/>
          <w:rtl/>
        </w:rPr>
        <w:t>سخنرانانی</w:t>
      </w:r>
      <w:r>
        <w:rPr>
          <w:rtl/>
        </w:rPr>
        <w:t xml:space="preserve"> که منبر می</w:t>
      </w:r>
      <w:r>
        <w:t>‌‌</w:t>
      </w:r>
      <w:r>
        <w:rPr>
          <w:rtl/>
        </w:rPr>
        <w:t xml:space="preserve">روند همین را </w:t>
      </w:r>
      <w:r w:rsidR="007F27AF">
        <w:rPr>
          <w:rtl/>
        </w:rPr>
        <w:t>می‌</w:t>
      </w:r>
      <w:r>
        <w:rPr>
          <w:rtl/>
        </w:rPr>
        <w:t xml:space="preserve">گویند که ما برای خدا منبر </w:t>
      </w:r>
      <w:r w:rsidR="007F27AF">
        <w:rPr>
          <w:rtl/>
        </w:rPr>
        <w:t>می‌</w:t>
      </w:r>
      <w:r>
        <w:rPr>
          <w:rtl/>
        </w:rPr>
        <w:t>رویم و شما هم به ما هدیه بدهید و لذا هبه مشروط</w:t>
      </w:r>
      <w:r w:rsidR="0056697D">
        <w:rPr>
          <w:rFonts w:hint="cs"/>
          <w:rtl/>
        </w:rPr>
        <w:t>ه</w:t>
      </w:r>
      <w:r>
        <w:rPr>
          <w:rtl/>
        </w:rPr>
        <w:t xml:space="preserve"> است. </w:t>
      </w:r>
    </w:p>
    <w:p w14:paraId="59337CEA" w14:textId="69CE2D0C" w:rsidR="003A5FA8" w:rsidRDefault="003A5FA8" w:rsidP="00C63955">
      <w:pPr>
        <w:rPr>
          <w:rtl/>
        </w:rPr>
      </w:pPr>
      <w:r>
        <w:rPr>
          <w:rtl/>
        </w:rPr>
        <w:t xml:space="preserve">در مورد همین بیمه که ایشان </w:t>
      </w:r>
      <w:r w:rsidR="007F27AF">
        <w:rPr>
          <w:rtl/>
        </w:rPr>
        <w:t>می‌</w:t>
      </w:r>
      <w:r>
        <w:rPr>
          <w:rtl/>
        </w:rPr>
        <w:t>فرمایند عقد است، شرکت بیمه بر اساس عقد</w:t>
      </w:r>
      <w:r w:rsidR="000D226B">
        <w:rPr>
          <w:rFonts w:hint="cs"/>
          <w:rtl/>
        </w:rPr>
        <w:t>،</w:t>
      </w:r>
      <w:r>
        <w:rPr>
          <w:rtl/>
        </w:rPr>
        <w:t xml:space="preserve"> پول را به بیمه شونده </w:t>
      </w:r>
      <w:r w:rsidR="007F27AF">
        <w:rPr>
          <w:rtl/>
        </w:rPr>
        <w:t>می‌</w:t>
      </w:r>
      <w:r>
        <w:rPr>
          <w:rtl/>
        </w:rPr>
        <w:t>دهد و اگر حقوق بازنشستگی</w:t>
      </w:r>
      <w:r>
        <w:t>‌</w:t>
      </w:r>
      <w:r>
        <w:rPr>
          <w:rtl/>
        </w:rPr>
        <w:t xml:space="preserve">شخصی به او داده نشود، اعتراض </w:t>
      </w:r>
      <w:r w:rsidR="007F27AF">
        <w:rPr>
          <w:rtl/>
        </w:rPr>
        <w:t>می‌</w:t>
      </w:r>
      <w:r>
        <w:rPr>
          <w:rtl/>
        </w:rPr>
        <w:t xml:space="preserve">کند </w:t>
      </w:r>
      <w:r w:rsidR="000D226B">
        <w:rPr>
          <w:rFonts w:hint="cs"/>
          <w:rtl/>
        </w:rPr>
        <w:t xml:space="preserve">و حال که به او حقوق می‌دهند اعتراض می‌کند </w:t>
      </w:r>
      <w:r>
        <w:rPr>
          <w:rtl/>
        </w:rPr>
        <w:t>که حقوق</w:t>
      </w:r>
      <w:r w:rsidR="000D226B">
        <w:rPr>
          <w:rFonts w:hint="cs"/>
          <w:rtl/>
        </w:rPr>
        <w:t>ش</w:t>
      </w:r>
      <w:r w:rsidR="000D226B">
        <w:rPr>
          <w:rtl/>
        </w:rPr>
        <w:t xml:space="preserve"> کم است</w:t>
      </w:r>
      <w:r w:rsidR="00E00B3B">
        <w:rPr>
          <w:rFonts w:hint="cs"/>
          <w:rtl/>
        </w:rPr>
        <w:t>. حال ما بگوییم این هدیه است؟!</w:t>
      </w:r>
      <w:r>
        <w:rPr>
          <w:rtl/>
        </w:rPr>
        <w:t xml:space="preserve"> در اینجا و لو شرط ضمن عقد بوده و تخریج فقهی شرط ضمن عقد</w:t>
      </w:r>
      <w:r w:rsidR="007D6F6B">
        <w:rPr>
          <w:rFonts w:hint="cs"/>
          <w:rtl/>
        </w:rPr>
        <w:t>،</w:t>
      </w:r>
      <w:r>
        <w:rPr>
          <w:rtl/>
        </w:rPr>
        <w:t xml:space="preserve"> هبه است و </w:t>
      </w:r>
      <w:r w:rsidR="007D6F6B">
        <w:rPr>
          <w:rFonts w:hint="cs"/>
          <w:rtl/>
        </w:rPr>
        <w:t xml:space="preserve">ممکن است </w:t>
      </w:r>
      <w:r>
        <w:rPr>
          <w:rtl/>
        </w:rPr>
        <w:t xml:space="preserve">شرط تملک آن قبض </w:t>
      </w:r>
      <w:r w:rsidR="007D6F6B">
        <w:rPr>
          <w:rFonts w:hint="cs"/>
          <w:rtl/>
        </w:rPr>
        <w:t>باشد</w:t>
      </w:r>
      <w:r>
        <w:rPr>
          <w:rtl/>
        </w:rPr>
        <w:t xml:space="preserve"> و لکن از نظر عرف حقوق بازنشستگی در مقابل خدمتی است که در این سی سال انجام داده و پول بیمه ای است که از او در این مدت گرفته شده و باید حقوق بازنشستگی به او پرداخت شود. </w:t>
      </w:r>
      <w:r w:rsidR="007D6F6B">
        <w:rPr>
          <w:rFonts w:hint="cs"/>
          <w:rtl/>
        </w:rPr>
        <w:t xml:space="preserve">حال </w:t>
      </w:r>
      <w:r w:rsidR="007D6F6B">
        <w:rPr>
          <w:rtl/>
        </w:rPr>
        <w:t xml:space="preserve">اینکه گفته شود </w:t>
      </w:r>
      <w:r>
        <w:rPr>
          <w:rtl/>
        </w:rPr>
        <w:t xml:space="preserve">این پولی که بیمه پرداخت </w:t>
      </w:r>
      <w:r w:rsidR="007F27AF">
        <w:rPr>
          <w:rtl/>
        </w:rPr>
        <w:t>می‌</w:t>
      </w:r>
      <w:r>
        <w:rPr>
          <w:rtl/>
        </w:rPr>
        <w:t xml:space="preserve">کند خمس ندارد، نه </w:t>
      </w:r>
      <w:r w:rsidR="00FB5AD9">
        <w:rPr>
          <w:rFonts w:hint="cs"/>
          <w:rtl/>
        </w:rPr>
        <w:t>به خاطر</w:t>
      </w:r>
      <w:r>
        <w:rPr>
          <w:rtl/>
        </w:rPr>
        <w:t xml:space="preserve"> قاصر بودن دلیل لفظی بلکه به دلیل بر خلاف شهرت بودن، صحیح نیست زیرا ن</w:t>
      </w:r>
      <w:r w:rsidR="007F27AF">
        <w:rPr>
          <w:rtl/>
        </w:rPr>
        <w:t>می‌</w:t>
      </w:r>
      <w:r>
        <w:rPr>
          <w:rtl/>
        </w:rPr>
        <w:t>توان گفت شهرت بر این بوده که این</w:t>
      </w:r>
      <w:r>
        <w:t>‌</w:t>
      </w:r>
      <w:r>
        <w:rPr>
          <w:rtl/>
        </w:rPr>
        <w:t xml:space="preserve">ها را هم معامله هبه مجانیه </w:t>
      </w:r>
      <w:r>
        <w:rPr>
          <w:rtl/>
        </w:rPr>
        <w:lastRenderedPageBreak/>
        <w:t>می</w:t>
      </w:r>
      <w:r>
        <w:t>‌‌</w:t>
      </w:r>
      <w:r>
        <w:rPr>
          <w:rtl/>
        </w:rPr>
        <w:t>کرده</w:t>
      </w:r>
      <w:r w:rsidR="007F27AF">
        <w:rPr>
          <w:rtl/>
        </w:rPr>
        <w:t>‌اند</w:t>
      </w:r>
      <w:r>
        <w:rPr>
          <w:rtl/>
        </w:rPr>
        <w:t xml:space="preserve">. مثلا  زید حیله ربا </w:t>
      </w:r>
      <w:r w:rsidR="00FB5AD9">
        <w:rPr>
          <w:rFonts w:hint="cs"/>
          <w:rtl/>
        </w:rPr>
        <w:t xml:space="preserve">را </w:t>
      </w:r>
      <w:r>
        <w:rPr>
          <w:rtl/>
        </w:rPr>
        <w:t xml:space="preserve">یاد گرفته است </w:t>
      </w:r>
      <w:r w:rsidR="00FB5AD9">
        <w:rPr>
          <w:rFonts w:hint="cs"/>
          <w:rtl/>
        </w:rPr>
        <w:t>-</w:t>
      </w:r>
      <w:r>
        <w:rPr>
          <w:rtl/>
        </w:rPr>
        <w:t>ولو طبق نظر مرحوم امام حیله ربا حرام است اما مراجع فعلی نوعا اشکال ن</w:t>
      </w:r>
      <w:r w:rsidR="007F27AF">
        <w:rPr>
          <w:rtl/>
        </w:rPr>
        <w:t>می‌</w:t>
      </w:r>
      <w:r>
        <w:rPr>
          <w:rtl/>
        </w:rPr>
        <w:t xml:space="preserve">کنند و </w:t>
      </w:r>
      <w:r>
        <w:t>‌</w:t>
      </w:r>
      <w:r>
        <w:rPr>
          <w:rtl/>
        </w:rPr>
        <w:t>آقای سیستانی نیز هبه مشروطه را اشکال نمی</w:t>
      </w:r>
      <w:r>
        <w:t>‌</w:t>
      </w:r>
      <w:r w:rsidR="00FB5AD9">
        <w:rPr>
          <w:rtl/>
        </w:rPr>
        <w:t>کند</w:t>
      </w:r>
      <w:r w:rsidR="00FB5AD9">
        <w:rPr>
          <w:rFonts w:hint="cs"/>
          <w:rtl/>
        </w:rPr>
        <w:t>-</w:t>
      </w:r>
      <w:r>
        <w:rPr>
          <w:rtl/>
        </w:rPr>
        <w:t xml:space="preserve"> </w:t>
      </w:r>
      <w:r w:rsidR="00FB5AD9">
        <w:rPr>
          <w:rFonts w:hint="cs"/>
          <w:rtl/>
        </w:rPr>
        <w:t>و</w:t>
      </w:r>
      <w:r>
        <w:rPr>
          <w:rtl/>
        </w:rPr>
        <w:t xml:space="preserve"> قرض ن</w:t>
      </w:r>
      <w:r w:rsidR="007F27AF">
        <w:rPr>
          <w:rtl/>
        </w:rPr>
        <w:t>می‌</w:t>
      </w:r>
      <w:r>
        <w:rPr>
          <w:rtl/>
        </w:rPr>
        <w:t xml:space="preserve">دهد بلکه </w:t>
      </w:r>
      <w:r>
        <w:t>‌</w:t>
      </w:r>
      <w:r>
        <w:rPr>
          <w:rtl/>
        </w:rPr>
        <w:t xml:space="preserve">صد میلیون به عمرو هبه </w:t>
      </w:r>
      <w:r w:rsidR="007F27AF">
        <w:rPr>
          <w:rtl/>
        </w:rPr>
        <w:t>می‌</w:t>
      </w:r>
      <w:r>
        <w:rPr>
          <w:rtl/>
        </w:rPr>
        <w:t>کند به شرط اینکه عمرو در انتهای سال، صد و پنجاه ملیون به زید هبه کند، و چون شرط</w:t>
      </w:r>
      <w:r w:rsidR="00FB5AD9">
        <w:rPr>
          <w:rFonts w:hint="cs"/>
          <w:rtl/>
        </w:rPr>
        <w:t>،</w:t>
      </w:r>
      <w:r>
        <w:rPr>
          <w:rtl/>
        </w:rPr>
        <w:t xml:space="preserve"> واجب الوفاء </w:t>
      </w:r>
      <w:r w:rsidR="00FB5AD9">
        <w:rPr>
          <w:rFonts w:hint="cs"/>
          <w:rtl/>
        </w:rPr>
        <w:t xml:space="preserve">است </w:t>
      </w:r>
      <w:r>
        <w:rPr>
          <w:rtl/>
        </w:rPr>
        <w:t xml:space="preserve">به عمرو </w:t>
      </w:r>
      <w:r w:rsidR="007F27AF">
        <w:rPr>
          <w:rtl/>
        </w:rPr>
        <w:t>می‌</w:t>
      </w:r>
      <w:r>
        <w:rPr>
          <w:rtl/>
        </w:rPr>
        <w:t>گوید که الان به من چک بده تا صد میلیون را به تو هبه کنم. در انتهای سال نیز به دنبال وصول چک رفته و اگر در حساب عمرو پولی نباشد شکایت کرده و عمرو را به وفای به شرط</w:t>
      </w:r>
      <w:r w:rsidR="00FB5AD9">
        <w:rPr>
          <w:rFonts w:hint="cs"/>
          <w:rtl/>
        </w:rPr>
        <w:t>،</w:t>
      </w:r>
      <w:r>
        <w:rPr>
          <w:rtl/>
        </w:rPr>
        <w:t xml:space="preserve"> الزام </w:t>
      </w:r>
      <w:r w:rsidR="007F27AF">
        <w:rPr>
          <w:rtl/>
        </w:rPr>
        <w:t>می‌</w:t>
      </w:r>
      <w:r>
        <w:rPr>
          <w:rtl/>
        </w:rPr>
        <w:t>کنند و اگر نتوانند الزام کنند، از باب الحاکم ولی الممتنع، حاکم متصدی وفای به شرط می</w:t>
      </w:r>
      <w:r>
        <w:t>‌‌</w:t>
      </w:r>
      <w:r>
        <w:rPr>
          <w:rtl/>
        </w:rPr>
        <w:t xml:space="preserve">شود. بعد از اینکه زید هم صد و پنجاه ملیون را دریافت کرد مثلا اگر صد میلیون اصل پول را هم از کسی قرض گرفته بود، به او بر </w:t>
      </w:r>
      <w:r w:rsidR="007F27AF">
        <w:rPr>
          <w:rtl/>
        </w:rPr>
        <w:t>می‌</w:t>
      </w:r>
      <w:r>
        <w:rPr>
          <w:rtl/>
        </w:rPr>
        <w:t xml:space="preserve">گرداند و در اینجا پنجاه میلیون به دست آورده است. در اینجا </w:t>
      </w:r>
      <w:r w:rsidR="007F27AF">
        <w:rPr>
          <w:rtl/>
        </w:rPr>
        <w:t>می‌</w:t>
      </w:r>
      <w:r>
        <w:rPr>
          <w:rtl/>
        </w:rPr>
        <w:t xml:space="preserve">توان گفت که این </w:t>
      </w:r>
      <w:r>
        <w:t>‌</w:t>
      </w:r>
      <w:r>
        <w:rPr>
          <w:rtl/>
        </w:rPr>
        <w:t>پنجاه میلیون چون هبه است خمس ندارد؟</w:t>
      </w:r>
    </w:p>
    <w:p w14:paraId="57904FC0" w14:textId="77777777" w:rsidR="00045DD8" w:rsidRDefault="003A5FA8" w:rsidP="00C63955">
      <w:pPr>
        <w:rPr>
          <w:rtl/>
        </w:rPr>
      </w:pPr>
      <w:r>
        <w:rPr>
          <w:rtl/>
        </w:rPr>
        <w:t>زمانی هم یک مسأله</w:t>
      </w:r>
      <w:r>
        <w:t>‌</w:t>
      </w:r>
      <w:r>
        <w:rPr>
          <w:rtl/>
        </w:rPr>
        <w:t>ای</w:t>
      </w:r>
      <w:r w:rsidR="00AD0456">
        <w:rPr>
          <w:rStyle w:val="FootnoteReference"/>
          <w:rtl/>
        </w:rPr>
        <w:footnoteReference w:id="17"/>
      </w:r>
      <w:r>
        <w:rPr>
          <w:rtl/>
        </w:rPr>
        <w:t xml:space="preserve"> بیان کردیم و بعضی</w:t>
      </w:r>
      <w:r w:rsidR="00AD0456">
        <w:rPr>
          <w:rFonts w:hint="cs"/>
          <w:rtl/>
        </w:rPr>
        <w:t xml:space="preserve"> از دوستان ما در مشهد</w:t>
      </w:r>
      <w:r>
        <w:rPr>
          <w:rtl/>
        </w:rPr>
        <w:t xml:space="preserve"> استنکار کرده</w:t>
      </w:r>
      <w:r w:rsidR="00AD0456">
        <w:rPr>
          <w:rtl/>
        </w:rPr>
        <w:t xml:space="preserve"> بودند و با نجف که صحبت کردند</w:t>
      </w:r>
      <w:r w:rsidR="00AD0456">
        <w:rPr>
          <w:rFonts w:hint="cs"/>
          <w:rtl/>
        </w:rPr>
        <w:t>،</w:t>
      </w:r>
      <w:r w:rsidR="00AD0456">
        <w:rPr>
          <w:rtl/>
        </w:rPr>
        <w:t xml:space="preserve"> </w:t>
      </w:r>
      <w:r>
        <w:rPr>
          <w:rtl/>
        </w:rPr>
        <w:t xml:space="preserve">مشخص شد که حق با ما است و آن مساله این بود که اگر زید صد میلیون مال مخمس </w:t>
      </w:r>
      <w:r w:rsidR="00045DD8">
        <w:rPr>
          <w:rFonts w:hint="cs"/>
          <w:rtl/>
        </w:rPr>
        <w:t xml:space="preserve">و خمس داده شده </w:t>
      </w:r>
      <w:r>
        <w:rPr>
          <w:rtl/>
        </w:rPr>
        <w:t>را به عمرو هبه کند به شرط اینکه عمرو ص</w:t>
      </w:r>
      <w:r w:rsidR="00AD0456">
        <w:rPr>
          <w:rtl/>
        </w:rPr>
        <w:t>د و بیست میلیون به زید هبه کنید</w:t>
      </w:r>
      <w:r w:rsidR="00AD0456">
        <w:rPr>
          <w:rFonts w:hint="cs"/>
          <w:rtl/>
        </w:rPr>
        <w:t>،</w:t>
      </w:r>
      <w:r>
        <w:rPr>
          <w:rtl/>
        </w:rPr>
        <w:t xml:space="preserve"> </w:t>
      </w:r>
      <w:r w:rsidR="00F91D25">
        <w:rPr>
          <w:rFonts w:hint="cs"/>
          <w:rtl/>
        </w:rPr>
        <w:t xml:space="preserve">آقایان در مشهد گفته بودند که باید خمس 120 میلیون را بدهد اما ما گفتیم </w:t>
      </w:r>
      <w:r>
        <w:rPr>
          <w:rtl/>
        </w:rPr>
        <w:t xml:space="preserve">از پولی که عمرو به زید </w:t>
      </w:r>
      <w:r w:rsidR="007F27AF">
        <w:rPr>
          <w:rtl/>
        </w:rPr>
        <w:t>می‌</w:t>
      </w:r>
      <w:r>
        <w:rPr>
          <w:rtl/>
        </w:rPr>
        <w:t>دهد صد میلیون آن خمس ندارد زیرا اگر زید صد میلیون را به عمرو هبه ن</w:t>
      </w:r>
      <w:r w:rsidR="007F27AF">
        <w:rPr>
          <w:rtl/>
        </w:rPr>
        <w:t>می‌</w:t>
      </w:r>
      <w:r>
        <w:rPr>
          <w:rtl/>
        </w:rPr>
        <w:t>کرد، عمرو هم شش ماه دیگر به او صد و بیست ملیون هبه ن</w:t>
      </w:r>
      <w:r w:rsidR="007F27AF">
        <w:rPr>
          <w:rtl/>
        </w:rPr>
        <w:t>می‌</w:t>
      </w:r>
      <w:r>
        <w:rPr>
          <w:rtl/>
        </w:rPr>
        <w:t xml:space="preserve">کرد </w:t>
      </w:r>
      <w:r w:rsidR="00045DD8">
        <w:rPr>
          <w:rFonts w:hint="cs"/>
          <w:rtl/>
        </w:rPr>
        <w:t>و این</w:t>
      </w:r>
      <w:r>
        <w:rPr>
          <w:rtl/>
        </w:rPr>
        <w:t xml:space="preserve"> صد میلیون مئونه تحصیل بوده و تا امسال صد میلیون پرداخت نشود، در انتهای سال، عمرو صد و بیست میلیون به زید ن</w:t>
      </w:r>
      <w:r w:rsidR="007F27AF">
        <w:rPr>
          <w:rtl/>
        </w:rPr>
        <w:t>می‌</w:t>
      </w:r>
      <w:r>
        <w:rPr>
          <w:rtl/>
        </w:rPr>
        <w:t xml:space="preserve">دهد. </w:t>
      </w:r>
      <w:r w:rsidR="00045DD8">
        <w:rPr>
          <w:rtl/>
        </w:rPr>
        <w:t xml:space="preserve">اما آن بیست میلیون اضافی فائده است </w:t>
      </w:r>
      <w:r w:rsidR="00045DD8">
        <w:rPr>
          <w:rFonts w:hint="cs"/>
          <w:rtl/>
        </w:rPr>
        <w:t xml:space="preserve">و باید خمسش داده شود. </w:t>
      </w:r>
    </w:p>
    <w:p w14:paraId="2B7CEFA6" w14:textId="53291F98" w:rsidR="003A5FA8" w:rsidRDefault="003A5FA8" w:rsidP="00C63955">
      <w:pPr>
        <w:rPr>
          <w:rtl/>
        </w:rPr>
      </w:pPr>
      <w:r>
        <w:rPr>
          <w:rtl/>
        </w:rPr>
        <w:t xml:space="preserve">این مطلب فقط در هبه مشروطه است. اما در هبه معوضه، طرف مقابل ملزم به هبه نیست. مثلا شما برای دوستتان </w:t>
      </w:r>
      <w:r w:rsidR="00A775A2">
        <w:rPr>
          <w:rFonts w:hint="cs"/>
          <w:rtl/>
        </w:rPr>
        <w:t xml:space="preserve">به مناسبت تولد فرزندشان </w:t>
      </w:r>
      <w:r>
        <w:rPr>
          <w:rtl/>
        </w:rPr>
        <w:t xml:space="preserve">کادویی برده اید و شرطی هم نکرده اید و او هم بعد از مدتی </w:t>
      </w:r>
      <w:r w:rsidR="00A775A2">
        <w:rPr>
          <w:rFonts w:hint="cs"/>
          <w:rtl/>
        </w:rPr>
        <w:t xml:space="preserve">که شما صاحب اولاد شدید </w:t>
      </w:r>
      <w:r w:rsidR="00A775A2">
        <w:rPr>
          <w:rtl/>
        </w:rPr>
        <w:t>کادو برای</w:t>
      </w:r>
      <w:r w:rsidR="00A775A2">
        <w:rPr>
          <w:rFonts w:hint="cs"/>
          <w:rtl/>
        </w:rPr>
        <w:t>تان</w:t>
      </w:r>
      <w:r>
        <w:rPr>
          <w:rtl/>
        </w:rPr>
        <w:t xml:space="preserve"> </w:t>
      </w:r>
      <w:r w:rsidR="007F27AF">
        <w:rPr>
          <w:rtl/>
        </w:rPr>
        <w:t>می‌</w:t>
      </w:r>
      <w:r>
        <w:rPr>
          <w:rtl/>
        </w:rPr>
        <w:t xml:space="preserve">آورد و لو قصد تعویض هم دارد اما در اینجا شرط نشده است و او هم ملزم نبود که در مقابل به شما کادو بدهد. اینجا در حقیقت مانند این است که پنجاه میلیون خسارتی </w:t>
      </w:r>
      <w:r w:rsidR="007F27AF">
        <w:rPr>
          <w:rtl/>
        </w:rPr>
        <w:t>می‌</w:t>
      </w:r>
      <w:r>
        <w:rPr>
          <w:rtl/>
        </w:rPr>
        <w:t xml:space="preserve">بینید و کسی دلش به حال شما رحم </w:t>
      </w:r>
      <w:r w:rsidR="007F27AF">
        <w:rPr>
          <w:rtl/>
        </w:rPr>
        <w:t>می‌</w:t>
      </w:r>
      <w:r>
        <w:rPr>
          <w:rtl/>
        </w:rPr>
        <w:t xml:space="preserve">آید و پنجاه میلیون به شما هدیه </w:t>
      </w:r>
      <w:r w:rsidR="007F27AF">
        <w:rPr>
          <w:rtl/>
        </w:rPr>
        <w:t>می‌</w:t>
      </w:r>
      <w:r>
        <w:rPr>
          <w:rtl/>
        </w:rPr>
        <w:t xml:space="preserve">دهد در اینجا باید خمس تمام پنجاه میلیون پرداخت شود زیرا این شخص ملزم نبود که این پول را بدهد. </w:t>
      </w:r>
    </w:p>
    <w:p w14:paraId="73027517" w14:textId="294F6253" w:rsidR="003A5FA8" w:rsidRDefault="003A5FA8" w:rsidP="00C63955">
      <w:pPr>
        <w:rPr>
          <w:rtl/>
        </w:rPr>
      </w:pPr>
      <w:r>
        <w:rPr>
          <w:rtl/>
        </w:rPr>
        <w:t xml:space="preserve">بنابراین ما به مرحوم امام هم اشکال کبروی داشتیم و هم اشکال صغروی. </w:t>
      </w:r>
      <w:r w:rsidR="00BC22A3">
        <w:rPr>
          <w:rFonts w:hint="cs"/>
          <w:rtl/>
        </w:rPr>
        <w:t xml:space="preserve">در نتیجه </w:t>
      </w:r>
      <w:r>
        <w:rPr>
          <w:rtl/>
        </w:rPr>
        <w:t xml:space="preserve">اگر شخص پول هایی که از بیمه گرفته را مالک شود باید خمس آن را پرداخت کند </w:t>
      </w:r>
      <w:r w:rsidR="00BC22A3">
        <w:rPr>
          <w:rFonts w:hint="cs"/>
          <w:rtl/>
        </w:rPr>
        <w:t xml:space="preserve">و اگر حق بیمه را با مال مخمس داده می‌تواند از آن کم کند و بقیه را تخمیس نماید. </w:t>
      </w:r>
      <w:r>
        <w:rPr>
          <w:rtl/>
        </w:rPr>
        <w:t xml:space="preserve">اما اینکه در چه زمانی مالک </w:t>
      </w:r>
      <w:r w:rsidR="007F27AF">
        <w:rPr>
          <w:rtl/>
        </w:rPr>
        <w:t>می‌</w:t>
      </w:r>
      <w:r>
        <w:rPr>
          <w:rtl/>
        </w:rPr>
        <w:t xml:space="preserve">شود بحث قبض مطرح </w:t>
      </w:r>
      <w:r w:rsidR="007F27AF">
        <w:rPr>
          <w:rtl/>
        </w:rPr>
        <w:t>می‌</w:t>
      </w:r>
      <w:r>
        <w:rPr>
          <w:rtl/>
        </w:rPr>
        <w:t xml:space="preserve">شود و اینکه آیا در خمس ملکیت لازم است یا مطابق نظر آقای زنجانی و آقای وحید همین که پول به حساب واریز شود و مالک هم نشده ایم، «غنمتم» صدق </w:t>
      </w:r>
      <w:r w:rsidR="007F27AF">
        <w:rPr>
          <w:rtl/>
        </w:rPr>
        <w:t>می‌</w:t>
      </w:r>
      <w:r>
        <w:rPr>
          <w:rtl/>
        </w:rPr>
        <w:t>کند و باید خمس آن پرداخت شود، بحث جداگانه ای است</w:t>
      </w:r>
      <w:r w:rsidR="0091721F">
        <w:rPr>
          <w:rFonts w:hint="cs"/>
          <w:rtl/>
        </w:rPr>
        <w:t xml:space="preserve"> که در آینده ان شاء الله به آن خواهیم پرداخت</w:t>
      </w:r>
      <w:r>
        <w:rPr>
          <w:rtl/>
        </w:rPr>
        <w:t>. در مورد بحث قبض و این که شرط ملکیت</w:t>
      </w:r>
      <w:r w:rsidR="0091721F">
        <w:rPr>
          <w:rFonts w:hint="cs"/>
          <w:rtl/>
        </w:rPr>
        <w:t>،</w:t>
      </w:r>
      <w:r w:rsidR="0091721F">
        <w:rPr>
          <w:rtl/>
        </w:rPr>
        <w:t xml:space="preserve"> قبض است و اگر قبض نکرد</w:t>
      </w:r>
      <w:r w:rsidR="0091721F">
        <w:rPr>
          <w:rFonts w:hint="cs"/>
          <w:rtl/>
        </w:rPr>
        <w:t xml:space="preserve"> و مالک نشد آیا </w:t>
      </w:r>
      <w:r w:rsidR="0091721F">
        <w:rPr>
          <w:rtl/>
        </w:rPr>
        <w:t xml:space="preserve">خمس لازم است یا </w:t>
      </w:r>
      <w:r w:rsidR="0091721F">
        <w:rPr>
          <w:rFonts w:hint="cs"/>
          <w:rtl/>
        </w:rPr>
        <w:t>نه</w:t>
      </w:r>
      <w:r>
        <w:rPr>
          <w:rtl/>
        </w:rPr>
        <w:t xml:space="preserve"> که آقای سیستانی </w:t>
      </w:r>
      <w:r w:rsidR="007F27AF">
        <w:rPr>
          <w:rtl/>
        </w:rPr>
        <w:t>می‌</w:t>
      </w:r>
      <w:r>
        <w:rPr>
          <w:rtl/>
        </w:rPr>
        <w:t xml:space="preserve">فرمایند لازم نیست در هفته آینده بحث </w:t>
      </w:r>
      <w:r w:rsidR="007F27AF">
        <w:rPr>
          <w:rtl/>
        </w:rPr>
        <w:t>می‌</w:t>
      </w:r>
      <w:r>
        <w:rPr>
          <w:rtl/>
        </w:rPr>
        <w:t xml:space="preserve">شود. </w:t>
      </w:r>
    </w:p>
    <w:p w14:paraId="1391D0A3" w14:textId="5620C6F4" w:rsidR="00B20594" w:rsidRPr="00B20594" w:rsidRDefault="003A5FA8" w:rsidP="00C63955">
      <w:r>
        <w:rPr>
          <w:rtl/>
        </w:rPr>
        <w:t>و الحمد لله رب العالمین.</w:t>
      </w:r>
      <w:r w:rsidR="007C7504">
        <w:rPr>
          <w:rFonts w:hint="cs"/>
          <w:rtl/>
          <w:lang w:bidi="ar-SA"/>
        </w:rPr>
        <w:t xml:space="preserve"> </w:t>
      </w:r>
    </w:p>
    <w:sectPr w:rsidR="00B20594" w:rsidRPr="00B20594"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E2077" w14:textId="77777777" w:rsidR="000424AB" w:rsidRDefault="000424AB" w:rsidP="00147A3C">
      <w:r>
        <w:separator/>
      </w:r>
    </w:p>
    <w:p w14:paraId="3D406001" w14:textId="77777777" w:rsidR="000424AB" w:rsidRDefault="000424AB" w:rsidP="00147A3C"/>
  </w:endnote>
  <w:endnote w:type="continuationSeparator" w:id="0">
    <w:p w14:paraId="1A4A674D" w14:textId="77777777" w:rsidR="000424AB" w:rsidRDefault="000424AB" w:rsidP="00147A3C">
      <w:r>
        <w:continuationSeparator/>
      </w:r>
    </w:p>
    <w:p w14:paraId="3369A4C7" w14:textId="77777777" w:rsidR="000424AB" w:rsidRDefault="000424AB"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altName w:val="Cambria"/>
    <w:panose1 w:val="01000506000000020004"/>
    <w:charset w:val="00"/>
    <w:family w:val="auto"/>
    <w:pitch w:val="variable"/>
    <w:sig w:usb0="80002007" w:usb1="80002000" w:usb2="00000008" w:usb3="00000000" w:csb0="00000043" w:csb1="00000000"/>
  </w:font>
  <w:font w:name="NoorLotus">
    <w:panose1 w:val="00000000000000000000"/>
    <w:charset w:val="00"/>
    <w:family w:val="auto"/>
    <w:pitch w:val="variable"/>
    <w:sig w:usb0="80002007" w:usb1="80002000" w:usb2="00000008" w:usb3="00000000" w:csb0="0000004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307DAB">
          <w:rPr>
            <w:noProof/>
            <w:rtl/>
          </w:rPr>
          <w:t>1</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C879C" w14:textId="77777777" w:rsidR="000424AB" w:rsidRDefault="000424AB" w:rsidP="009027B8">
      <w:pPr>
        <w:spacing w:after="0"/>
      </w:pPr>
      <w:r>
        <w:separator/>
      </w:r>
    </w:p>
  </w:footnote>
  <w:footnote w:type="continuationSeparator" w:id="0">
    <w:p w14:paraId="050CCACA" w14:textId="77777777" w:rsidR="000424AB" w:rsidRDefault="000424AB" w:rsidP="009027B8">
      <w:pPr>
        <w:spacing w:after="0"/>
      </w:pPr>
      <w:r>
        <w:continuationSeparator/>
      </w:r>
    </w:p>
    <w:p w14:paraId="56CC5430" w14:textId="77777777" w:rsidR="000424AB" w:rsidRDefault="000424AB" w:rsidP="00147A3C"/>
  </w:footnote>
  <w:footnote w:type="continuationNotice" w:id="1">
    <w:p w14:paraId="1B057F57" w14:textId="77777777" w:rsidR="000424AB" w:rsidRPr="009027B8" w:rsidRDefault="000424AB" w:rsidP="009027B8">
      <w:pPr>
        <w:pStyle w:val="Footer"/>
      </w:pPr>
    </w:p>
  </w:footnote>
  <w:footnote w:id="2">
    <w:p w14:paraId="4659E919" w14:textId="77777777" w:rsidR="003A5FA8" w:rsidRDefault="003A5FA8" w:rsidP="003A5FA8">
      <w:pPr>
        <w:pStyle w:val="FootnoteText"/>
      </w:pPr>
      <w:r>
        <w:rPr>
          <w:rStyle w:val="FootnoteReference"/>
        </w:rPr>
        <w:footnoteRef/>
      </w:r>
      <w:r>
        <w:rPr>
          <w:rtl/>
        </w:rPr>
        <w:t xml:space="preserve"> تحریر الوسیلة 2: 649</w:t>
      </w:r>
    </w:p>
  </w:footnote>
  <w:footnote w:id="3">
    <w:p w14:paraId="0250341C" w14:textId="77777777" w:rsidR="003A5FA8" w:rsidRDefault="003A5FA8" w:rsidP="003A5FA8">
      <w:pPr>
        <w:pStyle w:val="FootnoteText"/>
      </w:pPr>
      <w:r>
        <w:rPr>
          <w:rStyle w:val="FootnoteReference"/>
        </w:rPr>
        <w:footnoteRef/>
      </w:r>
      <w:r>
        <w:rPr>
          <w:rtl/>
        </w:rPr>
        <w:t xml:space="preserve"> شرح تبصرة المتعلمین 3: 70؛ </w:t>
      </w:r>
      <w:r w:rsidRPr="00042B70">
        <w:rPr>
          <w:rtl/>
        </w:rPr>
        <w:t>انّ</w:t>
      </w:r>
      <w:r w:rsidRPr="00042B70">
        <w:t>‌</w:t>
      </w:r>
      <w:r w:rsidRPr="00042B70">
        <w:rPr>
          <w:rtl/>
        </w:rPr>
        <w:t>المراد من «ما يستفيد» كل ما تصدق عليه الفائدة المكتسبة و الأرباح الحاصلة، بالتجارة أو الصناعة أو الزراعة و أمثالها، فلا يشمل منافع المستغلات و نماء الحيوانات غير الموضوعة للتجارة، و لذا لا يشمل العطايا المجانية أو المشتراة بمهاباة، كل ذلك لانصراف عنوان الاستفادة عن مثلها.</w:t>
      </w:r>
    </w:p>
  </w:footnote>
  <w:footnote w:id="4">
    <w:p w14:paraId="59EBC959" w14:textId="77777777" w:rsidR="003A5FA8" w:rsidRDefault="003A5FA8" w:rsidP="003A5FA8">
      <w:pPr>
        <w:pStyle w:val="FootnoteText"/>
      </w:pPr>
      <w:r>
        <w:rPr>
          <w:rStyle w:val="FootnoteReference"/>
        </w:rPr>
        <w:footnoteRef/>
      </w:r>
      <w:r>
        <w:rPr>
          <w:rtl/>
        </w:rPr>
        <w:t xml:space="preserve"> </w:t>
      </w:r>
      <w:hyperlink r:id="rId1" w:history="1">
        <w:r w:rsidRPr="00BB4D89">
          <w:rPr>
            <w:rStyle w:val="Hyperlink"/>
            <w:rtl/>
          </w:rPr>
          <w:t>وسائل الشیعة 9: 503</w:t>
        </w:r>
      </w:hyperlink>
      <w:r>
        <w:t>.</w:t>
      </w:r>
    </w:p>
  </w:footnote>
  <w:footnote w:id="5">
    <w:p w14:paraId="4598377F" w14:textId="77777777" w:rsidR="003A5FA8" w:rsidRDefault="003A5FA8" w:rsidP="003A5FA8">
      <w:pPr>
        <w:pStyle w:val="FootnoteText"/>
      </w:pPr>
      <w:r>
        <w:rPr>
          <w:rStyle w:val="FootnoteReference"/>
        </w:rPr>
        <w:footnoteRef/>
      </w:r>
      <w:r>
        <w:rPr>
          <w:rtl/>
        </w:rPr>
        <w:t xml:space="preserve"> </w:t>
      </w:r>
      <w:hyperlink r:id="rId2" w:history="1">
        <w:r w:rsidRPr="00B82CF6">
          <w:rPr>
            <w:rStyle w:val="Hyperlink"/>
            <w:rtl/>
          </w:rPr>
          <w:t>وسائل الشیعة 9: 502</w:t>
        </w:r>
      </w:hyperlink>
    </w:p>
  </w:footnote>
  <w:footnote w:id="6">
    <w:p w14:paraId="45120F6C" w14:textId="77119264" w:rsidR="00C901CE" w:rsidRDefault="00C901CE">
      <w:pPr>
        <w:pStyle w:val="FootnoteText"/>
      </w:pPr>
      <w:r>
        <w:rPr>
          <w:rStyle w:val="FootnoteReference"/>
        </w:rPr>
        <w:footnoteRef/>
      </w:r>
      <w:r>
        <w:rPr>
          <w:rtl/>
        </w:rPr>
        <w:t xml:space="preserve"> </w:t>
      </w:r>
      <w:r>
        <w:rPr>
          <w:rFonts w:hint="cs"/>
          <w:rtl/>
        </w:rPr>
        <w:t xml:space="preserve">مقرر: ادامه روایت چنین است: </w:t>
      </w:r>
      <w:r w:rsidRPr="00C901CE">
        <w:rPr>
          <w:rtl/>
        </w:rPr>
        <w:t>وَ اَلْجَائِزَةُ مِنَ اَلْإِنْسَانِ لِلْإِنْسَانِ اَلَّتِي لَهَا خَطَرٌ عَظِيمٌ وَ اَلْمِيرَاثُ اَلَّذِي لاَ يُحْتَسَبُ مِنْ غَيْرِ أَبٍ وَ لاَ اِبْنٍ</w:t>
      </w:r>
      <w:r>
        <w:rPr>
          <w:rFonts w:hint="cs"/>
          <w:rtl/>
        </w:rPr>
        <w:t xml:space="preserve"> ...</w:t>
      </w:r>
    </w:p>
  </w:footnote>
  <w:footnote w:id="7">
    <w:p w14:paraId="7B95DDA6" w14:textId="77777777" w:rsidR="003A5FA8" w:rsidRDefault="003A5FA8" w:rsidP="003A5FA8">
      <w:pPr>
        <w:pStyle w:val="FootnoteText"/>
      </w:pPr>
      <w:r>
        <w:rPr>
          <w:rStyle w:val="FootnoteReference"/>
        </w:rPr>
        <w:footnoteRef/>
      </w:r>
      <w:r>
        <w:rPr>
          <w:rtl/>
        </w:rPr>
        <w:t xml:space="preserve"> الانفال: 41</w:t>
      </w:r>
    </w:p>
  </w:footnote>
  <w:footnote w:id="8">
    <w:p w14:paraId="3F651354" w14:textId="77777777" w:rsidR="003A5FA8" w:rsidRDefault="003A5FA8" w:rsidP="003A5FA8">
      <w:pPr>
        <w:pStyle w:val="FootnoteText"/>
      </w:pPr>
      <w:r>
        <w:rPr>
          <w:rStyle w:val="FootnoteReference"/>
        </w:rPr>
        <w:footnoteRef/>
      </w:r>
      <w:r>
        <w:rPr>
          <w:rtl/>
        </w:rPr>
        <w:t xml:space="preserve"> </w:t>
      </w:r>
      <w:hyperlink r:id="rId3" w:history="1">
        <w:r w:rsidRPr="002C3A4F">
          <w:rPr>
            <w:rStyle w:val="Hyperlink"/>
            <w:rtl/>
          </w:rPr>
          <w:t>وسائل الشیعة 9: 500</w:t>
        </w:r>
      </w:hyperlink>
    </w:p>
  </w:footnote>
  <w:footnote w:id="9">
    <w:p w14:paraId="23A35841" w14:textId="77777777" w:rsidR="003A5FA8" w:rsidRDefault="003A5FA8" w:rsidP="003A5FA8">
      <w:pPr>
        <w:pStyle w:val="FootnoteText"/>
      </w:pPr>
      <w:r>
        <w:rPr>
          <w:rStyle w:val="FootnoteReference"/>
        </w:rPr>
        <w:footnoteRef/>
      </w:r>
      <w:r>
        <w:rPr>
          <w:rtl/>
        </w:rPr>
        <w:t xml:space="preserve"> العروة الوثقی و التعلیقات علیها 12: 117؛</w:t>
      </w:r>
      <w:r w:rsidRPr="00A41FED">
        <w:rPr>
          <w:rtl/>
        </w:rPr>
        <w:t xml:space="preserve"> لا قوّة فيه، نعم، لا ينبغي ترك الاحتياط فيها وفي النذر والميراث ممّن لا يحتسب. (البروجردي).</w:t>
      </w:r>
    </w:p>
  </w:footnote>
  <w:footnote w:id="10">
    <w:p w14:paraId="4C7D8E2E" w14:textId="77777777" w:rsidR="003A5FA8" w:rsidRDefault="003A5FA8" w:rsidP="003A5FA8">
      <w:pPr>
        <w:pStyle w:val="FootnoteText"/>
      </w:pPr>
      <w:r>
        <w:rPr>
          <w:rStyle w:val="FootnoteReference"/>
        </w:rPr>
        <w:footnoteRef/>
      </w:r>
      <w:r>
        <w:rPr>
          <w:rtl/>
        </w:rPr>
        <w:t xml:space="preserve"> </w:t>
      </w:r>
      <w:r w:rsidRPr="00A41FED">
        <w:rPr>
          <w:rtl/>
        </w:rPr>
        <w:t>السرائر الحاوي لتحرير الفتاوي (و المستطرفات)</w:t>
      </w:r>
      <w:r>
        <w:rPr>
          <w:rtl/>
        </w:rPr>
        <w:t xml:space="preserve"> 1: 490</w:t>
      </w:r>
    </w:p>
  </w:footnote>
  <w:footnote w:id="11">
    <w:p w14:paraId="59245FB4" w14:textId="2ACABB74" w:rsidR="00511DEE" w:rsidRDefault="00511DEE">
      <w:pPr>
        <w:pStyle w:val="FootnoteText"/>
        <w:rPr>
          <w:rtl/>
        </w:rPr>
      </w:pPr>
      <w:r>
        <w:rPr>
          <w:rStyle w:val="FootnoteReference"/>
        </w:rPr>
        <w:footnoteRef/>
      </w:r>
      <w:r>
        <w:rPr>
          <w:rtl/>
        </w:rPr>
        <w:t xml:space="preserve"> </w:t>
      </w:r>
      <w:r>
        <w:rPr>
          <w:rFonts w:hint="cs"/>
          <w:rtl/>
        </w:rPr>
        <w:t>مقرر: عبارت داخل پرانتز از مقرر است.</w:t>
      </w:r>
    </w:p>
  </w:footnote>
  <w:footnote w:id="12">
    <w:p w14:paraId="07C44904" w14:textId="77777777" w:rsidR="003A5FA8" w:rsidRDefault="003A5FA8" w:rsidP="003A5FA8">
      <w:pPr>
        <w:pStyle w:val="FootnoteText"/>
      </w:pPr>
      <w:r>
        <w:rPr>
          <w:rStyle w:val="FootnoteReference"/>
        </w:rPr>
        <w:footnoteRef/>
      </w:r>
      <w:r>
        <w:rPr>
          <w:rtl/>
        </w:rPr>
        <w:t xml:space="preserve"> غنیة النزوع 1: 129.</w:t>
      </w:r>
    </w:p>
  </w:footnote>
  <w:footnote w:id="13">
    <w:p w14:paraId="1031CAD0" w14:textId="77777777" w:rsidR="003A5FA8" w:rsidRDefault="003A5FA8" w:rsidP="003A5FA8">
      <w:pPr>
        <w:pStyle w:val="FootnoteText"/>
      </w:pPr>
      <w:r>
        <w:rPr>
          <w:rStyle w:val="FootnoteReference"/>
        </w:rPr>
        <w:footnoteRef/>
      </w:r>
      <w:r>
        <w:rPr>
          <w:rtl/>
        </w:rPr>
        <w:t xml:space="preserve"> مجموعة فتاوی ابن الجنید 103.</w:t>
      </w:r>
    </w:p>
  </w:footnote>
  <w:footnote w:id="14">
    <w:p w14:paraId="613E556B" w14:textId="77777777" w:rsidR="003A5FA8" w:rsidRDefault="003A5FA8" w:rsidP="003A5FA8">
      <w:pPr>
        <w:pStyle w:val="FootnoteText"/>
      </w:pPr>
      <w:r>
        <w:rPr>
          <w:rStyle w:val="FootnoteReference"/>
        </w:rPr>
        <w:footnoteRef/>
      </w:r>
      <w:r>
        <w:rPr>
          <w:rtl/>
        </w:rPr>
        <w:t xml:space="preserve"> </w:t>
      </w:r>
      <w:hyperlink r:id="rId4" w:history="1">
        <w:r w:rsidRPr="002C3A4F">
          <w:rPr>
            <w:rStyle w:val="Hyperlink"/>
            <w:rtl/>
          </w:rPr>
          <w:t>وسائل الشیعة 9: 500</w:t>
        </w:r>
      </w:hyperlink>
    </w:p>
  </w:footnote>
  <w:footnote w:id="15">
    <w:p w14:paraId="2F5FCB21" w14:textId="77777777" w:rsidR="003A5FA8" w:rsidRDefault="003A5FA8" w:rsidP="003A5FA8">
      <w:pPr>
        <w:pStyle w:val="FootnoteText"/>
      </w:pPr>
      <w:r>
        <w:rPr>
          <w:rStyle w:val="FootnoteReference"/>
        </w:rPr>
        <w:footnoteRef/>
      </w:r>
      <w:r>
        <w:rPr>
          <w:rtl/>
        </w:rPr>
        <w:t xml:space="preserve"> </w:t>
      </w:r>
      <w:hyperlink r:id="rId5" w:history="1">
        <w:r w:rsidRPr="002C3A4F">
          <w:rPr>
            <w:rStyle w:val="Hyperlink"/>
            <w:rtl/>
          </w:rPr>
          <w:t>وسائل الشیعة 9: 500</w:t>
        </w:r>
      </w:hyperlink>
    </w:p>
  </w:footnote>
  <w:footnote w:id="16">
    <w:p w14:paraId="2490A8A9" w14:textId="194F27AC" w:rsidR="000A1383" w:rsidRDefault="000A1383">
      <w:pPr>
        <w:pStyle w:val="FootnoteText"/>
      </w:pPr>
      <w:r>
        <w:rPr>
          <w:rStyle w:val="FootnoteReference"/>
        </w:rPr>
        <w:footnoteRef/>
      </w:r>
      <w:r>
        <w:rPr>
          <w:rtl/>
        </w:rPr>
        <w:t xml:space="preserve"> </w:t>
      </w:r>
      <w:r>
        <w:rPr>
          <w:rFonts w:hint="cs"/>
          <w:rtl/>
        </w:rPr>
        <w:t>مقرر: لذا به وجوب خمس در آن تصریح نشده است</w:t>
      </w:r>
    </w:p>
  </w:footnote>
  <w:footnote w:id="17">
    <w:p w14:paraId="14355422" w14:textId="4F1C5378" w:rsidR="00AD0456" w:rsidRDefault="00AD0456">
      <w:pPr>
        <w:pStyle w:val="FootnoteText"/>
      </w:pPr>
      <w:r>
        <w:rPr>
          <w:rStyle w:val="FootnoteReference"/>
        </w:rPr>
        <w:footnoteRef/>
      </w:r>
      <w:r>
        <w:rPr>
          <w:rtl/>
        </w:rPr>
        <w:t xml:space="preserve"> </w:t>
      </w:r>
      <w:r>
        <w:rPr>
          <w:rFonts w:hint="cs"/>
          <w:rtl/>
        </w:rPr>
        <w:t>مقرر: از طرف آیت الله سیستانی حفظه الله.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EA3EB3" w:rsidRPr="00282ACA" w:rsidRDefault="00EA3EB3" w:rsidP="0020099A">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5FD4F539" w:rsidR="00EA3EB3" w:rsidRPr="00F75E78" w:rsidRDefault="00EA3EB3" w:rsidP="00E73DED">
                          <w:pPr>
                            <w:jc w:val="center"/>
                            <w:rPr>
                              <w:rFonts w:ascii="NoorLotus" w:hAnsi="NoorLotus" w:cs="NoorLotus"/>
                              <w:b/>
                              <w:bCs/>
                              <w:sz w:val="24"/>
                              <w:szCs w:val="24"/>
                            </w:rPr>
                          </w:pPr>
                          <w:r w:rsidRPr="00F75E78">
                            <w:rPr>
                              <w:rFonts w:ascii="NoorLotus" w:hAnsi="NoorLotus" w:cs="NoorLotus"/>
                              <w:b/>
                              <w:bCs/>
                              <w:sz w:val="24"/>
                              <w:szCs w:val="24"/>
                              <w:rtl/>
                            </w:rPr>
                            <w:t xml:space="preserve">جلسه: </w:t>
                          </w:r>
                          <w:r w:rsidR="003A5FA8" w:rsidRPr="00F75E78">
                            <w:rPr>
                              <w:rFonts w:ascii="NoorLotus" w:hAnsi="NoorLotus" w:cs="NoorLotus"/>
                              <w:b/>
                              <w:bCs/>
                              <w:sz w:val="24"/>
                              <w:szCs w:val="24"/>
                              <w:rtl/>
                            </w:rPr>
                            <w:t>8</w:t>
                          </w:r>
                          <w:r w:rsidR="00E372D7" w:rsidRPr="00F75E78">
                            <w:rPr>
                              <w:rFonts w:ascii="NoorLotus" w:hAnsi="NoorLotus" w:cs="NoorLotus"/>
                              <w:b/>
                              <w:bCs/>
                              <w:sz w:val="24"/>
                              <w:szCs w:val="24"/>
                              <w:rtl/>
                            </w:rPr>
                            <w:tab/>
                          </w:r>
                          <w:r w:rsidR="0050351C" w:rsidRPr="00F75E78">
                            <w:rPr>
                              <w:rFonts w:ascii="NoorLotus" w:hAnsi="NoorLotus" w:cs="NoorLotus"/>
                              <w:b/>
                              <w:bCs/>
                              <w:sz w:val="24"/>
                              <w:szCs w:val="24"/>
                              <w:rtl/>
                            </w:rPr>
                            <w:tab/>
                          </w:r>
                          <w:r w:rsidR="00E73DED" w:rsidRPr="00F75E78">
                            <w:rPr>
                              <w:rFonts w:ascii="NoorLotus" w:hAnsi="NoorLotus" w:cs="NoorLotus"/>
                              <w:b/>
                              <w:bCs/>
                              <w:sz w:val="24"/>
                              <w:szCs w:val="24"/>
                              <w:rtl/>
                            </w:rPr>
                            <w:tab/>
                          </w:r>
                          <w:r w:rsidRPr="00F75E78">
                            <w:rPr>
                              <w:rFonts w:ascii="NoorLotus" w:hAnsi="NoorLotus" w:cs="NoorLotus"/>
                              <w:b/>
                              <w:bCs/>
                              <w:sz w:val="24"/>
                              <w:szCs w:val="24"/>
                              <w:rtl/>
                              <w:lang w:bidi="ar-SA"/>
                            </w:rPr>
                            <w:t>تقریر درس خارج فقه استاد شهیدی</w:t>
                          </w:r>
                          <w:r w:rsidRPr="00F75E78">
                            <w:rPr>
                              <w:rFonts w:ascii="NoorLotus" w:hAnsi="NoorLotus" w:cs="NoorLotus"/>
                              <w:b/>
                              <w:bCs/>
                              <w:sz w:val="24"/>
                              <w:szCs w:val="24"/>
                              <w:vertAlign w:val="superscript"/>
                              <w:rtl/>
                              <w:lang w:bidi="ar-SA"/>
                            </w:rPr>
                            <w:t xml:space="preserve"> حفظه الله</w:t>
                          </w:r>
                          <w:r w:rsidRPr="00F75E78">
                            <w:rPr>
                              <w:rFonts w:ascii="NoorLotus" w:hAnsi="NoorLotus" w:cs="NoorLotus"/>
                              <w:b/>
                              <w:bCs/>
                              <w:sz w:val="24"/>
                              <w:szCs w:val="24"/>
                              <w:rtl/>
                              <w:lang w:bidi="ar-SA"/>
                            </w:rPr>
                            <w:t xml:space="preserve"> (</w:t>
                          </w:r>
                          <w:r w:rsidR="00231315" w:rsidRPr="00F75E78">
                            <w:rPr>
                              <w:rFonts w:ascii="NoorLotus" w:hAnsi="NoorLotus" w:cs="NoorLotus"/>
                              <w:b/>
                              <w:bCs/>
                              <w:sz w:val="24"/>
                              <w:szCs w:val="24"/>
                              <w:rtl/>
                              <w:lang w:bidi="ar-SA"/>
                            </w:rPr>
                            <w:t>عقد بیمه</w:t>
                          </w:r>
                          <w:r w:rsidRPr="00F75E78">
                            <w:rPr>
                              <w:rFonts w:ascii="NoorLotus" w:hAnsi="NoorLotus" w:cs="NoorLotus"/>
                              <w:b/>
                              <w:bCs/>
                              <w:sz w:val="24"/>
                              <w:szCs w:val="24"/>
                              <w:rtl/>
                              <w:lang w:bidi="ar-SA"/>
                            </w:rPr>
                            <w:t>)</w:t>
                          </w:r>
                          <w:r w:rsidR="00E372D7" w:rsidRPr="00F75E78">
                            <w:rPr>
                              <w:rFonts w:ascii="NoorLotus" w:hAnsi="NoorLotus" w:cs="NoorLotus"/>
                              <w:b/>
                              <w:bCs/>
                              <w:sz w:val="24"/>
                              <w:szCs w:val="24"/>
                              <w:rtl/>
                              <w:lang w:bidi="ar-SA"/>
                            </w:rPr>
                            <w:tab/>
                          </w:r>
                          <w:r w:rsidR="0050351C" w:rsidRPr="00F75E78">
                            <w:rPr>
                              <w:rFonts w:ascii="NoorLotus" w:hAnsi="NoorLotus" w:cs="NoorLotus"/>
                              <w:b/>
                              <w:bCs/>
                              <w:sz w:val="24"/>
                              <w:szCs w:val="24"/>
                              <w:rtl/>
                            </w:rPr>
                            <w:tab/>
                          </w:r>
                          <w:r w:rsidRPr="00F75E78">
                            <w:rPr>
                              <w:rFonts w:ascii="NoorLotus" w:hAnsi="NoorLotus" w:cs="NoorLotus"/>
                              <w:b/>
                              <w:bCs/>
                              <w:sz w:val="24"/>
                              <w:szCs w:val="24"/>
                              <w:rtl/>
                            </w:rPr>
                            <w:tab/>
                            <w:t>‌</w:t>
                          </w:r>
                          <w:r w:rsidR="00231315" w:rsidRPr="00F75E78">
                            <w:rPr>
                              <w:rFonts w:ascii="NoorLotus" w:hAnsi="NoorLotus" w:cs="NoorLotus"/>
                              <w:b/>
                              <w:bCs/>
                              <w:sz w:val="24"/>
                              <w:szCs w:val="24"/>
                              <w:rtl/>
                            </w:rPr>
                            <w:t>چهار</w:t>
                          </w:r>
                          <w:r w:rsidRPr="00F75E78">
                            <w:rPr>
                              <w:rFonts w:ascii="NoorLotus" w:hAnsi="NoorLotus" w:cs="NoorLotus"/>
                              <w:b/>
                              <w:bCs/>
                              <w:sz w:val="24"/>
                              <w:szCs w:val="24"/>
                              <w:rtl/>
                            </w:rPr>
                            <w:t xml:space="preserve">شنبه </w:t>
                          </w:r>
                          <w:r w:rsidR="003A5FA8" w:rsidRPr="00F75E78">
                            <w:rPr>
                              <w:rFonts w:ascii="NoorLotus" w:hAnsi="NoorLotus" w:cs="NoorLotus"/>
                              <w:b/>
                              <w:bCs/>
                              <w:sz w:val="24"/>
                              <w:szCs w:val="24"/>
                              <w:rtl/>
                            </w:rPr>
                            <w:t>12</w:t>
                          </w:r>
                          <w:r w:rsidRPr="00F75E78">
                            <w:rPr>
                              <w:rFonts w:ascii="NoorLotus" w:hAnsi="NoorLotus" w:cs="NoorLotus"/>
                              <w:b/>
                              <w:bCs/>
                              <w:sz w:val="24"/>
                              <w:szCs w:val="24"/>
                              <w:rtl/>
                            </w:rPr>
                            <w:t>/</w:t>
                          </w:r>
                          <w:r w:rsidR="007C7504" w:rsidRPr="00F75E78">
                            <w:rPr>
                              <w:rFonts w:ascii="NoorLotus" w:hAnsi="NoorLotus" w:cs="NoorLotus"/>
                              <w:b/>
                              <w:bCs/>
                              <w:sz w:val="24"/>
                              <w:szCs w:val="24"/>
                              <w:rtl/>
                            </w:rPr>
                            <w:t>10</w:t>
                          </w:r>
                          <w:r w:rsidRPr="00F75E78">
                            <w:rPr>
                              <w:rFonts w:ascii="NoorLotus" w:hAnsi="NoorLotus" w:cs="NoorLotus"/>
                              <w:b/>
                              <w:bCs/>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5FD4F539" w:rsidR="00EA3EB3" w:rsidRPr="00F75E78" w:rsidRDefault="00EA3EB3" w:rsidP="00E73DED">
                    <w:pPr>
                      <w:jc w:val="center"/>
                      <w:rPr>
                        <w:rFonts w:ascii="NoorLotus" w:hAnsi="NoorLotus" w:cs="NoorLotus"/>
                        <w:b/>
                        <w:bCs/>
                        <w:sz w:val="24"/>
                        <w:szCs w:val="24"/>
                      </w:rPr>
                    </w:pPr>
                    <w:r w:rsidRPr="00F75E78">
                      <w:rPr>
                        <w:rFonts w:ascii="NoorLotus" w:hAnsi="NoorLotus" w:cs="NoorLotus"/>
                        <w:b/>
                        <w:bCs/>
                        <w:sz w:val="24"/>
                        <w:szCs w:val="24"/>
                        <w:rtl/>
                      </w:rPr>
                      <w:t xml:space="preserve">جلسه: </w:t>
                    </w:r>
                    <w:r w:rsidR="003A5FA8" w:rsidRPr="00F75E78">
                      <w:rPr>
                        <w:rFonts w:ascii="NoorLotus" w:hAnsi="NoorLotus" w:cs="NoorLotus"/>
                        <w:b/>
                        <w:bCs/>
                        <w:sz w:val="24"/>
                        <w:szCs w:val="24"/>
                        <w:rtl/>
                      </w:rPr>
                      <w:t>8</w:t>
                    </w:r>
                    <w:r w:rsidR="00E372D7" w:rsidRPr="00F75E78">
                      <w:rPr>
                        <w:rFonts w:ascii="NoorLotus" w:hAnsi="NoorLotus" w:cs="NoorLotus"/>
                        <w:b/>
                        <w:bCs/>
                        <w:sz w:val="24"/>
                        <w:szCs w:val="24"/>
                        <w:rtl/>
                      </w:rPr>
                      <w:tab/>
                    </w:r>
                    <w:r w:rsidR="0050351C" w:rsidRPr="00F75E78">
                      <w:rPr>
                        <w:rFonts w:ascii="NoorLotus" w:hAnsi="NoorLotus" w:cs="NoorLotus"/>
                        <w:b/>
                        <w:bCs/>
                        <w:sz w:val="24"/>
                        <w:szCs w:val="24"/>
                        <w:rtl/>
                      </w:rPr>
                      <w:tab/>
                    </w:r>
                    <w:r w:rsidR="00E73DED" w:rsidRPr="00F75E78">
                      <w:rPr>
                        <w:rFonts w:ascii="NoorLotus" w:hAnsi="NoorLotus" w:cs="NoorLotus"/>
                        <w:b/>
                        <w:bCs/>
                        <w:sz w:val="24"/>
                        <w:szCs w:val="24"/>
                        <w:rtl/>
                      </w:rPr>
                      <w:tab/>
                    </w:r>
                    <w:r w:rsidRPr="00F75E78">
                      <w:rPr>
                        <w:rFonts w:ascii="NoorLotus" w:hAnsi="NoorLotus" w:cs="NoorLotus"/>
                        <w:b/>
                        <w:bCs/>
                        <w:sz w:val="24"/>
                        <w:szCs w:val="24"/>
                        <w:rtl/>
                        <w:lang w:bidi="ar-SA"/>
                      </w:rPr>
                      <w:t>تقریر درس خارج فقه استاد شهیدی</w:t>
                    </w:r>
                    <w:r w:rsidRPr="00F75E78">
                      <w:rPr>
                        <w:rFonts w:ascii="NoorLotus" w:hAnsi="NoorLotus" w:cs="NoorLotus"/>
                        <w:b/>
                        <w:bCs/>
                        <w:sz w:val="24"/>
                        <w:szCs w:val="24"/>
                        <w:vertAlign w:val="superscript"/>
                        <w:rtl/>
                        <w:lang w:bidi="ar-SA"/>
                      </w:rPr>
                      <w:t xml:space="preserve"> حفظه الله</w:t>
                    </w:r>
                    <w:r w:rsidRPr="00F75E78">
                      <w:rPr>
                        <w:rFonts w:ascii="NoorLotus" w:hAnsi="NoorLotus" w:cs="NoorLotus"/>
                        <w:b/>
                        <w:bCs/>
                        <w:sz w:val="24"/>
                        <w:szCs w:val="24"/>
                        <w:rtl/>
                        <w:lang w:bidi="ar-SA"/>
                      </w:rPr>
                      <w:t xml:space="preserve"> (</w:t>
                    </w:r>
                    <w:r w:rsidR="00231315" w:rsidRPr="00F75E78">
                      <w:rPr>
                        <w:rFonts w:ascii="NoorLotus" w:hAnsi="NoorLotus" w:cs="NoorLotus"/>
                        <w:b/>
                        <w:bCs/>
                        <w:sz w:val="24"/>
                        <w:szCs w:val="24"/>
                        <w:rtl/>
                        <w:lang w:bidi="ar-SA"/>
                      </w:rPr>
                      <w:t>عقد بیمه</w:t>
                    </w:r>
                    <w:r w:rsidRPr="00F75E78">
                      <w:rPr>
                        <w:rFonts w:ascii="NoorLotus" w:hAnsi="NoorLotus" w:cs="NoorLotus"/>
                        <w:b/>
                        <w:bCs/>
                        <w:sz w:val="24"/>
                        <w:szCs w:val="24"/>
                        <w:rtl/>
                        <w:lang w:bidi="ar-SA"/>
                      </w:rPr>
                      <w:t>)</w:t>
                    </w:r>
                    <w:r w:rsidR="00E372D7" w:rsidRPr="00F75E78">
                      <w:rPr>
                        <w:rFonts w:ascii="NoorLotus" w:hAnsi="NoorLotus" w:cs="NoorLotus"/>
                        <w:b/>
                        <w:bCs/>
                        <w:sz w:val="24"/>
                        <w:szCs w:val="24"/>
                        <w:rtl/>
                        <w:lang w:bidi="ar-SA"/>
                      </w:rPr>
                      <w:tab/>
                    </w:r>
                    <w:r w:rsidR="0050351C" w:rsidRPr="00F75E78">
                      <w:rPr>
                        <w:rFonts w:ascii="NoorLotus" w:hAnsi="NoorLotus" w:cs="NoorLotus"/>
                        <w:b/>
                        <w:bCs/>
                        <w:sz w:val="24"/>
                        <w:szCs w:val="24"/>
                        <w:rtl/>
                      </w:rPr>
                      <w:tab/>
                    </w:r>
                    <w:r w:rsidRPr="00F75E78">
                      <w:rPr>
                        <w:rFonts w:ascii="NoorLotus" w:hAnsi="NoorLotus" w:cs="NoorLotus"/>
                        <w:b/>
                        <w:bCs/>
                        <w:sz w:val="24"/>
                        <w:szCs w:val="24"/>
                        <w:rtl/>
                      </w:rPr>
                      <w:tab/>
                      <w:t>‌</w:t>
                    </w:r>
                    <w:r w:rsidR="00231315" w:rsidRPr="00F75E78">
                      <w:rPr>
                        <w:rFonts w:ascii="NoorLotus" w:hAnsi="NoorLotus" w:cs="NoorLotus"/>
                        <w:b/>
                        <w:bCs/>
                        <w:sz w:val="24"/>
                        <w:szCs w:val="24"/>
                        <w:rtl/>
                      </w:rPr>
                      <w:t>چهار</w:t>
                    </w:r>
                    <w:r w:rsidRPr="00F75E78">
                      <w:rPr>
                        <w:rFonts w:ascii="NoorLotus" w:hAnsi="NoorLotus" w:cs="NoorLotus"/>
                        <w:b/>
                        <w:bCs/>
                        <w:sz w:val="24"/>
                        <w:szCs w:val="24"/>
                        <w:rtl/>
                      </w:rPr>
                      <w:t xml:space="preserve">شنبه </w:t>
                    </w:r>
                    <w:r w:rsidR="003A5FA8" w:rsidRPr="00F75E78">
                      <w:rPr>
                        <w:rFonts w:ascii="NoorLotus" w:hAnsi="NoorLotus" w:cs="NoorLotus"/>
                        <w:b/>
                        <w:bCs/>
                        <w:sz w:val="24"/>
                        <w:szCs w:val="24"/>
                        <w:rtl/>
                      </w:rPr>
                      <w:t>12</w:t>
                    </w:r>
                    <w:r w:rsidRPr="00F75E78">
                      <w:rPr>
                        <w:rFonts w:ascii="NoorLotus" w:hAnsi="NoorLotus" w:cs="NoorLotus"/>
                        <w:b/>
                        <w:bCs/>
                        <w:sz w:val="24"/>
                        <w:szCs w:val="24"/>
                        <w:rtl/>
                      </w:rPr>
                      <w:t>/</w:t>
                    </w:r>
                    <w:r w:rsidR="007C7504" w:rsidRPr="00F75E78">
                      <w:rPr>
                        <w:rFonts w:ascii="NoorLotus" w:hAnsi="NoorLotus" w:cs="NoorLotus"/>
                        <w:b/>
                        <w:bCs/>
                        <w:sz w:val="24"/>
                        <w:szCs w:val="24"/>
                        <w:rtl/>
                      </w:rPr>
                      <w:t>10</w:t>
                    </w:r>
                    <w:r w:rsidRPr="00F75E78">
                      <w:rPr>
                        <w:rFonts w:ascii="NoorLotus" w:hAnsi="NoorLotus" w:cs="NoorLotus"/>
                        <w:b/>
                        <w:bCs/>
                        <w:sz w:val="24"/>
                        <w:szCs w:val="24"/>
                        <w:rtl/>
                      </w:rPr>
                      <w:t>/1403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393462">
    <w:abstractNumId w:val="4"/>
  </w:num>
  <w:num w:numId="2" w16cid:durableId="1298757296">
    <w:abstractNumId w:val="1"/>
  </w:num>
  <w:num w:numId="3" w16cid:durableId="1433890548">
    <w:abstractNumId w:val="2"/>
  </w:num>
  <w:num w:numId="4" w16cid:durableId="455872891">
    <w:abstractNumId w:val="0"/>
  </w:num>
  <w:num w:numId="5" w16cid:durableId="2062245357">
    <w:abstractNumId w:val="5"/>
  </w:num>
  <w:num w:numId="6" w16cid:durableId="536283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1447"/>
    <w:rsid w:val="00002467"/>
    <w:rsid w:val="00002A83"/>
    <w:rsid w:val="0000424B"/>
    <w:rsid w:val="00006A79"/>
    <w:rsid w:val="000073F8"/>
    <w:rsid w:val="00013A99"/>
    <w:rsid w:val="00014285"/>
    <w:rsid w:val="0001430F"/>
    <w:rsid w:val="00014983"/>
    <w:rsid w:val="000160E1"/>
    <w:rsid w:val="000163F3"/>
    <w:rsid w:val="000175B3"/>
    <w:rsid w:val="0002323D"/>
    <w:rsid w:val="00025BC2"/>
    <w:rsid w:val="00026F3B"/>
    <w:rsid w:val="000276E4"/>
    <w:rsid w:val="000301A7"/>
    <w:rsid w:val="00030B2F"/>
    <w:rsid w:val="00031C4D"/>
    <w:rsid w:val="00034BDC"/>
    <w:rsid w:val="000353F4"/>
    <w:rsid w:val="000367E5"/>
    <w:rsid w:val="0003717A"/>
    <w:rsid w:val="00040FB0"/>
    <w:rsid w:val="00041A53"/>
    <w:rsid w:val="00041C2C"/>
    <w:rsid w:val="000424AB"/>
    <w:rsid w:val="00043C45"/>
    <w:rsid w:val="00045DD8"/>
    <w:rsid w:val="000476D3"/>
    <w:rsid w:val="00050930"/>
    <w:rsid w:val="000513AC"/>
    <w:rsid w:val="00051961"/>
    <w:rsid w:val="00052F2E"/>
    <w:rsid w:val="000531A4"/>
    <w:rsid w:val="00053F59"/>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642B"/>
    <w:rsid w:val="00076775"/>
    <w:rsid w:val="000811BE"/>
    <w:rsid w:val="00082E11"/>
    <w:rsid w:val="00084495"/>
    <w:rsid w:val="00084A1B"/>
    <w:rsid w:val="0008529B"/>
    <w:rsid w:val="00087BED"/>
    <w:rsid w:val="000938CF"/>
    <w:rsid w:val="00094BB9"/>
    <w:rsid w:val="00094F03"/>
    <w:rsid w:val="00097CF9"/>
    <w:rsid w:val="000A1383"/>
    <w:rsid w:val="000A1F02"/>
    <w:rsid w:val="000A25F9"/>
    <w:rsid w:val="000A3CC5"/>
    <w:rsid w:val="000A5D49"/>
    <w:rsid w:val="000A6589"/>
    <w:rsid w:val="000A7ACB"/>
    <w:rsid w:val="000B0956"/>
    <w:rsid w:val="000B2F4B"/>
    <w:rsid w:val="000B7477"/>
    <w:rsid w:val="000C0BDD"/>
    <w:rsid w:val="000C2672"/>
    <w:rsid w:val="000C2DC4"/>
    <w:rsid w:val="000C3308"/>
    <w:rsid w:val="000C3344"/>
    <w:rsid w:val="000D0C33"/>
    <w:rsid w:val="000D1157"/>
    <w:rsid w:val="000D1591"/>
    <w:rsid w:val="000D226B"/>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5B77"/>
    <w:rsid w:val="00105D5C"/>
    <w:rsid w:val="001105D0"/>
    <w:rsid w:val="001124C3"/>
    <w:rsid w:val="0011258B"/>
    <w:rsid w:val="00113937"/>
    <w:rsid w:val="00114797"/>
    <w:rsid w:val="00117914"/>
    <w:rsid w:val="0012055B"/>
    <w:rsid w:val="00120BE1"/>
    <w:rsid w:val="00120FCB"/>
    <w:rsid w:val="001224CF"/>
    <w:rsid w:val="00123267"/>
    <w:rsid w:val="00124232"/>
    <w:rsid w:val="00125877"/>
    <w:rsid w:val="00125E30"/>
    <w:rsid w:val="0012748F"/>
    <w:rsid w:val="001301CE"/>
    <w:rsid w:val="00130EAA"/>
    <w:rsid w:val="00133158"/>
    <w:rsid w:val="00134FC4"/>
    <w:rsid w:val="0013523D"/>
    <w:rsid w:val="001359DA"/>
    <w:rsid w:val="001364F0"/>
    <w:rsid w:val="00136FA3"/>
    <w:rsid w:val="0013756F"/>
    <w:rsid w:val="0014081D"/>
    <w:rsid w:val="00140F17"/>
    <w:rsid w:val="001412B9"/>
    <w:rsid w:val="0014402E"/>
    <w:rsid w:val="0014477A"/>
    <w:rsid w:val="00144810"/>
    <w:rsid w:val="0014656F"/>
    <w:rsid w:val="00147497"/>
    <w:rsid w:val="00147A3C"/>
    <w:rsid w:val="00147DEB"/>
    <w:rsid w:val="00151304"/>
    <w:rsid w:val="00153588"/>
    <w:rsid w:val="001539F3"/>
    <w:rsid w:val="0016067F"/>
    <w:rsid w:val="001619D6"/>
    <w:rsid w:val="00163FD1"/>
    <w:rsid w:val="00165BD0"/>
    <w:rsid w:val="00171F94"/>
    <w:rsid w:val="00172D38"/>
    <w:rsid w:val="00180418"/>
    <w:rsid w:val="00181175"/>
    <w:rsid w:val="00184465"/>
    <w:rsid w:val="00184682"/>
    <w:rsid w:val="00185137"/>
    <w:rsid w:val="0018646A"/>
    <w:rsid w:val="00187C76"/>
    <w:rsid w:val="00190186"/>
    <w:rsid w:val="001923F4"/>
    <w:rsid w:val="00193B37"/>
    <w:rsid w:val="00197FAB"/>
    <w:rsid w:val="001A2F29"/>
    <w:rsid w:val="001A3A4E"/>
    <w:rsid w:val="001A64A5"/>
    <w:rsid w:val="001B024D"/>
    <w:rsid w:val="001B2130"/>
    <w:rsid w:val="001B21A7"/>
    <w:rsid w:val="001B2833"/>
    <w:rsid w:val="001C0B1D"/>
    <w:rsid w:val="001C22E0"/>
    <w:rsid w:val="001C3734"/>
    <w:rsid w:val="001C3B11"/>
    <w:rsid w:val="001C53C1"/>
    <w:rsid w:val="001C62A3"/>
    <w:rsid w:val="001D0055"/>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1D73"/>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7B0D"/>
    <w:rsid w:val="002266DE"/>
    <w:rsid w:val="00230C9F"/>
    <w:rsid w:val="00230D2E"/>
    <w:rsid w:val="00230E99"/>
    <w:rsid w:val="00231315"/>
    <w:rsid w:val="00231F18"/>
    <w:rsid w:val="0023655A"/>
    <w:rsid w:val="00236837"/>
    <w:rsid w:val="00236A76"/>
    <w:rsid w:val="00236B53"/>
    <w:rsid w:val="00237058"/>
    <w:rsid w:val="00240EDD"/>
    <w:rsid w:val="002417A9"/>
    <w:rsid w:val="002422F4"/>
    <w:rsid w:val="00244601"/>
    <w:rsid w:val="00250CA5"/>
    <w:rsid w:val="002515B1"/>
    <w:rsid w:val="00251ECC"/>
    <w:rsid w:val="00252FA9"/>
    <w:rsid w:val="00253245"/>
    <w:rsid w:val="00254D71"/>
    <w:rsid w:val="00255E20"/>
    <w:rsid w:val="002564C9"/>
    <w:rsid w:val="002573F2"/>
    <w:rsid w:val="00260169"/>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03E0"/>
    <w:rsid w:val="00282ACA"/>
    <w:rsid w:val="00284B58"/>
    <w:rsid w:val="00285A32"/>
    <w:rsid w:val="00285D1F"/>
    <w:rsid w:val="00287503"/>
    <w:rsid w:val="00291BB4"/>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51D"/>
    <w:rsid w:val="002B6DAA"/>
    <w:rsid w:val="002B7D46"/>
    <w:rsid w:val="002C19DF"/>
    <w:rsid w:val="002C2562"/>
    <w:rsid w:val="002C4334"/>
    <w:rsid w:val="002C47D3"/>
    <w:rsid w:val="002C49C3"/>
    <w:rsid w:val="002C4E04"/>
    <w:rsid w:val="002C684D"/>
    <w:rsid w:val="002D1043"/>
    <w:rsid w:val="002D1057"/>
    <w:rsid w:val="002D118C"/>
    <w:rsid w:val="002D35C0"/>
    <w:rsid w:val="002D51C1"/>
    <w:rsid w:val="002D60CE"/>
    <w:rsid w:val="002D6A70"/>
    <w:rsid w:val="002D7060"/>
    <w:rsid w:val="002D78BB"/>
    <w:rsid w:val="002E0B61"/>
    <w:rsid w:val="002E10A5"/>
    <w:rsid w:val="002E1A0E"/>
    <w:rsid w:val="002E1D14"/>
    <w:rsid w:val="002E4FED"/>
    <w:rsid w:val="002E51F4"/>
    <w:rsid w:val="002E683B"/>
    <w:rsid w:val="002E6BC1"/>
    <w:rsid w:val="002E6FBB"/>
    <w:rsid w:val="002E76C6"/>
    <w:rsid w:val="002F097D"/>
    <w:rsid w:val="002F1932"/>
    <w:rsid w:val="002F21DD"/>
    <w:rsid w:val="002F35E0"/>
    <w:rsid w:val="002F50AC"/>
    <w:rsid w:val="002F5B91"/>
    <w:rsid w:val="002F7D7E"/>
    <w:rsid w:val="00300111"/>
    <w:rsid w:val="003029A3"/>
    <w:rsid w:val="0030373F"/>
    <w:rsid w:val="0030401F"/>
    <w:rsid w:val="00305184"/>
    <w:rsid w:val="003059A5"/>
    <w:rsid w:val="003077AE"/>
    <w:rsid w:val="00307DAB"/>
    <w:rsid w:val="003107F1"/>
    <w:rsid w:val="003127F6"/>
    <w:rsid w:val="00312F41"/>
    <w:rsid w:val="00313F32"/>
    <w:rsid w:val="0031404E"/>
    <w:rsid w:val="00316636"/>
    <w:rsid w:val="00317EBF"/>
    <w:rsid w:val="00320A2E"/>
    <w:rsid w:val="00320C9A"/>
    <w:rsid w:val="00320D69"/>
    <w:rsid w:val="00322771"/>
    <w:rsid w:val="00324079"/>
    <w:rsid w:val="00324A95"/>
    <w:rsid w:val="00331F32"/>
    <w:rsid w:val="003323FB"/>
    <w:rsid w:val="00332A3F"/>
    <w:rsid w:val="00334836"/>
    <w:rsid w:val="00334943"/>
    <w:rsid w:val="00335222"/>
    <w:rsid w:val="00336412"/>
    <w:rsid w:val="003364CF"/>
    <w:rsid w:val="00340ECD"/>
    <w:rsid w:val="00342695"/>
    <w:rsid w:val="00343511"/>
    <w:rsid w:val="003445B5"/>
    <w:rsid w:val="00344CE6"/>
    <w:rsid w:val="00346C44"/>
    <w:rsid w:val="00347275"/>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5600"/>
    <w:rsid w:val="00395A77"/>
    <w:rsid w:val="003964C3"/>
    <w:rsid w:val="00396634"/>
    <w:rsid w:val="00396D37"/>
    <w:rsid w:val="003977C8"/>
    <w:rsid w:val="003A1634"/>
    <w:rsid w:val="003A18A9"/>
    <w:rsid w:val="003A213F"/>
    <w:rsid w:val="003A27AA"/>
    <w:rsid w:val="003A3D5B"/>
    <w:rsid w:val="003A5FA8"/>
    <w:rsid w:val="003A674D"/>
    <w:rsid w:val="003A7D23"/>
    <w:rsid w:val="003B0184"/>
    <w:rsid w:val="003B01F7"/>
    <w:rsid w:val="003B0FCA"/>
    <w:rsid w:val="003B23F0"/>
    <w:rsid w:val="003B43AA"/>
    <w:rsid w:val="003B595F"/>
    <w:rsid w:val="003B5B4E"/>
    <w:rsid w:val="003B6FAC"/>
    <w:rsid w:val="003C06F3"/>
    <w:rsid w:val="003C146A"/>
    <w:rsid w:val="003C31C9"/>
    <w:rsid w:val="003C43AA"/>
    <w:rsid w:val="003C58D4"/>
    <w:rsid w:val="003D0082"/>
    <w:rsid w:val="003D0314"/>
    <w:rsid w:val="003D07D3"/>
    <w:rsid w:val="003D0D92"/>
    <w:rsid w:val="003D1517"/>
    <w:rsid w:val="003D5264"/>
    <w:rsid w:val="003D7949"/>
    <w:rsid w:val="003E14C4"/>
    <w:rsid w:val="003E18D2"/>
    <w:rsid w:val="003E41DC"/>
    <w:rsid w:val="003E7719"/>
    <w:rsid w:val="003E7738"/>
    <w:rsid w:val="003E7D0E"/>
    <w:rsid w:val="003F651E"/>
    <w:rsid w:val="003F6F23"/>
    <w:rsid w:val="003F704A"/>
    <w:rsid w:val="004048B4"/>
    <w:rsid w:val="00404F53"/>
    <w:rsid w:val="004053D2"/>
    <w:rsid w:val="00406E96"/>
    <w:rsid w:val="0040732A"/>
    <w:rsid w:val="004108FC"/>
    <w:rsid w:val="004113EA"/>
    <w:rsid w:val="00412FA8"/>
    <w:rsid w:val="0041573A"/>
    <w:rsid w:val="00415D92"/>
    <w:rsid w:val="00416D60"/>
    <w:rsid w:val="004200CE"/>
    <w:rsid w:val="00420A68"/>
    <w:rsid w:val="00421AC6"/>
    <w:rsid w:val="00422603"/>
    <w:rsid w:val="004268DD"/>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2DFA"/>
    <w:rsid w:val="00453176"/>
    <w:rsid w:val="004558BD"/>
    <w:rsid w:val="004559B6"/>
    <w:rsid w:val="00456E99"/>
    <w:rsid w:val="0045745C"/>
    <w:rsid w:val="00460A27"/>
    <w:rsid w:val="00461DD4"/>
    <w:rsid w:val="00462508"/>
    <w:rsid w:val="00462BA7"/>
    <w:rsid w:val="00464053"/>
    <w:rsid w:val="00465763"/>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173D"/>
    <w:rsid w:val="004A2022"/>
    <w:rsid w:val="004A2914"/>
    <w:rsid w:val="004A5778"/>
    <w:rsid w:val="004A5B58"/>
    <w:rsid w:val="004A797E"/>
    <w:rsid w:val="004B3D96"/>
    <w:rsid w:val="004B4E2D"/>
    <w:rsid w:val="004B5EF2"/>
    <w:rsid w:val="004B6C57"/>
    <w:rsid w:val="004B76A8"/>
    <w:rsid w:val="004B7B1F"/>
    <w:rsid w:val="004B7BDB"/>
    <w:rsid w:val="004C3921"/>
    <w:rsid w:val="004C536E"/>
    <w:rsid w:val="004C53D4"/>
    <w:rsid w:val="004C5929"/>
    <w:rsid w:val="004C6400"/>
    <w:rsid w:val="004C68D2"/>
    <w:rsid w:val="004C7BC9"/>
    <w:rsid w:val="004D0176"/>
    <w:rsid w:val="004D05ED"/>
    <w:rsid w:val="004D1C3A"/>
    <w:rsid w:val="004D37DA"/>
    <w:rsid w:val="004D7FBE"/>
    <w:rsid w:val="004E0B6F"/>
    <w:rsid w:val="004E140A"/>
    <w:rsid w:val="004E6DB6"/>
    <w:rsid w:val="004F0188"/>
    <w:rsid w:val="004F3557"/>
    <w:rsid w:val="004F49CB"/>
    <w:rsid w:val="004F4A12"/>
    <w:rsid w:val="004F5F00"/>
    <w:rsid w:val="004F62A5"/>
    <w:rsid w:val="00500F58"/>
    <w:rsid w:val="0050351C"/>
    <w:rsid w:val="00505673"/>
    <w:rsid w:val="00506426"/>
    <w:rsid w:val="0050678B"/>
    <w:rsid w:val="00507A57"/>
    <w:rsid w:val="005104A4"/>
    <w:rsid w:val="00511D02"/>
    <w:rsid w:val="00511DEE"/>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0115"/>
    <w:rsid w:val="005411DC"/>
    <w:rsid w:val="005413B4"/>
    <w:rsid w:val="00542937"/>
    <w:rsid w:val="00542A96"/>
    <w:rsid w:val="00542E08"/>
    <w:rsid w:val="00545F65"/>
    <w:rsid w:val="00551768"/>
    <w:rsid w:val="00551ECA"/>
    <w:rsid w:val="005547FE"/>
    <w:rsid w:val="00556621"/>
    <w:rsid w:val="0055688D"/>
    <w:rsid w:val="00556EF4"/>
    <w:rsid w:val="005607B8"/>
    <w:rsid w:val="00561204"/>
    <w:rsid w:val="005620DD"/>
    <w:rsid w:val="0056427E"/>
    <w:rsid w:val="0056495E"/>
    <w:rsid w:val="00565643"/>
    <w:rsid w:val="00566264"/>
    <w:rsid w:val="00566650"/>
    <w:rsid w:val="0056697D"/>
    <w:rsid w:val="00567491"/>
    <w:rsid w:val="005705FC"/>
    <w:rsid w:val="0057082D"/>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544"/>
    <w:rsid w:val="005A233B"/>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7084"/>
    <w:rsid w:val="005D0E18"/>
    <w:rsid w:val="005D3946"/>
    <w:rsid w:val="005D4FBD"/>
    <w:rsid w:val="005D5D04"/>
    <w:rsid w:val="005D5F8C"/>
    <w:rsid w:val="005E1441"/>
    <w:rsid w:val="005E1E57"/>
    <w:rsid w:val="005E22EA"/>
    <w:rsid w:val="005E272B"/>
    <w:rsid w:val="005E27B2"/>
    <w:rsid w:val="005E3CAB"/>
    <w:rsid w:val="005E3ECF"/>
    <w:rsid w:val="005E43E1"/>
    <w:rsid w:val="005E4685"/>
    <w:rsid w:val="005E480A"/>
    <w:rsid w:val="005E5629"/>
    <w:rsid w:val="005E5745"/>
    <w:rsid w:val="005E66D7"/>
    <w:rsid w:val="005F382A"/>
    <w:rsid w:val="005F693B"/>
    <w:rsid w:val="005F6C1E"/>
    <w:rsid w:val="005F7D38"/>
    <w:rsid w:val="005F7FEE"/>
    <w:rsid w:val="006018EF"/>
    <w:rsid w:val="0060342D"/>
    <w:rsid w:val="00603458"/>
    <w:rsid w:val="0060487D"/>
    <w:rsid w:val="00605821"/>
    <w:rsid w:val="00607652"/>
    <w:rsid w:val="006078A9"/>
    <w:rsid w:val="00612A32"/>
    <w:rsid w:val="00612E7E"/>
    <w:rsid w:val="006134AA"/>
    <w:rsid w:val="0061636E"/>
    <w:rsid w:val="0061714F"/>
    <w:rsid w:val="00622A28"/>
    <w:rsid w:val="00625462"/>
    <w:rsid w:val="00625AAB"/>
    <w:rsid w:val="00626177"/>
    <w:rsid w:val="0063030F"/>
    <w:rsid w:val="00630E9E"/>
    <w:rsid w:val="00631C7F"/>
    <w:rsid w:val="00634C53"/>
    <w:rsid w:val="00637D7E"/>
    <w:rsid w:val="006414AC"/>
    <w:rsid w:val="00641719"/>
    <w:rsid w:val="00641CEA"/>
    <w:rsid w:val="00644ABE"/>
    <w:rsid w:val="00644F4B"/>
    <w:rsid w:val="00645DF2"/>
    <w:rsid w:val="006463C8"/>
    <w:rsid w:val="00646AF8"/>
    <w:rsid w:val="0065050F"/>
    <w:rsid w:val="00650E98"/>
    <w:rsid w:val="00651886"/>
    <w:rsid w:val="00652085"/>
    <w:rsid w:val="006551C2"/>
    <w:rsid w:val="00655F2D"/>
    <w:rsid w:val="00657E54"/>
    <w:rsid w:val="00660039"/>
    <w:rsid w:val="00661039"/>
    <w:rsid w:val="00661CEE"/>
    <w:rsid w:val="00665720"/>
    <w:rsid w:val="00665955"/>
    <w:rsid w:val="00665E07"/>
    <w:rsid w:val="0066722D"/>
    <w:rsid w:val="00667805"/>
    <w:rsid w:val="00667931"/>
    <w:rsid w:val="00670C73"/>
    <w:rsid w:val="00673E76"/>
    <w:rsid w:val="00673F86"/>
    <w:rsid w:val="00674D4D"/>
    <w:rsid w:val="006758DB"/>
    <w:rsid w:val="00675CF8"/>
    <w:rsid w:val="00681740"/>
    <w:rsid w:val="00681F9B"/>
    <w:rsid w:val="00682046"/>
    <w:rsid w:val="006825C1"/>
    <w:rsid w:val="00683018"/>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FCB"/>
    <w:rsid w:val="006B0C57"/>
    <w:rsid w:val="006B32BF"/>
    <w:rsid w:val="006B5BDD"/>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09A8"/>
    <w:rsid w:val="006F13EE"/>
    <w:rsid w:val="006F336C"/>
    <w:rsid w:val="006F3E91"/>
    <w:rsid w:val="006F54C9"/>
    <w:rsid w:val="006F644E"/>
    <w:rsid w:val="006F727B"/>
    <w:rsid w:val="0070032B"/>
    <w:rsid w:val="00701B1E"/>
    <w:rsid w:val="00701BDB"/>
    <w:rsid w:val="0070463F"/>
    <w:rsid w:val="007054E6"/>
    <w:rsid w:val="00706BB8"/>
    <w:rsid w:val="007113BE"/>
    <w:rsid w:val="00712508"/>
    <w:rsid w:val="007129CB"/>
    <w:rsid w:val="007165AD"/>
    <w:rsid w:val="00720E01"/>
    <w:rsid w:val="00725842"/>
    <w:rsid w:val="007266AA"/>
    <w:rsid w:val="00726AEB"/>
    <w:rsid w:val="007311D4"/>
    <w:rsid w:val="00731D59"/>
    <w:rsid w:val="00731E73"/>
    <w:rsid w:val="00731ED8"/>
    <w:rsid w:val="00736982"/>
    <w:rsid w:val="00741417"/>
    <w:rsid w:val="00741D4B"/>
    <w:rsid w:val="00741DEA"/>
    <w:rsid w:val="007433A8"/>
    <w:rsid w:val="00744BC9"/>
    <w:rsid w:val="00745C3F"/>
    <w:rsid w:val="0074671B"/>
    <w:rsid w:val="0075045B"/>
    <w:rsid w:val="00752943"/>
    <w:rsid w:val="00753268"/>
    <w:rsid w:val="00753E79"/>
    <w:rsid w:val="007559A6"/>
    <w:rsid w:val="0075676B"/>
    <w:rsid w:val="00757883"/>
    <w:rsid w:val="0076101A"/>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B0785"/>
    <w:rsid w:val="007B135A"/>
    <w:rsid w:val="007B185D"/>
    <w:rsid w:val="007B4B04"/>
    <w:rsid w:val="007C0E4C"/>
    <w:rsid w:val="007C16A4"/>
    <w:rsid w:val="007C25CE"/>
    <w:rsid w:val="007C47B3"/>
    <w:rsid w:val="007C4C34"/>
    <w:rsid w:val="007C6199"/>
    <w:rsid w:val="007C65A4"/>
    <w:rsid w:val="007C7504"/>
    <w:rsid w:val="007D5E55"/>
    <w:rsid w:val="007D64EF"/>
    <w:rsid w:val="007D6D74"/>
    <w:rsid w:val="007D6F6B"/>
    <w:rsid w:val="007D7FE5"/>
    <w:rsid w:val="007E0AFA"/>
    <w:rsid w:val="007E365E"/>
    <w:rsid w:val="007E3E1F"/>
    <w:rsid w:val="007E4FE4"/>
    <w:rsid w:val="007E5B95"/>
    <w:rsid w:val="007E5B9B"/>
    <w:rsid w:val="007E6418"/>
    <w:rsid w:val="007E73B5"/>
    <w:rsid w:val="007E7604"/>
    <w:rsid w:val="007F0389"/>
    <w:rsid w:val="007F0506"/>
    <w:rsid w:val="007F1693"/>
    <w:rsid w:val="007F1C1B"/>
    <w:rsid w:val="007F239A"/>
    <w:rsid w:val="007F27AF"/>
    <w:rsid w:val="007F39A0"/>
    <w:rsid w:val="007F3EC2"/>
    <w:rsid w:val="007F5224"/>
    <w:rsid w:val="007F5F16"/>
    <w:rsid w:val="007F6C59"/>
    <w:rsid w:val="007F718F"/>
    <w:rsid w:val="007F7E69"/>
    <w:rsid w:val="00801230"/>
    <w:rsid w:val="00801AAA"/>
    <w:rsid w:val="00802569"/>
    <w:rsid w:val="00802B62"/>
    <w:rsid w:val="00804EAF"/>
    <w:rsid w:val="00805565"/>
    <w:rsid w:val="00805FC0"/>
    <w:rsid w:val="0080635D"/>
    <w:rsid w:val="00810846"/>
    <w:rsid w:val="00810DEA"/>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212E"/>
    <w:rsid w:val="0083231D"/>
    <w:rsid w:val="00832CF9"/>
    <w:rsid w:val="00833456"/>
    <w:rsid w:val="008335CB"/>
    <w:rsid w:val="0083454B"/>
    <w:rsid w:val="00836B2E"/>
    <w:rsid w:val="008371B6"/>
    <w:rsid w:val="00837FBF"/>
    <w:rsid w:val="0084203C"/>
    <w:rsid w:val="00842751"/>
    <w:rsid w:val="00842C37"/>
    <w:rsid w:val="00842C5B"/>
    <w:rsid w:val="008444EC"/>
    <w:rsid w:val="00847799"/>
    <w:rsid w:val="00850589"/>
    <w:rsid w:val="00851B2B"/>
    <w:rsid w:val="008532F7"/>
    <w:rsid w:val="00853A55"/>
    <w:rsid w:val="00855EFC"/>
    <w:rsid w:val="00856577"/>
    <w:rsid w:val="0085660B"/>
    <w:rsid w:val="008570B2"/>
    <w:rsid w:val="00857F4B"/>
    <w:rsid w:val="0086110F"/>
    <w:rsid w:val="008612FE"/>
    <w:rsid w:val="00861758"/>
    <w:rsid w:val="00862483"/>
    <w:rsid w:val="00862896"/>
    <w:rsid w:val="00866CA7"/>
    <w:rsid w:val="008672AD"/>
    <w:rsid w:val="00867CAF"/>
    <w:rsid w:val="00870141"/>
    <w:rsid w:val="00870561"/>
    <w:rsid w:val="00873FB9"/>
    <w:rsid w:val="00874631"/>
    <w:rsid w:val="00875191"/>
    <w:rsid w:val="00876605"/>
    <w:rsid w:val="00880F9A"/>
    <w:rsid w:val="008811BC"/>
    <w:rsid w:val="00881D8B"/>
    <w:rsid w:val="0088298C"/>
    <w:rsid w:val="008832EF"/>
    <w:rsid w:val="0088486F"/>
    <w:rsid w:val="00886EAE"/>
    <w:rsid w:val="00887BFE"/>
    <w:rsid w:val="008907D9"/>
    <w:rsid w:val="00890A61"/>
    <w:rsid w:val="00891C94"/>
    <w:rsid w:val="00891EE2"/>
    <w:rsid w:val="008941EC"/>
    <w:rsid w:val="00895AE2"/>
    <w:rsid w:val="008961A7"/>
    <w:rsid w:val="00897707"/>
    <w:rsid w:val="00897B65"/>
    <w:rsid w:val="008A008E"/>
    <w:rsid w:val="008A0311"/>
    <w:rsid w:val="008A2F0E"/>
    <w:rsid w:val="008A374D"/>
    <w:rsid w:val="008A3ECE"/>
    <w:rsid w:val="008A5021"/>
    <w:rsid w:val="008B2919"/>
    <w:rsid w:val="008B44E5"/>
    <w:rsid w:val="008B5866"/>
    <w:rsid w:val="008B68E0"/>
    <w:rsid w:val="008B69DD"/>
    <w:rsid w:val="008C3075"/>
    <w:rsid w:val="008C3B6E"/>
    <w:rsid w:val="008C76AB"/>
    <w:rsid w:val="008D3690"/>
    <w:rsid w:val="008D38BE"/>
    <w:rsid w:val="008D617D"/>
    <w:rsid w:val="008D7862"/>
    <w:rsid w:val="008E6A23"/>
    <w:rsid w:val="008F151A"/>
    <w:rsid w:val="008F1A9F"/>
    <w:rsid w:val="008F1ED6"/>
    <w:rsid w:val="008F4104"/>
    <w:rsid w:val="008F5CF8"/>
    <w:rsid w:val="008F6ABA"/>
    <w:rsid w:val="0090224F"/>
    <w:rsid w:val="00902369"/>
    <w:rsid w:val="009027B8"/>
    <w:rsid w:val="00903EA0"/>
    <w:rsid w:val="009040EC"/>
    <w:rsid w:val="0090687E"/>
    <w:rsid w:val="00906D6A"/>
    <w:rsid w:val="00910581"/>
    <w:rsid w:val="009123BE"/>
    <w:rsid w:val="0091283C"/>
    <w:rsid w:val="00912B5D"/>
    <w:rsid w:val="009134A6"/>
    <w:rsid w:val="00914F41"/>
    <w:rsid w:val="0091721F"/>
    <w:rsid w:val="00917926"/>
    <w:rsid w:val="00922157"/>
    <w:rsid w:val="00923529"/>
    <w:rsid w:val="009279D0"/>
    <w:rsid w:val="00931B51"/>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7E5A"/>
    <w:rsid w:val="00985074"/>
    <w:rsid w:val="00985631"/>
    <w:rsid w:val="009867A6"/>
    <w:rsid w:val="009877A1"/>
    <w:rsid w:val="00987A99"/>
    <w:rsid w:val="009909B2"/>
    <w:rsid w:val="009935D1"/>
    <w:rsid w:val="009A01AE"/>
    <w:rsid w:val="009A11F4"/>
    <w:rsid w:val="009A176E"/>
    <w:rsid w:val="009A273F"/>
    <w:rsid w:val="009A3227"/>
    <w:rsid w:val="009A7FC9"/>
    <w:rsid w:val="009B11F2"/>
    <w:rsid w:val="009B19C8"/>
    <w:rsid w:val="009B237C"/>
    <w:rsid w:val="009B4BF4"/>
    <w:rsid w:val="009B588E"/>
    <w:rsid w:val="009B6E15"/>
    <w:rsid w:val="009C067B"/>
    <w:rsid w:val="009C1019"/>
    <w:rsid w:val="009C223C"/>
    <w:rsid w:val="009C54E1"/>
    <w:rsid w:val="009D0533"/>
    <w:rsid w:val="009D2020"/>
    <w:rsid w:val="009D3A11"/>
    <w:rsid w:val="009D3CC8"/>
    <w:rsid w:val="009E07B6"/>
    <w:rsid w:val="009E276F"/>
    <w:rsid w:val="009E2B0C"/>
    <w:rsid w:val="009E3646"/>
    <w:rsid w:val="009E4D72"/>
    <w:rsid w:val="009E5F5B"/>
    <w:rsid w:val="009E694E"/>
    <w:rsid w:val="009E6C94"/>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5026"/>
    <w:rsid w:val="00A45F89"/>
    <w:rsid w:val="00A45FB2"/>
    <w:rsid w:val="00A50F2B"/>
    <w:rsid w:val="00A50F3E"/>
    <w:rsid w:val="00A52A48"/>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775A2"/>
    <w:rsid w:val="00A80969"/>
    <w:rsid w:val="00A8493E"/>
    <w:rsid w:val="00A93818"/>
    <w:rsid w:val="00A9402A"/>
    <w:rsid w:val="00A95B6A"/>
    <w:rsid w:val="00A97261"/>
    <w:rsid w:val="00AA0183"/>
    <w:rsid w:val="00AA0E26"/>
    <w:rsid w:val="00AA1A03"/>
    <w:rsid w:val="00AA1F07"/>
    <w:rsid w:val="00AA3500"/>
    <w:rsid w:val="00AA5078"/>
    <w:rsid w:val="00AA6080"/>
    <w:rsid w:val="00AB25AF"/>
    <w:rsid w:val="00AB2ABB"/>
    <w:rsid w:val="00AB3DC3"/>
    <w:rsid w:val="00AB4A8C"/>
    <w:rsid w:val="00AB58D7"/>
    <w:rsid w:val="00AB7EA2"/>
    <w:rsid w:val="00AC1315"/>
    <w:rsid w:val="00AC165A"/>
    <w:rsid w:val="00AC1C00"/>
    <w:rsid w:val="00AC2449"/>
    <w:rsid w:val="00AC3875"/>
    <w:rsid w:val="00AC423B"/>
    <w:rsid w:val="00AC56EB"/>
    <w:rsid w:val="00AD0456"/>
    <w:rsid w:val="00AD06C5"/>
    <w:rsid w:val="00AD0BEF"/>
    <w:rsid w:val="00AD2F81"/>
    <w:rsid w:val="00AD3160"/>
    <w:rsid w:val="00AD4BE5"/>
    <w:rsid w:val="00AD4CA3"/>
    <w:rsid w:val="00AE275E"/>
    <w:rsid w:val="00AE48A3"/>
    <w:rsid w:val="00AE5448"/>
    <w:rsid w:val="00AE6DD3"/>
    <w:rsid w:val="00AE7868"/>
    <w:rsid w:val="00AF3509"/>
    <w:rsid w:val="00B00C9E"/>
    <w:rsid w:val="00B02070"/>
    <w:rsid w:val="00B0292D"/>
    <w:rsid w:val="00B05FBF"/>
    <w:rsid w:val="00B07336"/>
    <w:rsid w:val="00B1138B"/>
    <w:rsid w:val="00B11A56"/>
    <w:rsid w:val="00B11B0A"/>
    <w:rsid w:val="00B13B10"/>
    <w:rsid w:val="00B13C51"/>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1F30"/>
    <w:rsid w:val="00B53279"/>
    <w:rsid w:val="00B538D6"/>
    <w:rsid w:val="00B53B7D"/>
    <w:rsid w:val="00B55C35"/>
    <w:rsid w:val="00B55EAD"/>
    <w:rsid w:val="00B57A37"/>
    <w:rsid w:val="00B57B40"/>
    <w:rsid w:val="00B600B2"/>
    <w:rsid w:val="00B62B09"/>
    <w:rsid w:val="00B63A48"/>
    <w:rsid w:val="00B655CC"/>
    <w:rsid w:val="00B66EED"/>
    <w:rsid w:val="00B70504"/>
    <w:rsid w:val="00B70A49"/>
    <w:rsid w:val="00B72EEA"/>
    <w:rsid w:val="00B75B29"/>
    <w:rsid w:val="00B77012"/>
    <w:rsid w:val="00B77696"/>
    <w:rsid w:val="00B776BD"/>
    <w:rsid w:val="00B800B5"/>
    <w:rsid w:val="00B802A2"/>
    <w:rsid w:val="00B80678"/>
    <w:rsid w:val="00B811D2"/>
    <w:rsid w:val="00B81DB2"/>
    <w:rsid w:val="00B84750"/>
    <w:rsid w:val="00B85D98"/>
    <w:rsid w:val="00B8633D"/>
    <w:rsid w:val="00B8790D"/>
    <w:rsid w:val="00B90B4E"/>
    <w:rsid w:val="00BA1000"/>
    <w:rsid w:val="00BA1343"/>
    <w:rsid w:val="00BA20D5"/>
    <w:rsid w:val="00BA2C65"/>
    <w:rsid w:val="00BA59F8"/>
    <w:rsid w:val="00BA6E8F"/>
    <w:rsid w:val="00BB2935"/>
    <w:rsid w:val="00BB354B"/>
    <w:rsid w:val="00BB6825"/>
    <w:rsid w:val="00BC22A3"/>
    <w:rsid w:val="00BC2EB0"/>
    <w:rsid w:val="00BC3101"/>
    <w:rsid w:val="00BC3E60"/>
    <w:rsid w:val="00BC42D8"/>
    <w:rsid w:val="00BC7000"/>
    <w:rsid w:val="00BC74B8"/>
    <w:rsid w:val="00BD3785"/>
    <w:rsid w:val="00BD384C"/>
    <w:rsid w:val="00BD43CA"/>
    <w:rsid w:val="00BD6DC1"/>
    <w:rsid w:val="00BD70EE"/>
    <w:rsid w:val="00BE1B52"/>
    <w:rsid w:val="00BE1B81"/>
    <w:rsid w:val="00BE2890"/>
    <w:rsid w:val="00BE2AE5"/>
    <w:rsid w:val="00BE33D6"/>
    <w:rsid w:val="00BE3C15"/>
    <w:rsid w:val="00BE75F4"/>
    <w:rsid w:val="00BF002E"/>
    <w:rsid w:val="00BF252B"/>
    <w:rsid w:val="00BF26CE"/>
    <w:rsid w:val="00BF4D2B"/>
    <w:rsid w:val="00BF5600"/>
    <w:rsid w:val="00C00F5B"/>
    <w:rsid w:val="00C01287"/>
    <w:rsid w:val="00C0357B"/>
    <w:rsid w:val="00C0567C"/>
    <w:rsid w:val="00C074E7"/>
    <w:rsid w:val="00C07CA1"/>
    <w:rsid w:val="00C10525"/>
    <w:rsid w:val="00C1485E"/>
    <w:rsid w:val="00C16DFF"/>
    <w:rsid w:val="00C1710A"/>
    <w:rsid w:val="00C17C2A"/>
    <w:rsid w:val="00C200BB"/>
    <w:rsid w:val="00C2044C"/>
    <w:rsid w:val="00C21E71"/>
    <w:rsid w:val="00C239C9"/>
    <w:rsid w:val="00C23C49"/>
    <w:rsid w:val="00C2709F"/>
    <w:rsid w:val="00C30948"/>
    <w:rsid w:val="00C330FD"/>
    <w:rsid w:val="00C33B08"/>
    <w:rsid w:val="00C33C69"/>
    <w:rsid w:val="00C34891"/>
    <w:rsid w:val="00C355C6"/>
    <w:rsid w:val="00C41748"/>
    <w:rsid w:val="00C41B70"/>
    <w:rsid w:val="00C421D7"/>
    <w:rsid w:val="00C42A76"/>
    <w:rsid w:val="00C43F9F"/>
    <w:rsid w:val="00C467BC"/>
    <w:rsid w:val="00C51126"/>
    <w:rsid w:val="00C546B5"/>
    <w:rsid w:val="00C60772"/>
    <w:rsid w:val="00C6139D"/>
    <w:rsid w:val="00C625F1"/>
    <w:rsid w:val="00C628C6"/>
    <w:rsid w:val="00C63955"/>
    <w:rsid w:val="00C660E2"/>
    <w:rsid w:val="00C664DA"/>
    <w:rsid w:val="00C675E4"/>
    <w:rsid w:val="00C7010F"/>
    <w:rsid w:val="00C7214D"/>
    <w:rsid w:val="00C75396"/>
    <w:rsid w:val="00C7605B"/>
    <w:rsid w:val="00C76491"/>
    <w:rsid w:val="00C802A8"/>
    <w:rsid w:val="00C803A2"/>
    <w:rsid w:val="00C82CB1"/>
    <w:rsid w:val="00C84AF4"/>
    <w:rsid w:val="00C85227"/>
    <w:rsid w:val="00C87C95"/>
    <w:rsid w:val="00C901CE"/>
    <w:rsid w:val="00C90610"/>
    <w:rsid w:val="00C94209"/>
    <w:rsid w:val="00C95549"/>
    <w:rsid w:val="00C9726C"/>
    <w:rsid w:val="00C978ED"/>
    <w:rsid w:val="00CA096C"/>
    <w:rsid w:val="00CA1E3D"/>
    <w:rsid w:val="00CA60C1"/>
    <w:rsid w:val="00CB223F"/>
    <w:rsid w:val="00CB249A"/>
    <w:rsid w:val="00CB3987"/>
    <w:rsid w:val="00CB7305"/>
    <w:rsid w:val="00CB78F4"/>
    <w:rsid w:val="00CC0A29"/>
    <w:rsid w:val="00CC1702"/>
    <w:rsid w:val="00CC2FDB"/>
    <w:rsid w:val="00CC66ED"/>
    <w:rsid w:val="00CC6B64"/>
    <w:rsid w:val="00CC6FD1"/>
    <w:rsid w:val="00CC72A7"/>
    <w:rsid w:val="00CD058C"/>
    <w:rsid w:val="00CD1B3C"/>
    <w:rsid w:val="00CD1B93"/>
    <w:rsid w:val="00CD36A7"/>
    <w:rsid w:val="00CD4292"/>
    <w:rsid w:val="00CD4E54"/>
    <w:rsid w:val="00CD7C2B"/>
    <w:rsid w:val="00CE05D6"/>
    <w:rsid w:val="00CE34C8"/>
    <w:rsid w:val="00CE494B"/>
    <w:rsid w:val="00CE6C15"/>
    <w:rsid w:val="00CE6DB1"/>
    <w:rsid w:val="00CE7C8D"/>
    <w:rsid w:val="00CF007F"/>
    <w:rsid w:val="00CF06FB"/>
    <w:rsid w:val="00CF12F5"/>
    <w:rsid w:val="00CF2093"/>
    <w:rsid w:val="00CF2F38"/>
    <w:rsid w:val="00CF7A7B"/>
    <w:rsid w:val="00D01815"/>
    <w:rsid w:val="00D018F1"/>
    <w:rsid w:val="00D04DE0"/>
    <w:rsid w:val="00D10C31"/>
    <w:rsid w:val="00D1110F"/>
    <w:rsid w:val="00D128FC"/>
    <w:rsid w:val="00D157FA"/>
    <w:rsid w:val="00D174D0"/>
    <w:rsid w:val="00D17A2B"/>
    <w:rsid w:val="00D2124C"/>
    <w:rsid w:val="00D22025"/>
    <w:rsid w:val="00D23D9F"/>
    <w:rsid w:val="00D2498F"/>
    <w:rsid w:val="00D31B2B"/>
    <w:rsid w:val="00D32882"/>
    <w:rsid w:val="00D33224"/>
    <w:rsid w:val="00D35769"/>
    <w:rsid w:val="00D4368F"/>
    <w:rsid w:val="00D45F1B"/>
    <w:rsid w:val="00D46EA3"/>
    <w:rsid w:val="00D470EC"/>
    <w:rsid w:val="00D47596"/>
    <w:rsid w:val="00D47804"/>
    <w:rsid w:val="00D479F6"/>
    <w:rsid w:val="00D515F5"/>
    <w:rsid w:val="00D517B9"/>
    <w:rsid w:val="00D530E0"/>
    <w:rsid w:val="00D53C3D"/>
    <w:rsid w:val="00D54194"/>
    <w:rsid w:val="00D54BF5"/>
    <w:rsid w:val="00D57D0E"/>
    <w:rsid w:val="00D60952"/>
    <w:rsid w:val="00D617A5"/>
    <w:rsid w:val="00D62F08"/>
    <w:rsid w:val="00D632CA"/>
    <w:rsid w:val="00D64ACB"/>
    <w:rsid w:val="00D65988"/>
    <w:rsid w:val="00D6671C"/>
    <w:rsid w:val="00D70DAC"/>
    <w:rsid w:val="00D718F1"/>
    <w:rsid w:val="00D718F3"/>
    <w:rsid w:val="00D746AB"/>
    <w:rsid w:val="00D7707E"/>
    <w:rsid w:val="00D77BF9"/>
    <w:rsid w:val="00D80004"/>
    <w:rsid w:val="00D80183"/>
    <w:rsid w:val="00D8062D"/>
    <w:rsid w:val="00D8118F"/>
    <w:rsid w:val="00D826A8"/>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0B3B"/>
    <w:rsid w:val="00E01070"/>
    <w:rsid w:val="00E01B44"/>
    <w:rsid w:val="00E020B2"/>
    <w:rsid w:val="00E02AE4"/>
    <w:rsid w:val="00E038D7"/>
    <w:rsid w:val="00E04036"/>
    <w:rsid w:val="00E061C9"/>
    <w:rsid w:val="00E06219"/>
    <w:rsid w:val="00E06E85"/>
    <w:rsid w:val="00E07CE6"/>
    <w:rsid w:val="00E10812"/>
    <w:rsid w:val="00E108C3"/>
    <w:rsid w:val="00E11867"/>
    <w:rsid w:val="00E11C6A"/>
    <w:rsid w:val="00E157BC"/>
    <w:rsid w:val="00E15EBD"/>
    <w:rsid w:val="00E175E5"/>
    <w:rsid w:val="00E17707"/>
    <w:rsid w:val="00E2233C"/>
    <w:rsid w:val="00E22EE8"/>
    <w:rsid w:val="00E253C7"/>
    <w:rsid w:val="00E257DB"/>
    <w:rsid w:val="00E25A85"/>
    <w:rsid w:val="00E26293"/>
    <w:rsid w:val="00E3286B"/>
    <w:rsid w:val="00E35089"/>
    <w:rsid w:val="00E362AD"/>
    <w:rsid w:val="00E36CD4"/>
    <w:rsid w:val="00E372D7"/>
    <w:rsid w:val="00E40562"/>
    <w:rsid w:val="00E4115A"/>
    <w:rsid w:val="00E43105"/>
    <w:rsid w:val="00E44222"/>
    <w:rsid w:val="00E4460A"/>
    <w:rsid w:val="00E507E6"/>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0FAB"/>
    <w:rsid w:val="00E62D37"/>
    <w:rsid w:val="00E62E4E"/>
    <w:rsid w:val="00E63901"/>
    <w:rsid w:val="00E63C36"/>
    <w:rsid w:val="00E64A7B"/>
    <w:rsid w:val="00E65E83"/>
    <w:rsid w:val="00E65EDB"/>
    <w:rsid w:val="00E66308"/>
    <w:rsid w:val="00E66A22"/>
    <w:rsid w:val="00E67563"/>
    <w:rsid w:val="00E70851"/>
    <w:rsid w:val="00E70D3A"/>
    <w:rsid w:val="00E72CBD"/>
    <w:rsid w:val="00E73542"/>
    <w:rsid w:val="00E73959"/>
    <w:rsid w:val="00E739F6"/>
    <w:rsid w:val="00E73DED"/>
    <w:rsid w:val="00E74BC8"/>
    <w:rsid w:val="00E74FFF"/>
    <w:rsid w:val="00E75E80"/>
    <w:rsid w:val="00E8178D"/>
    <w:rsid w:val="00E84DC2"/>
    <w:rsid w:val="00E84E44"/>
    <w:rsid w:val="00E85336"/>
    <w:rsid w:val="00E90CBC"/>
    <w:rsid w:val="00E91430"/>
    <w:rsid w:val="00E92424"/>
    <w:rsid w:val="00E9440F"/>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2402"/>
    <w:rsid w:val="00EE302B"/>
    <w:rsid w:val="00EE4089"/>
    <w:rsid w:val="00EE57A4"/>
    <w:rsid w:val="00EE6459"/>
    <w:rsid w:val="00EE6DCD"/>
    <w:rsid w:val="00EE7582"/>
    <w:rsid w:val="00EF12EC"/>
    <w:rsid w:val="00EF169C"/>
    <w:rsid w:val="00EF1ADE"/>
    <w:rsid w:val="00EF3857"/>
    <w:rsid w:val="00EF4317"/>
    <w:rsid w:val="00EF474E"/>
    <w:rsid w:val="00EF5BEB"/>
    <w:rsid w:val="00EF5EAA"/>
    <w:rsid w:val="00F004B3"/>
    <w:rsid w:val="00F007DF"/>
    <w:rsid w:val="00F014A3"/>
    <w:rsid w:val="00F0286D"/>
    <w:rsid w:val="00F028A0"/>
    <w:rsid w:val="00F02A3B"/>
    <w:rsid w:val="00F034D2"/>
    <w:rsid w:val="00F035E8"/>
    <w:rsid w:val="00F03F8A"/>
    <w:rsid w:val="00F05C28"/>
    <w:rsid w:val="00F05EDD"/>
    <w:rsid w:val="00F06BDF"/>
    <w:rsid w:val="00F06F8E"/>
    <w:rsid w:val="00F10BC5"/>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A42"/>
    <w:rsid w:val="00F52844"/>
    <w:rsid w:val="00F54737"/>
    <w:rsid w:val="00F6166E"/>
    <w:rsid w:val="00F622FD"/>
    <w:rsid w:val="00F623F5"/>
    <w:rsid w:val="00F629DD"/>
    <w:rsid w:val="00F62A6C"/>
    <w:rsid w:val="00F6333D"/>
    <w:rsid w:val="00F63C6D"/>
    <w:rsid w:val="00F70E78"/>
    <w:rsid w:val="00F72B6D"/>
    <w:rsid w:val="00F731F3"/>
    <w:rsid w:val="00F75E78"/>
    <w:rsid w:val="00F75EB3"/>
    <w:rsid w:val="00F76C01"/>
    <w:rsid w:val="00F77DFE"/>
    <w:rsid w:val="00F800B3"/>
    <w:rsid w:val="00F816BD"/>
    <w:rsid w:val="00F8453D"/>
    <w:rsid w:val="00F8593F"/>
    <w:rsid w:val="00F85C61"/>
    <w:rsid w:val="00F85D3F"/>
    <w:rsid w:val="00F85D8A"/>
    <w:rsid w:val="00F865E0"/>
    <w:rsid w:val="00F86E4F"/>
    <w:rsid w:val="00F8796B"/>
    <w:rsid w:val="00F91421"/>
    <w:rsid w:val="00F91D25"/>
    <w:rsid w:val="00F959B2"/>
    <w:rsid w:val="00F95DE0"/>
    <w:rsid w:val="00F9719F"/>
    <w:rsid w:val="00FA1FBF"/>
    <w:rsid w:val="00FA3714"/>
    <w:rsid w:val="00FA3EA9"/>
    <w:rsid w:val="00FA6162"/>
    <w:rsid w:val="00FA6B82"/>
    <w:rsid w:val="00FB300C"/>
    <w:rsid w:val="00FB483B"/>
    <w:rsid w:val="00FB5AD9"/>
    <w:rsid w:val="00FC0995"/>
    <w:rsid w:val="00FC3402"/>
    <w:rsid w:val="00FC34A3"/>
    <w:rsid w:val="00FC5067"/>
    <w:rsid w:val="00FC564C"/>
    <w:rsid w:val="00FD43EA"/>
    <w:rsid w:val="00FD44D4"/>
    <w:rsid w:val="00FD49C1"/>
    <w:rsid w:val="00FD55AD"/>
    <w:rsid w:val="00FD6DF8"/>
    <w:rsid w:val="00FD6DF9"/>
    <w:rsid w:val="00FD6EF0"/>
    <w:rsid w:val="00FE62C1"/>
    <w:rsid w:val="00FF0069"/>
    <w:rsid w:val="00FF0A4F"/>
    <w:rsid w:val="00FF2F49"/>
    <w:rsid w:val="00FF339B"/>
    <w:rsid w:val="00FF3786"/>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876605"/>
    <w:pPr>
      <w:outlineLvl w:val="1"/>
    </w:pPr>
    <w:rPr>
      <w:b/>
      <w:bCs/>
      <w:sz w:val="24"/>
    </w:rPr>
  </w:style>
  <w:style w:type="paragraph" w:styleId="Heading3">
    <w:name w:val="heading 3"/>
    <w:basedOn w:val="Normal"/>
    <w:next w:val="Normal"/>
    <w:link w:val="Heading3Char"/>
    <w:uiPriority w:val="9"/>
    <w:unhideWhenUsed/>
    <w:qFormat/>
    <w:rsid w:val="00876605"/>
    <w:pPr>
      <w:keepNext/>
      <w:keepLines/>
      <w:spacing w:before="40" w:after="0"/>
      <w:outlineLvl w:val="2"/>
    </w:pPr>
    <w:rPr>
      <w:rFonts w:asciiTheme="minorHAnsi" w:eastAsiaTheme="majorEastAsia" w:hAnsiTheme="minorHAnsi"/>
      <w:bCs/>
      <w:sz w:val="24"/>
      <w:lang w:bidi="ar-SA"/>
    </w:rPr>
  </w:style>
  <w:style w:type="paragraph" w:styleId="Heading4">
    <w:name w:val="heading 4"/>
    <w:basedOn w:val="Heading3"/>
    <w:next w:val="Normal"/>
    <w:link w:val="Heading4Char"/>
    <w:uiPriority w:val="9"/>
    <w:unhideWhenUsed/>
    <w:qFormat/>
    <w:rsid w:val="00876605"/>
    <w:pP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876605"/>
    <w:rPr>
      <w:rFonts w:ascii="NoorZar" w:hAnsi="NoorZar" w:cs="NoorZar"/>
      <w:b/>
      <w:bCs/>
      <w:sz w:val="24"/>
      <w:szCs w:val="28"/>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876605"/>
    <w:rPr>
      <w:rFonts w:eastAsiaTheme="majorEastAsia" w:cs="NoorZar"/>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876605"/>
    <w:rPr>
      <w:rFonts w:ascii="Arial" w:eastAsiaTheme="majorEastAsia" w:hAnsi="Arial" w:cs="NoorZar"/>
      <w:bCs/>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2">
    <w:name w:val="Unresolved Mention2"/>
    <w:basedOn w:val="DefaultParagraphFont"/>
    <w:uiPriority w:val="99"/>
    <w:semiHidden/>
    <w:unhideWhenUsed/>
    <w:rsid w:val="0050351C"/>
    <w:rPr>
      <w:color w:val="605E5C"/>
      <w:shd w:val="clear" w:color="auto" w:fill="E1DFDD"/>
    </w:rPr>
  </w:style>
  <w:style w:type="table" w:styleId="TableGrid">
    <w:name w:val="Table Grid"/>
    <w:basedOn w:val="TableNormal"/>
    <w:uiPriority w:val="39"/>
    <w:rsid w:val="00B7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lib.eshia.ir/11025/9/500" TargetMode="External"/><Relationship Id="rId2" Type="http://schemas.openxmlformats.org/officeDocument/2006/relationships/hyperlink" Target="https://lib.eshia.ir/11025/9/502" TargetMode="External"/><Relationship Id="rId1" Type="http://schemas.openxmlformats.org/officeDocument/2006/relationships/hyperlink" Target="https://lib.eshia.ir/10152/9/503" TargetMode="External"/><Relationship Id="rId5" Type="http://schemas.openxmlformats.org/officeDocument/2006/relationships/hyperlink" Target="https://lib.eshia.ir/11025/9/500" TargetMode="External"/><Relationship Id="rId4" Type="http://schemas.openxmlformats.org/officeDocument/2006/relationships/hyperlink" Target="https://lib.eshia.ir/11025/9/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02F2F-5173-4D43-8A5C-4B52B7746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21179</TotalTime>
  <Pages>7</Pages>
  <Words>2764</Words>
  <Characters>15756</Characters>
  <Application>Microsoft Office Word</Application>
  <DocSecurity>0</DocSecurity>
  <Lines>131</Lines>
  <Paragraphs>36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287</cp:revision>
  <cp:lastPrinted>2025-01-14T05:40:00Z</cp:lastPrinted>
  <dcterms:created xsi:type="dcterms:W3CDTF">2024-10-14T06:13:00Z</dcterms:created>
  <dcterms:modified xsi:type="dcterms:W3CDTF">2025-01-27T07:29:00Z</dcterms:modified>
</cp:coreProperties>
</file>